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5F" w:rsidRDefault="001C1E5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C24FB6" w:rsidRPr="00C23938" w:rsidRDefault="00C24FB6" w:rsidP="00C24FB6">
      <w:pPr>
        <w:keepNext/>
        <w:spacing w:after="0" w:line="240" w:lineRule="auto"/>
        <w:ind w:hanging="426"/>
        <w:rPr>
          <w:rFonts w:ascii="Times New Roman" w:eastAsia="Cambria" w:hAnsi="Times New Roman" w:cs="Times New Roman"/>
          <w:sz w:val="24"/>
        </w:rPr>
      </w:pPr>
      <w:r w:rsidRPr="00C23938">
        <w:rPr>
          <w:rFonts w:ascii="Times New Roman" w:eastAsia="Cambria" w:hAnsi="Times New Roman" w:cs="Times New Roman"/>
          <w:sz w:val="24"/>
        </w:rPr>
        <w:t>«УТВЕРЖДАЮ»</w:t>
      </w:r>
    </w:p>
    <w:p w:rsidR="00C24FB6" w:rsidRDefault="00C24FB6" w:rsidP="00C24FB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Зав. кафедрой латинского языка и основ терминологии,</w:t>
      </w:r>
    </w:p>
    <w:p w:rsidR="00C24FB6" w:rsidRDefault="00C24FB6" w:rsidP="00C24FB6">
      <w:pPr>
        <w:spacing w:after="0" w:line="240" w:lineRule="auto"/>
        <w:ind w:right="141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доцент _________________ И.В. Пролыгина                                                   </w:t>
      </w:r>
    </w:p>
    <w:p w:rsidR="00C24FB6" w:rsidRDefault="00223A64" w:rsidP="00223A64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«2</w:t>
      </w:r>
      <w:r>
        <w:rPr>
          <w:rFonts w:ascii="Times New Roman" w:eastAsia="Times New Roman" w:hAnsi="Times New Roman" w:cs="Times New Roman"/>
          <w:sz w:val="24"/>
          <w:lang w:val="en-US"/>
        </w:rPr>
        <w:t>8</w:t>
      </w:r>
      <w:r w:rsidR="00C24FB6">
        <w:rPr>
          <w:rFonts w:ascii="Times New Roman" w:eastAsia="Times New Roman" w:hAnsi="Times New Roman" w:cs="Times New Roman"/>
          <w:sz w:val="24"/>
        </w:rPr>
        <w:t>» августа 202</w:t>
      </w:r>
      <w:r>
        <w:rPr>
          <w:rFonts w:ascii="Times New Roman" w:eastAsia="Times New Roman" w:hAnsi="Times New Roman" w:cs="Times New Roman"/>
          <w:sz w:val="24"/>
          <w:lang w:val="en-US"/>
        </w:rPr>
        <w:t>3</w:t>
      </w:r>
      <w:r w:rsidR="00C24FB6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C24FB6" w:rsidRDefault="00C24FB6" w:rsidP="00C24F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4FB6" w:rsidRDefault="00C24FB6" w:rsidP="00C24FB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24FB6" w:rsidRDefault="00C24FB6" w:rsidP="00C24F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КАФЕДРА ЛАТИНСКОГО ЯЗЫКА и ОСНОВ ТЕРМИНОЛОГИИ</w:t>
      </w:r>
    </w:p>
    <w:p w:rsidR="00C24FB6" w:rsidRDefault="00C24FB6" w:rsidP="00C24F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Календарный план по специальности:</w:t>
      </w:r>
      <w:r w:rsidRPr="00B70A35">
        <w:rPr>
          <w:rFonts w:ascii="Times New Roman" w:eastAsia="Times New Roman" w:hAnsi="Times New Roman" w:cs="Times New Roman"/>
          <w:bCs/>
          <w:spacing w:val="20"/>
          <w:sz w:val="28"/>
        </w:rPr>
        <w:t xml:space="preserve"> </w:t>
      </w:r>
      <w:r w:rsidR="0033550C">
        <w:rPr>
          <w:rFonts w:ascii="Times New Roman" w:eastAsia="Times New Roman" w:hAnsi="Times New Roman" w:cs="Times New Roman"/>
          <w:b/>
          <w:spacing w:val="20"/>
          <w:sz w:val="28"/>
        </w:rPr>
        <w:t>Медицинская кибе</w:t>
      </w:r>
      <w:r>
        <w:rPr>
          <w:rFonts w:ascii="Times New Roman" w:eastAsia="Times New Roman" w:hAnsi="Times New Roman" w:cs="Times New Roman"/>
          <w:b/>
          <w:spacing w:val="20"/>
          <w:sz w:val="28"/>
        </w:rPr>
        <w:t>рнетика</w:t>
      </w:r>
    </w:p>
    <w:p w:rsidR="00C24FB6" w:rsidRDefault="00C24FB6" w:rsidP="00C24F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Дисциплина: Латинский язык (108 уч.ч.)</w:t>
      </w:r>
    </w:p>
    <w:p w:rsidR="00C24FB6" w:rsidRDefault="00C24FB6" w:rsidP="00223A6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год – 202</w:t>
      </w:r>
      <w:r w:rsidR="00223A64">
        <w:rPr>
          <w:rFonts w:ascii="Times New Roman" w:eastAsia="Times New Roman" w:hAnsi="Times New Roman" w:cs="Times New Roman"/>
          <w:sz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</w:rPr>
        <w:t>/202</w:t>
      </w:r>
      <w:r w:rsidR="00223A64">
        <w:rPr>
          <w:rFonts w:ascii="Times New Roman" w:eastAsia="Times New Roman" w:hAnsi="Times New Roman" w:cs="Times New Roman"/>
          <w:sz w:val="28"/>
          <w:lang w:val="en-US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, I семестр</w:t>
      </w:r>
    </w:p>
    <w:p w:rsidR="001C1E5F" w:rsidRDefault="001C1E5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233"/>
        <w:gridCol w:w="3009"/>
      </w:tblGrid>
      <w:tr w:rsidR="001C1E5F" w:rsidRPr="0033550C" w:rsidTr="003355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C1E5F" w:rsidRPr="0033550C" w:rsidTr="003355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лекция. История латинского языка и формирования на его основе медицинской терминологии. Латинский алфавит. Фонетика. Произношение гласных, дифтонгов, согласных и их сочетаний.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уч. М.Н. Чернявского, § 1-6, 8, 11 </w:t>
            </w:r>
          </w:p>
        </w:tc>
      </w:tr>
      <w:tr w:rsidR="001C1E5F" w:rsidRPr="0033550C" w:rsidTr="003355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Ударение. Правила постановки ударения.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§ 12, 13, 15 (читать и разбирать)</w:t>
            </w:r>
          </w:p>
        </w:tc>
      </w:tr>
      <w:tr w:rsidR="001C1E5F" w:rsidRPr="0033550C" w:rsidTr="003355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3355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анатомическую терминологию. Имя существительное. Общие сведения о грамматических категориях существительного. </w:t>
            </w:r>
            <w:r w:rsid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склонения</w:t>
            </w: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Словарная форма существительных. Определение практической основы существительных.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§§ 19-22, § 25, упр. 1-3</w:t>
            </w:r>
          </w:p>
        </w:tc>
      </w:tr>
      <w:tr w:rsidR="001C1E5F" w:rsidRPr="0033550C" w:rsidTr="003355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3355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 (продолжение). Склонение существительных в единственном числе. Падежные окончания существительных. Анатомическая терминология. Структура анатомического термина. Несогласованное определение в анатомическом термине.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§§ 26-28 (теория), § 29 – упр. (письменно по выбору преподавателя), § 30 – слова выучить наизусть (лексический минимум).</w:t>
            </w:r>
          </w:p>
        </w:tc>
      </w:tr>
      <w:tr w:rsidR="001C1E5F" w:rsidRPr="0033550C" w:rsidTr="003355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3355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прилагательное. 2 группы прилагательных. Словарная запись и определение основы прилагательных. Прилагательные I группы (1-2 склонения).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3355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§§ 31-33, § 42 – прил. I группы – учить, существительные (A) – учить. </w:t>
            </w:r>
          </w:p>
        </w:tc>
      </w:tr>
      <w:tr w:rsidR="001C1E5F" w:rsidRPr="0033550C" w:rsidTr="003355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(продолжение). Прилагательные II группы (3 склонение). Склонение этих прилагательных. Согласованное определение в анатомическом термине.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3355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§§ 34, 35, § 40 (упражнения письменно по выбору преподавателя), § 42 - учить слова до конца, § 48 – учить слова. </w:t>
            </w:r>
          </w:p>
        </w:tc>
      </w:tr>
      <w:tr w:rsidR="001C1E5F" w:rsidRPr="0033550C" w:rsidTr="003355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3355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(продолжение). Сравнительная и превосходная степень прилагательных. Составление и перевод сложных анатомических терминов.</w:t>
            </w:r>
            <w:r w:rsid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Предлоги в анатомической терминологии.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3355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§§ 44, 45, 50, 51, 53; §§ 46 (выборочно), 49, 52, § 63 – учить слова. </w:t>
            </w:r>
          </w:p>
        </w:tc>
      </w:tr>
      <w:tr w:rsidR="001C1E5F" w:rsidRPr="0033550C" w:rsidTr="003355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50C" w:rsidRDefault="00967A55" w:rsidP="003355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№ 1.</w:t>
            </w:r>
          </w:p>
          <w:p w:rsidR="001C1E5F" w:rsidRPr="0033550C" w:rsidRDefault="00967A55" w:rsidP="003355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существительных III склонения.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3355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§§ 66-67, § 71; § 73 – учить слова. </w:t>
            </w:r>
          </w:p>
        </w:tc>
      </w:tr>
      <w:tr w:rsidR="001C1E5F" w:rsidRPr="0033550C" w:rsidTr="003355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Существительные III склонения. Типы III склонения. Существительные мужского рода. Исключения из правила о роде. Перевод терминов.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§§ 68, 77; упр. §§ 71, 74, 78 (выборочно); § 76 – учить слова.</w:t>
            </w:r>
          </w:p>
        </w:tc>
      </w:tr>
      <w:tr w:rsidR="001C1E5F" w:rsidRPr="0033550C" w:rsidTr="003355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Существительные III склонения женского рода. Исключения из правил о роде. Особенности их склонения.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§ 85, упр. §§ 81, 84, 86 (выборочно); § 83 – учить слова</w:t>
            </w:r>
          </w:p>
        </w:tc>
      </w:tr>
      <w:tr w:rsidR="001C1E5F" w:rsidRPr="0033550C" w:rsidTr="003355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3355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Существительные III склонения среднего рода. Исключения из правил о роде.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3355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§ 89, упр. § 90 (II), § 88 – учить слова.</w:t>
            </w:r>
          </w:p>
        </w:tc>
      </w:tr>
      <w:tr w:rsidR="001C1E5F" w:rsidRPr="0033550C" w:rsidTr="003355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3355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 </w:t>
            </w:r>
            <w:r w:rsid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2. Множественное число.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99 – учить слова. </w:t>
            </w:r>
          </w:p>
        </w:tc>
      </w:tr>
      <w:tr w:rsidR="001C1E5F" w:rsidRPr="0033550C" w:rsidTr="003355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и прилагательные всех склонений во множественном числе. Именительный падеж множественного числа.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91, упр. §§ 93,94, 96, 100. </w:t>
            </w:r>
          </w:p>
        </w:tc>
      </w:tr>
      <w:tr w:rsidR="001C1E5F" w:rsidRPr="0033550C" w:rsidTr="003355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и прилагательные всех склонений во множественном числе. Родительный падеж множественного числа.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101, упр. § 100, 102, 103 (выборочно), § 105 – учить слова. </w:t>
            </w:r>
          </w:p>
        </w:tc>
      </w:tr>
      <w:tr w:rsidR="001C1E5F" w:rsidRPr="0033550C" w:rsidTr="003355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3355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  <w:r w:rsid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лексического минимума и основных правил грамматики.</w:t>
            </w:r>
          </w:p>
        </w:tc>
      </w:tr>
      <w:tr w:rsidR="001C1E5F" w:rsidRPr="0033550C" w:rsidTr="003355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</w:t>
            </w:r>
            <w:r w:rsid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Крылатые выражения.</w:t>
            </w:r>
          </w:p>
        </w:tc>
      </w:tr>
      <w:tr w:rsidR="001C1E5F" w:rsidRPr="0033550C" w:rsidTr="003355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коллоквиум на знание анатомических терминов и крылатых выражений.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1C1E5F" w:rsidP="00967A55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E5F" w:rsidRPr="0033550C" w:rsidTr="003355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967A55" w:rsidP="00967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33550C" w:rsidRDefault="001C1E5F" w:rsidP="00967A55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1E5F" w:rsidRPr="0033550C" w:rsidRDefault="001C1E5F" w:rsidP="00967A5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C1E5F" w:rsidRPr="0033550C" w:rsidRDefault="001C1E5F" w:rsidP="00967A5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C1E5F" w:rsidRPr="00967A55" w:rsidRDefault="001C1E5F" w:rsidP="00967A55">
      <w:pPr>
        <w:pStyle w:val="NoSpacing"/>
        <w:rPr>
          <w:rFonts w:ascii="Times New Roman" w:eastAsia="Times New Roman" w:hAnsi="Times New Roman" w:cs="Times New Roman"/>
          <w:sz w:val="20"/>
        </w:rPr>
      </w:pPr>
    </w:p>
    <w:p w:rsidR="001C1E5F" w:rsidRPr="00967A55" w:rsidRDefault="001C1E5F" w:rsidP="00967A55">
      <w:pPr>
        <w:pStyle w:val="NoSpacing"/>
        <w:rPr>
          <w:rFonts w:ascii="Times New Roman" w:eastAsia="Times New Roman" w:hAnsi="Times New Roman" w:cs="Times New Roman"/>
          <w:sz w:val="20"/>
        </w:rPr>
      </w:pPr>
    </w:p>
    <w:p w:rsidR="001C1E5F" w:rsidRPr="0033550C" w:rsidRDefault="00967A55" w:rsidP="0033550C">
      <w:pPr>
        <w:pStyle w:val="NoSpacing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3550C">
        <w:rPr>
          <w:rFonts w:ascii="Times New Roman" w:eastAsia="Times New Roman" w:hAnsi="Times New Roman" w:cs="Times New Roman"/>
          <w:sz w:val="24"/>
          <w:szCs w:val="24"/>
        </w:rPr>
        <w:t xml:space="preserve">Зав. учебной частью кафедры латинского языка </w:t>
      </w:r>
    </w:p>
    <w:p w:rsidR="001C1E5F" w:rsidRPr="0033550C" w:rsidRDefault="00967A55" w:rsidP="0033550C">
      <w:pPr>
        <w:pStyle w:val="NoSpacing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3550C">
        <w:rPr>
          <w:rFonts w:ascii="Times New Roman" w:eastAsia="Times New Roman" w:hAnsi="Times New Roman" w:cs="Times New Roman"/>
          <w:sz w:val="24"/>
          <w:szCs w:val="24"/>
        </w:rPr>
        <w:t xml:space="preserve">и основ терминологии, </w:t>
      </w:r>
    </w:p>
    <w:p w:rsidR="001C1E5F" w:rsidRPr="0033550C" w:rsidRDefault="00967A55" w:rsidP="0033550C">
      <w:pPr>
        <w:pStyle w:val="NoSpacing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3550C">
        <w:rPr>
          <w:rFonts w:ascii="Times New Roman" w:eastAsia="Times New Roman" w:hAnsi="Times New Roman" w:cs="Times New Roman"/>
          <w:sz w:val="24"/>
          <w:szCs w:val="24"/>
        </w:rPr>
        <w:t>ст. преподаватель</w:t>
      </w:r>
      <w:r w:rsidRPr="0033550C">
        <w:rPr>
          <w:rFonts w:ascii="Times New Roman" w:eastAsia="Times New Roman" w:hAnsi="Times New Roman" w:cs="Times New Roman"/>
          <w:sz w:val="24"/>
          <w:szCs w:val="24"/>
        </w:rPr>
        <w:tab/>
      </w:r>
      <w:r w:rsidRPr="0033550C">
        <w:rPr>
          <w:rFonts w:ascii="Times New Roman" w:eastAsia="Times New Roman" w:hAnsi="Times New Roman" w:cs="Times New Roman"/>
          <w:sz w:val="24"/>
          <w:szCs w:val="24"/>
        </w:rPr>
        <w:tab/>
      </w:r>
      <w:r w:rsidRPr="0033550C">
        <w:rPr>
          <w:rFonts w:ascii="Times New Roman" w:eastAsia="Times New Roman" w:hAnsi="Times New Roman" w:cs="Times New Roman"/>
          <w:sz w:val="24"/>
          <w:szCs w:val="24"/>
        </w:rPr>
        <w:tab/>
      </w:r>
      <w:r w:rsidRPr="0033550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33550C">
        <w:rPr>
          <w:rFonts w:ascii="Times New Roman" w:eastAsia="Times New Roman" w:hAnsi="Times New Roman" w:cs="Times New Roman"/>
          <w:sz w:val="24"/>
          <w:szCs w:val="24"/>
        </w:rPr>
        <w:tab/>
      </w:r>
      <w:r w:rsidRPr="0033550C">
        <w:rPr>
          <w:rFonts w:ascii="Times New Roman" w:eastAsia="Times New Roman" w:hAnsi="Times New Roman" w:cs="Times New Roman"/>
          <w:sz w:val="24"/>
          <w:szCs w:val="24"/>
        </w:rPr>
        <w:tab/>
      </w:r>
      <w:r w:rsidRPr="0033550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="0033550C">
        <w:rPr>
          <w:rFonts w:ascii="Times New Roman" w:eastAsia="Times New Roman" w:hAnsi="Times New Roman" w:cs="Times New Roman"/>
          <w:sz w:val="24"/>
          <w:szCs w:val="24"/>
        </w:rPr>
        <w:tab/>
      </w:r>
      <w:r w:rsidR="0033550C">
        <w:rPr>
          <w:rFonts w:ascii="Times New Roman" w:eastAsia="Times New Roman" w:hAnsi="Times New Roman" w:cs="Times New Roman"/>
          <w:sz w:val="24"/>
          <w:szCs w:val="24"/>
        </w:rPr>
        <w:tab/>
        <w:t>Т.В. Васильева</w:t>
      </w:r>
      <w:r w:rsidRPr="00335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C1E5F" w:rsidRPr="0033550C" w:rsidSect="0044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5F"/>
    <w:rsid w:val="001900E0"/>
    <w:rsid w:val="001C1E5F"/>
    <w:rsid w:val="00223A64"/>
    <w:rsid w:val="00331054"/>
    <w:rsid w:val="0033550C"/>
    <w:rsid w:val="0044481C"/>
    <w:rsid w:val="004601E9"/>
    <w:rsid w:val="006B39C3"/>
    <w:rsid w:val="00967A55"/>
    <w:rsid w:val="00C24FB6"/>
    <w:rsid w:val="00F5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26FD6-744C-4196-B7A6-DB14ADB5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zal-3</dc:creator>
  <cp:lastModifiedBy>User</cp:lastModifiedBy>
  <cp:revision>3</cp:revision>
  <cp:lastPrinted>2023-08-29T04:49:00Z</cp:lastPrinted>
  <dcterms:created xsi:type="dcterms:W3CDTF">2022-09-03T19:53:00Z</dcterms:created>
  <dcterms:modified xsi:type="dcterms:W3CDTF">2023-08-29T04:50:00Z</dcterms:modified>
</cp:coreProperties>
</file>