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00" w:rsidRDefault="00DA696D">
      <w:pPr>
        <w:rPr>
          <w:rFonts w:ascii="Times New Roman" w:hAnsi="Times New Roman" w:cs="Times New Roman"/>
          <w:sz w:val="24"/>
        </w:rPr>
      </w:pPr>
      <w:r w:rsidRPr="00DA696D">
        <w:rPr>
          <w:rFonts w:ascii="Times New Roman" w:hAnsi="Times New Roman" w:cs="Times New Roman"/>
          <w:sz w:val="24"/>
        </w:rPr>
        <w:t>Выступления аспирантов с докладами на научных конференци</w:t>
      </w:r>
      <w:r w:rsidR="00F63605">
        <w:rPr>
          <w:rFonts w:ascii="Times New Roman" w:hAnsi="Times New Roman" w:cs="Times New Roman"/>
          <w:sz w:val="24"/>
        </w:rPr>
        <w:t>ях, симпозиумах, совещаниях 2022-2023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560"/>
        <w:gridCol w:w="2551"/>
        <w:gridCol w:w="8"/>
        <w:gridCol w:w="1126"/>
        <w:gridCol w:w="2126"/>
      </w:tblGrid>
      <w:tr w:rsidR="00DA696D" w:rsidRPr="00F83873" w:rsidTr="00F83873">
        <w:trPr>
          <w:trHeight w:val="19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D" w:rsidRPr="00F83873" w:rsidRDefault="00DA696D" w:rsidP="00BC04C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Всероссийский стоматологический форум с международным участием 2022.  Аспирантская сессия.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D" w:rsidRPr="00F83873" w:rsidRDefault="00F63605" w:rsidP="00BC0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 М.А. </w:t>
            </w:r>
            <w:r w:rsidR="00DA696D"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(науч. рук. </w:t>
            </w:r>
            <w:proofErr w:type="spellStart"/>
            <w:r w:rsidR="00DA696D"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Золотницкий</w:t>
            </w:r>
            <w:proofErr w:type="spellEnd"/>
            <w:r w:rsidR="00DA696D"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D" w:rsidRPr="00F83873" w:rsidRDefault="00DA696D" w:rsidP="00BC04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Клиническое использование отечественного фотополимерного базисного материала для изготовления </w:t>
            </w:r>
            <w:proofErr w:type="spellStart"/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окклюзионно</w:t>
            </w:r>
            <w:proofErr w:type="spellEnd"/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-стабилизирующих аппаратов при лечении пациентов с функциональными нарушениями в ВНЧС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D" w:rsidRPr="00F83873" w:rsidRDefault="00DA696D" w:rsidP="00BC0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10 февраля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D" w:rsidRPr="00F83873" w:rsidRDefault="00DA696D" w:rsidP="00BC0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</w:tr>
      <w:tr w:rsidR="00DA696D" w:rsidRPr="00F83873" w:rsidTr="00F83873">
        <w:trPr>
          <w:trHeight w:val="19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D" w:rsidRPr="00F83873" w:rsidRDefault="00DA696D" w:rsidP="00BC04C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Всероссийский стоматологический форум с международным участием 2022.  Аспирантская сессия.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D" w:rsidRPr="00F83873" w:rsidRDefault="00F63605" w:rsidP="00BC0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Романенко М.В.</w:t>
            </w:r>
            <w:r w:rsidR="00DA696D"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(науч. рук. Манин О.И.)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D" w:rsidRPr="00F83873" w:rsidRDefault="00DA696D" w:rsidP="00BC04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Влияние зубных протезов, изготовленных из разнородных сплавов с опорой на дентальные имплантаты на электрохимические процессы, протекающие в полости рта и показатели слюны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D" w:rsidRPr="00F83873" w:rsidRDefault="00DA696D" w:rsidP="00BC0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10 февраля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D" w:rsidRPr="00F83873" w:rsidRDefault="00DA696D" w:rsidP="00BC0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</w:tr>
      <w:tr w:rsidR="00F63605" w:rsidRPr="00F83873" w:rsidTr="00F83873">
        <w:trPr>
          <w:trHeight w:val="19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с международным участием «Актуальные вопросы стоматологии».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Присяжных С.С. (науч. рук. </w:t>
            </w: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Л.В.</w:t>
            </w: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оптимального положения нижней челюсти разн</w:t>
            </w:r>
            <w:r w:rsid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методами под контролем КЛКТ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февраля 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5" w:rsidRPr="00F83873" w:rsidRDefault="00F63605" w:rsidP="00F83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</w:tr>
      <w:tr w:rsidR="00F63605" w:rsidRPr="00F83873" w:rsidTr="00F83873">
        <w:trPr>
          <w:trHeight w:val="197"/>
        </w:trPr>
        <w:tc>
          <w:tcPr>
            <w:tcW w:w="2297" w:type="dxa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научно-практическая конференция с международным участием «Актуальные вопросы стоматологии». </w:t>
            </w:r>
          </w:p>
        </w:tc>
        <w:tc>
          <w:tcPr>
            <w:tcW w:w="1560" w:type="dxa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Присяжных С.С. (науч. рук.</w:t>
            </w: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Дубова Л.В.</w:t>
            </w: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9" w:type="dxa"/>
            <w:gridSpan w:val="2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соединений имплантатов и </w:t>
            </w:r>
            <w:proofErr w:type="spellStart"/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абатментов</w:t>
            </w:r>
            <w:proofErr w:type="spellEnd"/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</w:t>
            </w:r>
            <w:r w:rsid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от положения имплантата</w:t>
            </w:r>
          </w:p>
        </w:tc>
        <w:tc>
          <w:tcPr>
            <w:tcW w:w="1126" w:type="dxa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февраля 2022 </w:t>
            </w:r>
          </w:p>
        </w:tc>
        <w:tc>
          <w:tcPr>
            <w:tcW w:w="2126" w:type="dxa"/>
          </w:tcPr>
          <w:p w:rsidR="00F63605" w:rsidRPr="00F83873" w:rsidRDefault="00F63605" w:rsidP="00F83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</w:tr>
      <w:tr w:rsidR="00F63605" w:rsidRPr="00F83873" w:rsidTr="00F83873">
        <w:trPr>
          <w:trHeight w:val="14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5" w:rsidRPr="00F83873" w:rsidRDefault="00F63605" w:rsidP="00F6360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</w:t>
            </w:r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Всероссийский открытый конкурс молодых ученых и студентов на лучший научный </w:t>
            </w:r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доклад в области стоматологии и челюстно- лицевой хирургии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5" w:rsidRPr="00F83873" w:rsidRDefault="00F63605" w:rsidP="00F63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Рудакова А.М. (науч. рук. Манин О.И.)</w:t>
            </w:r>
          </w:p>
          <w:p w:rsidR="00F63605" w:rsidRPr="00F83873" w:rsidRDefault="00F63605" w:rsidP="00F63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5" w:rsidRPr="00F83873" w:rsidRDefault="00F63605" w:rsidP="00F636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Комплексная диагностика стоматологического и соматического статуса у пациентов пожилого </w:t>
            </w: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возраста с жалобами на явления непереносимости к конструкционным материалам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5" w:rsidRPr="00F83873" w:rsidRDefault="00F63605" w:rsidP="00F63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марта 2022</w:t>
            </w:r>
          </w:p>
          <w:p w:rsidR="00F63605" w:rsidRPr="00F83873" w:rsidRDefault="00F63605" w:rsidP="00F63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605" w:rsidRPr="00F83873" w:rsidRDefault="00F63605" w:rsidP="00F63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605" w:rsidRPr="00F83873" w:rsidRDefault="00F63605" w:rsidP="00F63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5" w:rsidRPr="00F83873" w:rsidRDefault="00F63605" w:rsidP="00F63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Москва</w:t>
            </w:r>
          </w:p>
          <w:p w:rsidR="00F63605" w:rsidRPr="00F83873" w:rsidRDefault="00F63605" w:rsidP="00F63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605" w:rsidRPr="00F83873" w:rsidRDefault="00F63605" w:rsidP="00F63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605" w:rsidRPr="00F83873" w:rsidRDefault="00F63605" w:rsidP="00F63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605" w:rsidRPr="00F83873" w:rsidTr="00F83873">
        <w:trPr>
          <w:trHeight w:val="300"/>
        </w:trPr>
        <w:tc>
          <w:tcPr>
            <w:tcW w:w="2297" w:type="dxa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Всероссийская межвузовская научно-практическая конференция молодых ученых с международным участием «Актуальные вопросы стоматологии». </w:t>
            </w:r>
          </w:p>
        </w:tc>
        <w:tc>
          <w:tcPr>
            <w:tcW w:w="1560" w:type="dxa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М.С. (науч. рук. Дубова Л.В.)</w:t>
            </w:r>
          </w:p>
        </w:tc>
        <w:tc>
          <w:tcPr>
            <w:tcW w:w="2551" w:type="dxa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методов определения жевательной эффективности зубочелюстного аппарата в клини</w:t>
            </w:r>
            <w:r w:rsid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ортопедической стоматологии</w:t>
            </w:r>
          </w:p>
        </w:tc>
        <w:tc>
          <w:tcPr>
            <w:tcW w:w="1134" w:type="dxa"/>
            <w:gridSpan w:val="2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2022</w:t>
            </w:r>
          </w:p>
        </w:tc>
        <w:tc>
          <w:tcPr>
            <w:tcW w:w="2126" w:type="dxa"/>
          </w:tcPr>
          <w:p w:rsidR="00F63605" w:rsidRPr="00F83873" w:rsidRDefault="00F63605" w:rsidP="00F83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F63605" w:rsidRPr="00F83873" w:rsidTr="00F83873">
        <w:trPr>
          <w:trHeight w:val="311"/>
        </w:trPr>
        <w:tc>
          <w:tcPr>
            <w:tcW w:w="2297" w:type="dxa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II Всероссийская межвузовская научно-практическая конференция молодых ученых с международным участием «Актуальные вопросы стоматологии». </w:t>
            </w:r>
          </w:p>
        </w:tc>
        <w:tc>
          <w:tcPr>
            <w:tcW w:w="1560" w:type="dxa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Т.В. (науч. рук. Дубова Л.В.)</w:t>
            </w:r>
          </w:p>
        </w:tc>
        <w:tc>
          <w:tcPr>
            <w:tcW w:w="2551" w:type="dxa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данных электромиографии у пациентов с мышечно-суставной дисфункцией височно-нижнечелюстного сустава на </w:t>
            </w:r>
            <w:r w:rsid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этапах ортопедического лечения</w:t>
            </w:r>
          </w:p>
        </w:tc>
        <w:tc>
          <w:tcPr>
            <w:tcW w:w="1134" w:type="dxa"/>
            <w:gridSpan w:val="2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2022</w:t>
            </w:r>
          </w:p>
        </w:tc>
        <w:tc>
          <w:tcPr>
            <w:tcW w:w="2126" w:type="dxa"/>
          </w:tcPr>
          <w:p w:rsidR="00F63605" w:rsidRPr="00F83873" w:rsidRDefault="00F63605" w:rsidP="00F83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F63605" w:rsidRPr="00F83873" w:rsidTr="00F83873">
        <w:trPr>
          <w:trHeight w:val="276"/>
        </w:trPr>
        <w:tc>
          <w:tcPr>
            <w:tcW w:w="2297" w:type="dxa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Всероссийская межвузовская научно-практическая конференция молодых ученых с международным участием «Актуальные вопросы стоматологии». </w:t>
            </w:r>
          </w:p>
        </w:tc>
        <w:tc>
          <w:tcPr>
            <w:tcW w:w="1560" w:type="dxa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А.М. (науч. рук. Манин О.И.)</w:t>
            </w:r>
          </w:p>
        </w:tc>
        <w:tc>
          <w:tcPr>
            <w:tcW w:w="2551" w:type="dxa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гальванических процессов у пациентов пожилого возраста с хроническим панкреатитом в анамнезе, предъявляющих жалобы характерные для явлений непереносимост</w:t>
            </w:r>
            <w:r w:rsid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материалам зубных протезов</w:t>
            </w:r>
          </w:p>
        </w:tc>
        <w:tc>
          <w:tcPr>
            <w:tcW w:w="1134" w:type="dxa"/>
            <w:gridSpan w:val="2"/>
          </w:tcPr>
          <w:p w:rsidR="00F63605" w:rsidRPr="00F83873" w:rsidRDefault="00F63605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2022</w:t>
            </w:r>
          </w:p>
        </w:tc>
        <w:tc>
          <w:tcPr>
            <w:tcW w:w="2126" w:type="dxa"/>
          </w:tcPr>
          <w:p w:rsidR="00F63605" w:rsidRPr="00F83873" w:rsidRDefault="00F63605" w:rsidP="00F83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02C19" w:rsidRPr="00F83873" w:rsidTr="00F83873">
        <w:trPr>
          <w:trHeight w:val="276"/>
        </w:trPr>
        <w:tc>
          <w:tcPr>
            <w:tcW w:w="2297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научно-практический фестиваль «Площадка безопасности стоматологического пациента». </w:t>
            </w:r>
          </w:p>
        </w:tc>
        <w:tc>
          <w:tcPr>
            <w:tcW w:w="1560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 А.Д. (науч. рук. Дубова Л.В.)</w:t>
            </w:r>
          </w:p>
        </w:tc>
        <w:tc>
          <w:tcPr>
            <w:tcW w:w="2551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Биомеханические особенности распределения напряжения в фиксирующем винте имплантационной системы при расположении </w:t>
            </w:r>
            <w:r w:rsid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имплантатов под наклоном</w:t>
            </w:r>
          </w:p>
        </w:tc>
        <w:tc>
          <w:tcPr>
            <w:tcW w:w="1134" w:type="dxa"/>
            <w:gridSpan w:val="2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2022</w:t>
            </w:r>
          </w:p>
        </w:tc>
        <w:tc>
          <w:tcPr>
            <w:tcW w:w="2126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02C19" w:rsidRPr="00F83873" w:rsidTr="00F83873">
        <w:trPr>
          <w:trHeight w:val="276"/>
        </w:trPr>
        <w:tc>
          <w:tcPr>
            <w:tcW w:w="2297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Международный научно-практический фестиваль «Площадка безопасности стоматологического пациента». </w:t>
            </w:r>
          </w:p>
        </w:tc>
        <w:tc>
          <w:tcPr>
            <w:tcW w:w="1560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А.М. (науч. рук. Манин О.И.)</w:t>
            </w:r>
          </w:p>
        </w:tc>
        <w:tc>
          <w:tcPr>
            <w:tcW w:w="2551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гальванических процессов</w:t>
            </w:r>
            <w:r w:rsid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пожилого возраста</w:t>
            </w:r>
          </w:p>
        </w:tc>
        <w:tc>
          <w:tcPr>
            <w:tcW w:w="1134" w:type="dxa"/>
            <w:gridSpan w:val="2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2022</w:t>
            </w:r>
          </w:p>
        </w:tc>
        <w:tc>
          <w:tcPr>
            <w:tcW w:w="2126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02C19" w:rsidRPr="00F83873" w:rsidTr="00F83873">
        <w:trPr>
          <w:trHeight w:val="276"/>
        </w:trPr>
        <w:tc>
          <w:tcPr>
            <w:tcW w:w="2297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научно-практический фестиваль «Площадка безопасности стоматологического пациента». </w:t>
            </w:r>
          </w:p>
        </w:tc>
        <w:tc>
          <w:tcPr>
            <w:tcW w:w="1560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М.В. (науч. рук. Манин О.И.)</w:t>
            </w:r>
          </w:p>
        </w:tc>
        <w:tc>
          <w:tcPr>
            <w:tcW w:w="2551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индивидуальной чувствительности к конструкционным материалам у пациентов с зубными протезами с о</w:t>
            </w:r>
            <w:r w:rsid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порой на дентальные имплантаты</w:t>
            </w:r>
          </w:p>
        </w:tc>
        <w:tc>
          <w:tcPr>
            <w:tcW w:w="1134" w:type="dxa"/>
            <w:gridSpan w:val="2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2022</w:t>
            </w:r>
          </w:p>
        </w:tc>
        <w:tc>
          <w:tcPr>
            <w:tcW w:w="2126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02C19" w:rsidRPr="00F83873" w:rsidTr="00F83873">
        <w:trPr>
          <w:trHeight w:val="1466"/>
        </w:trPr>
        <w:tc>
          <w:tcPr>
            <w:tcW w:w="2297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научно-практический фестиваль «Площадка безопасности стоматологического пациента». </w:t>
            </w:r>
          </w:p>
        </w:tc>
        <w:tc>
          <w:tcPr>
            <w:tcW w:w="1560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Т.В. (науч. рук. Дубова Л.В.)</w:t>
            </w:r>
          </w:p>
        </w:tc>
        <w:tc>
          <w:tcPr>
            <w:tcW w:w="2559" w:type="dxa"/>
            <w:gridSpan w:val="2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Распространенность функциональных нарушений ВНЧС у пациентов с признаками мышечно-суставной дисфункции на перв</w:t>
            </w:r>
            <w:r w:rsid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ичном стоматологическом приеме</w:t>
            </w:r>
          </w:p>
        </w:tc>
        <w:tc>
          <w:tcPr>
            <w:tcW w:w="1126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2022</w:t>
            </w:r>
          </w:p>
        </w:tc>
        <w:tc>
          <w:tcPr>
            <w:tcW w:w="2126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02C19" w:rsidRPr="00F83873" w:rsidTr="00F83873">
        <w:trPr>
          <w:trHeight w:val="1466"/>
        </w:trPr>
        <w:tc>
          <w:tcPr>
            <w:tcW w:w="2297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студентов и молодых ученых, посвященная 90-летию со дня рождения профессора В.Ю. </w:t>
            </w:r>
            <w:proofErr w:type="spellStart"/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Миликевича</w:t>
            </w:r>
            <w:proofErr w:type="spellEnd"/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«Стоматология: наука и практика, перспективы развития»</w:t>
            </w:r>
          </w:p>
        </w:tc>
        <w:tc>
          <w:tcPr>
            <w:tcW w:w="1560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А.М., Китаева Т.В.</w:t>
            </w:r>
          </w:p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(науч. рук. Манин О.И.)</w:t>
            </w:r>
          </w:p>
        </w:tc>
        <w:tc>
          <w:tcPr>
            <w:tcW w:w="2559" w:type="dxa"/>
            <w:gridSpan w:val="2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индивидуальной чувствительности к конструкционным материалам, использующихся для изготовления </w:t>
            </w:r>
            <w:proofErr w:type="spellStart"/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окклюзионно</w:t>
            </w:r>
            <w:proofErr w:type="spellEnd"/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-стабилизирующих аппаратов, у пациентов</w:t>
            </w:r>
            <w:r w:rsid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отягощенным </w:t>
            </w:r>
            <w:proofErr w:type="spellStart"/>
            <w:r w:rsid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аллергоанамнезом</w:t>
            </w:r>
            <w:proofErr w:type="spellEnd"/>
          </w:p>
        </w:tc>
        <w:tc>
          <w:tcPr>
            <w:tcW w:w="1126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2022</w:t>
            </w:r>
          </w:p>
        </w:tc>
        <w:tc>
          <w:tcPr>
            <w:tcW w:w="2126" w:type="dxa"/>
          </w:tcPr>
          <w:p w:rsidR="00902C19" w:rsidRPr="00F83873" w:rsidRDefault="00902C19" w:rsidP="00F8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</w:tr>
      <w:tr w:rsidR="00E621E3" w:rsidRPr="00F83873" w:rsidTr="009C309D">
        <w:trPr>
          <w:trHeight w:val="557"/>
        </w:trPr>
        <w:tc>
          <w:tcPr>
            <w:tcW w:w="2297" w:type="dxa"/>
          </w:tcPr>
          <w:p w:rsidR="00E621E3" w:rsidRPr="00F83873" w:rsidRDefault="00E621E3" w:rsidP="009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научная конференция молодых специалистов, аспирантов, ординаторов «Инновационные технологии в медицине: взгляд </w:t>
            </w: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молодого специалиста»</w:t>
            </w:r>
          </w:p>
        </w:tc>
        <w:tc>
          <w:tcPr>
            <w:tcW w:w="1560" w:type="dxa"/>
          </w:tcPr>
          <w:p w:rsidR="00E621E3" w:rsidRPr="00F83873" w:rsidRDefault="00E621E3" w:rsidP="009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Рудакова А.М., Манин О.И.</w:t>
            </w:r>
          </w:p>
        </w:tc>
        <w:tc>
          <w:tcPr>
            <w:tcW w:w="2559" w:type="dxa"/>
            <w:gridSpan w:val="2"/>
          </w:tcPr>
          <w:p w:rsidR="00E621E3" w:rsidRPr="00F83873" w:rsidRDefault="00E621E3" w:rsidP="009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оценка индивидуальной чувствительности к материалам, использующихся для перебазировки </w:t>
            </w:r>
            <w:proofErr w:type="spellStart"/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окклюзионно</w:t>
            </w:r>
            <w:proofErr w:type="spellEnd"/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-стабилизирующих</w:t>
            </w:r>
            <w:r w:rsidR="009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аппаратов </w:t>
            </w:r>
            <w:r w:rsidR="009C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клиническим способом</w:t>
            </w:r>
          </w:p>
        </w:tc>
        <w:tc>
          <w:tcPr>
            <w:tcW w:w="1126" w:type="dxa"/>
          </w:tcPr>
          <w:p w:rsidR="00E621E3" w:rsidRPr="00F83873" w:rsidRDefault="00E621E3" w:rsidP="009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 октября 2022 </w:t>
            </w:r>
          </w:p>
        </w:tc>
        <w:tc>
          <w:tcPr>
            <w:tcW w:w="2126" w:type="dxa"/>
          </w:tcPr>
          <w:p w:rsidR="00E621E3" w:rsidRPr="00F83873" w:rsidRDefault="00E621E3" w:rsidP="009C30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 w:rsidR="003768A1" w:rsidRPr="00F83873" w:rsidTr="00F83873">
        <w:trPr>
          <w:trHeight w:val="14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1" w:rsidRPr="00F83873" w:rsidRDefault="003768A1" w:rsidP="003768A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Научно-практическая конференция "Пути взаимодействия врачей при комплексном подходе к лечению"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1" w:rsidRPr="00F83873" w:rsidRDefault="003768A1" w:rsidP="00376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Коркин Л.В. (науч. рук. Дубова Л.В.)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1" w:rsidRPr="00F83873" w:rsidRDefault="003768A1" w:rsidP="003768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показателей </w:t>
            </w:r>
            <w:proofErr w:type="spellStart"/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электрогнатографии</w:t>
            </w:r>
            <w:proofErr w:type="spellEnd"/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электромиографии у пациентов с дисковыми нарушениями ВНЧС при пользовании </w:t>
            </w:r>
            <w:proofErr w:type="spellStart"/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окклюзионно</w:t>
            </w:r>
            <w:proofErr w:type="spellEnd"/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-стабилизирующим аппаратом, изготовленным по со</w:t>
            </w:r>
            <w:r w:rsidR="009C309D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временному цифровому протоколу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1" w:rsidRPr="00F83873" w:rsidRDefault="003768A1" w:rsidP="00376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1" w:rsidRPr="00F83873" w:rsidRDefault="003768A1" w:rsidP="00376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г. Хабаровск</w:t>
            </w:r>
          </w:p>
        </w:tc>
      </w:tr>
      <w:tr w:rsidR="003768A1" w:rsidRPr="00F83873" w:rsidTr="00F83873">
        <w:trPr>
          <w:trHeight w:val="14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1" w:rsidRPr="00F83873" w:rsidRDefault="003768A1" w:rsidP="003768A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Всероссийский стоматологический форум с международным участием 2023.  Аспирантская сессия.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1" w:rsidRPr="00F83873" w:rsidRDefault="003768A1" w:rsidP="00376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Коркин Л.В. (науч. рук. Дубова Л.В.)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1" w:rsidRPr="00F83873" w:rsidRDefault="009C309D" w:rsidP="003768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68A1"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Оценка восстановления эксцентрических окклюзионных движений нижней челюсти у пациентов с дисковыми нарушен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иями ВНЧС на этапе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шинотерапии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1" w:rsidRPr="00F83873" w:rsidRDefault="003768A1" w:rsidP="00376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09 февраля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1" w:rsidRPr="00F83873" w:rsidRDefault="003768A1" w:rsidP="00376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</w:tr>
      <w:tr w:rsidR="003768A1" w:rsidRPr="00F83873" w:rsidTr="00F83873">
        <w:trPr>
          <w:trHeight w:val="14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1" w:rsidRPr="00F83873" w:rsidRDefault="003768A1" w:rsidP="003768A1">
            <w:pP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Всероссийский стоматологический форум с международным участием 2023.  </w:t>
            </w:r>
            <w:proofErr w:type="spellStart"/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Аспирантская</w:t>
            </w:r>
            <w:proofErr w:type="spellEnd"/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сессия</w:t>
            </w:r>
            <w:proofErr w:type="spellEnd"/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1" w:rsidRPr="00F83873" w:rsidRDefault="003768A1" w:rsidP="00376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Китаева Т.В. (науч. рук. Дубова Л.В.)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1" w:rsidRPr="00F83873" w:rsidRDefault="003768A1" w:rsidP="003768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распространенности функциональных нарушений ВНЧС у пациентов с признаками мышечно-суставной дисфункции на перв</w:t>
            </w:r>
            <w:r w:rsidR="009C309D">
              <w:rPr>
                <w:rFonts w:ascii="Times New Roman" w:eastAsia="Calibri" w:hAnsi="Times New Roman" w:cs="Times New Roman"/>
                <w:sz w:val="24"/>
                <w:szCs w:val="24"/>
              </w:rPr>
              <w:t>ичном стоматологическом приеме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1" w:rsidRPr="00F83873" w:rsidRDefault="003768A1" w:rsidP="00376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09 февраля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1" w:rsidRPr="00F83873" w:rsidRDefault="003768A1" w:rsidP="003768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96A3B" w:rsidRPr="00F83873" w:rsidTr="00F83873">
        <w:trPr>
          <w:trHeight w:val="14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B" w:rsidRPr="00F83873" w:rsidRDefault="00E96A3B" w:rsidP="00E96A3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Международная </w:t>
            </w:r>
            <w:proofErr w:type="spellStart"/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Бурденковская</w:t>
            </w:r>
            <w:proofErr w:type="spellEnd"/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научная конференция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B" w:rsidRPr="00F83873" w:rsidRDefault="00E96A3B" w:rsidP="00E96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Рудакова А.М. (науч. рук. Манин О.И.)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B" w:rsidRPr="00F83873" w:rsidRDefault="00E96A3B" w:rsidP="00E96A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показателей разности электрохимических потенциалов у пациентов, предъявляющих жалобы, характерные для явлений непереносимости к материалам зубн</w:t>
            </w:r>
            <w:r w:rsidR="009C309D">
              <w:rPr>
                <w:rFonts w:ascii="Times New Roman" w:eastAsia="Calibri" w:hAnsi="Times New Roman" w:cs="Times New Roman"/>
                <w:sz w:val="24"/>
                <w:szCs w:val="24"/>
              </w:rPr>
              <w:t>ых протезов, с дисфункцией ВНЧС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B" w:rsidRPr="00F83873" w:rsidRDefault="00E96A3B" w:rsidP="00E96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21 апреля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B" w:rsidRPr="00F83873" w:rsidRDefault="00E96A3B" w:rsidP="00E96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г.  Воронеж</w:t>
            </w:r>
          </w:p>
        </w:tc>
      </w:tr>
      <w:tr w:rsidR="00E96A3B" w:rsidRPr="00F83873" w:rsidTr="00F83873">
        <w:trPr>
          <w:trHeight w:val="14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B" w:rsidRPr="00F83873" w:rsidRDefault="00E96A3B" w:rsidP="00E96A3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38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Всероссийская междисциплинарная научно-практическая конференция «Чистая любовь»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B" w:rsidRPr="00F83873" w:rsidRDefault="00E96A3B" w:rsidP="00E96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Рудакова А.М. (науч. рук. Манин О.И.)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B" w:rsidRPr="00F83873" w:rsidRDefault="00E96A3B" w:rsidP="00E96A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оценка показателя уровня качества жизни пациентов, предъявляющих жалобы, характерные для явлений непереносимости к материалам зубн</w:t>
            </w:r>
            <w:r w:rsidR="009C309D">
              <w:rPr>
                <w:rFonts w:ascii="Times New Roman" w:eastAsia="Calibri" w:hAnsi="Times New Roman" w:cs="Times New Roman"/>
                <w:sz w:val="24"/>
                <w:szCs w:val="24"/>
              </w:rPr>
              <w:t>ых протезов, с дисфункцией ВНЧС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B" w:rsidRPr="00F83873" w:rsidRDefault="00E96A3B" w:rsidP="00E96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2 мая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3B" w:rsidRPr="00F83873" w:rsidRDefault="00E96A3B" w:rsidP="00E96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F838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3873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</w:tr>
      <w:tr w:rsidR="00F83873" w:rsidRPr="00F83873" w:rsidTr="00F83873">
        <w:trPr>
          <w:trHeight w:val="1466"/>
        </w:trPr>
        <w:tc>
          <w:tcPr>
            <w:tcW w:w="2297" w:type="dxa"/>
          </w:tcPr>
          <w:p w:rsidR="00F83873" w:rsidRPr="00F83873" w:rsidRDefault="00F83873" w:rsidP="009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студентов и молодых ученых «Стоматология: наука и практика, перспективы развития» </w:t>
            </w:r>
          </w:p>
        </w:tc>
        <w:tc>
          <w:tcPr>
            <w:tcW w:w="1560" w:type="dxa"/>
          </w:tcPr>
          <w:p w:rsidR="00F83873" w:rsidRPr="00F83873" w:rsidRDefault="00F83873" w:rsidP="009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 Ю.Т., Рудакова А.М. (науч. рук. Манин О.И.)</w:t>
            </w:r>
          </w:p>
        </w:tc>
        <w:tc>
          <w:tcPr>
            <w:tcW w:w="2559" w:type="dxa"/>
            <w:gridSpan w:val="2"/>
          </w:tcPr>
          <w:p w:rsidR="00F83873" w:rsidRPr="00F83873" w:rsidRDefault="00F83873" w:rsidP="009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оценка слюноотделительной функции у пациентов, перенесших </w:t>
            </w:r>
            <w:proofErr w:type="spellStart"/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proofErr w:type="spellEnd"/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19, с жалобами, характерными для непереносимости конструкционных материалов зубных протезов </w:t>
            </w:r>
          </w:p>
        </w:tc>
        <w:tc>
          <w:tcPr>
            <w:tcW w:w="1126" w:type="dxa"/>
          </w:tcPr>
          <w:p w:rsidR="00F83873" w:rsidRPr="00F83873" w:rsidRDefault="00F83873" w:rsidP="009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2023</w:t>
            </w:r>
          </w:p>
        </w:tc>
        <w:tc>
          <w:tcPr>
            <w:tcW w:w="2126" w:type="dxa"/>
          </w:tcPr>
          <w:p w:rsidR="00F83873" w:rsidRPr="00F83873" w:rsidRDefault="00F83873" w:rsidP="009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</w:tr>
      <w:tr w:rsidR="00F83873" w:rsidRPr="00F83873" w:rsidTr="00F83873">
        <w:trPr>
          <w:trHeight w:val="1466"/>
        </w:trPr>
        <w:tc>
          <w:tcPr>
            <w:tcW w:w="2297" w:type="dxa"/>
          </w:tcPr>
          <w:p w:rsidR="00F83873" w:rsidRPr="00F83873" w:rsidRDefault="00F83873" w:rsidP="009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студентов и молодых ученых «Стоматология: наука и практика, перспективы развития»</w:t>
            </w:r>
          </w:p>
        </w:tc>
        <w:tc>
          <w:tcPr>
            <w:tcW w:w="1560" w:type="dxa"/>
          </w:tcPr>
          <w:p w:rsidR="00F83873" w:rsidRPr="00F83873" w:rsidRDefault="00F83873" w:rsidP="009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Т.В. (науч. рук. Дубова Л.В.)</w:t>
            </w:r>
          </w:p>
        </w:tc>
        <w:tc>
          <w:tcPr>
            <w:tcW w:w="2559" w:type="dxa"/>
            <w:gridSpan w:val="2"/>
          </w:tcPr>
          <w:p w:rsidR="00F83873" w:rsidRPr="00F83873" w:rsidRDefault="00F83873" w:rsidP="009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оценка показателей компьютерно-оптической топографии и </w:t>
            </w:r>
            <w:proofErr w:type="spellStart"/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электрогнатографии</w:t>
            </w:r>
            <w:proofErr w:type="spellEnd"/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с мышечно-суставной </w:t>
            </w:r>
            <w:proofErr w:type="spellStart"/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дВНЧС</w:t>
            </w:r>
            <w:proofErr w:type="spellEnd"/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этапах ортопедического лечения</w:t>
            </w:r>
          </w:p>
        </w:tc>
        <w:tc>
          <w:tcPr>
            <w:tcW w:w="1126" w:type="dxa"/>
          </w:tcPr>
          <w:p w:rsidR="00F83873" w:rsidRPr="00F83873" w:rsidRDefault="00F83873" w:rsidP="009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2023</w:t>
            </w:r>
          </w:p>
        </w:tc>
        <w:tc>
          <w:tcPr>
            <w:tcW w:w="2126" w:type="dxa"/>
          </w:tcPr>
          <w:p w:rsidR="00F83873" w:rsidRPr="00F83873" w:rsidRDefault="00F83873" w:rsidP="009C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</w:tr>
    </w:tbl>
    <w:p w:rsidR="00DA696D" w:rsidRPr="00FC4066" w:rsidRDefault="00DA696D" w:rsidP="00DA69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DA696D" w:rsidRPr="00DA696D" w:rsidRDefault="00DA696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A696D" w:rsidRPr="00DA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6D"/>
    <w:rsid w:val="003768A1"/>
    <w:rsid w:val="00902C19"/>
    <w:rsid w:val="009C309D"/>
    <w:rsid w:val="009E4B00"/>
    <w:rsid w:val="00DA696D"/>
    <w:rsid w:val="00E621E3"/>
    <w:rsid w:val="00E96A3B"/>
    <w:rsid w:val="00F63605"/>
    <w:rsid w:val="00F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1793"/>
  <w15:chartTrackingRefBased/>
  <w15:docId w15:val="{88068FD9-B72A-494F-8410-942D6652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2023-06-30T11:17:00Z</dcterms:created>
  <dcterms:modified xsi:type="dcterms:W3CDTF">2023-11-27T16:29:00Z</dcterms:modified>
</cp:coreProperties>
</file>