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572F9B" w:rsidRDefault="00DB032B" w:rsidP="007818F3">
            <w:pPr>
              <w:spacing w:after="0"/>
              <w:rPr>
                <w:rFonts w:ascii="Times New Roman" w:hAnsi="Times New Roman"/>
              </w:rPr>
            </w:pPr>
            <w:r w:rsidRPr="00572F9B">
              <w:rPr>
                <w:rFonts w:ascii="Times New Roman" w:hAnsi="Times New Roman"/>
              </w:rPr>
              <w:t>Педиатрии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C758E1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572F9B" w:rsidRDefault="000E292A" w:rsidP="000E292A">
      <w:pPr>
        <w:jc w:val="center"/>
        <w:rPr>
          <w:rFonts w:ascii="Times New Roman" w:hAnsi="Times New Roman"/>
          <w:b/>
        </w:rPr>
      </w:pPr>
      <w:r w:rsidRPr="00572F9B">
        <w:rPr>
          <w:rFonts w:ascii="Times New Roman" w:hAnsi="Times New Roman"/>
          <w:b/>
        </w:rPr>
        <w:t xml:space="preserve">ПРОГРАММА </w:t>
      </w:r>
      <w:r w:rsidR="000245E6" w:rsidRPr="00572F9B">
        <w:rPr>
          <w:rFonts w:ascii="Times New Roman" w:hAnsi="Times New Roman"/>
          <w:b/>
        </w:rPr>
        <w:t>ГОСУДАРСТВЕННОЙ ИТОГОВОЙ АТТЕСТАЦИИ</w:t>
      </w:r>
      <w:r w:rsidRPr="00572F9B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572F9B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572F9B" w:rsidRDefault="00DB032B" w:rsidP="00572F9B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F9B">
              <w:rPr>
                <w:rFonts w:ascii="Times New Roman" w:hAnsi="Times New Roman"/>
                <w:b/>
                <w:bCs/>
              </w:rPr>
              <w:t>31.08.1</w:t>
            </w:r>
            <w:r w:rsidR="00CF2213" w:rsidRPr="00572F9B">
              <w:rPr>
                <w:rFonts w:ascii="Times New Roman" w:hAnsi="Times New Roman"/>
                <w:b/>
                <w:bCs/>
              </w:rPr>
              <w:t>9</w:t>
            </w:r>
            <w:r w:rsidR="00FC06F0" w:rsidRPr="00572F9B">
              <w:rPr>
                <w:rFonts w:ascii="Times New Roman" w:hAnsi="Times New Roman"/>
                <w:b/>
                <w:bCs/>
              </w:rPr>
              <w:t xml:space="preserve"> П</w:t>
            </w:r>
            <w:r w:rsidR="00572F9B">
              <w:rPr>
                <w:rFonts w:ascii="Times New Roman" w:hAnsi="Times New Roman"/>
                <w:b/>
                <w:bCs/>
              </w:rPr>
              <w:t>едиатрия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CC727F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572F9B" w:rsidRDefault="00A1258C" w:rsidP="00572F9B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F9B">
              <w:rPr>
                <w:rFonts w:ascii="Times New Roman" w:hAnsi="Times New Roman"/>
                <w:b/>
              </w:rPr>
              <w:t>Врач</w:t>
            </w:r>
            <w:r w:rsidR="00CF2213" w:rsidRPr="00572F9B">
              <w:rPr>
                <w:rFonts w:ascii="Times New Roman" w:hAnsi="Times New Roman"/>
                <w:b/>
              </w:rPr>
              <w:t>-</w:t>
            </w:r>
            <w:r w:rsidR="00DB032B" w:rsidRPr="00572F9B">
              <w:rPr>
                <w:rFonts w:ascii="Times New Roman" w:hAnsi="Times New Roman"/>
                <w:b/>
              </w:rPr>
              <w:t>педиатр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572F9B" w:rsidRDefault="000245E6" w:rsidP="00572F9B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72F9B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572F9B" w:rsidRDefault="00DB032B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572F9B">
              <w:rPr>
                <w:rFonts w:ascii="Times New Roman" w:hAnsi="Times New Roman"/>
                <w:b/>
                <w:bCs/>
              </w:rPr>
              <w:t>31.08.1</w:t>
            </w:r>
            <w:r w:rsidR="00CF2213" w:rsidRPr="00572F9B">
              <w:rPr>
                <w:rFonts w:ascii="Times New Roman" w:hAnsi="Times New Roman"/>
                <w:b/>
                <w:bCs/>
              </w:rPr>
              <w:t xml:space="preserve">9 </w:t>
            </w:r>
            <w:r w:rsidR="000C32DD" w:rsidRPr="00572F9B">
              <w:rPr>
                <w:rFonts w:ascii="Times New Roman" w:hAnsi="Times New Roman"/>
                <w:b/>
                <w:bCs/>
              </w:rPr>
              <w:t>Педиатрия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A1258C" w:rsidP="00572F9B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Врач</w:t>
            </w:r>
            <w:r w:rsidR="00CF2213">
              <w:rPr>
                <w:rFonts w:ascii="Times New Roman" w:hAnsi="Times New Roman"/>
              </w:rPr>
              <w:t>-</w:t>
            </w:r>
            <w:r w:rsidR="00DB032B">
              <w:rPr>
                <w:rFonts w:ascii="Times New Roman" w:hAnsi="Times New Roman"/>
              </w:rPr>
              <w:t>педиатр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DB032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</w:t>
            </w:r>
            <w:r w:rsidR="00572F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Зайцева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F55F9" w:rsidRDefault="00DB032B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Т.Л.</w:t>
            </w:r>
            <w:r w:rsidR="00572F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Борисова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F55F9" w:rsidRDefault="00BA0C6E" w:rsidP="00CF2213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Доцент,</w:t>
            </w:r>
            <w:r w:rsidR="00572F9B">
              <w:rPr>
                <w:rFonts w:ascii="Times New Roman" w:hAnsi="Times New Roman"/>
              </w:rPr>
              <w:t xml:space="preserve"> </w:t>
            </w:r>
            <w:r w:rsidR="00DB032B">
              <w:rPr>
                <w:rFonts w:ascii="Times New Roman" w:hAnsi="Times New Roman"/>
              </w:rPr>
              <w:t>к</w:t>
            </w:r>
            <w:r w:rsidRPr="00CF55F9">
              <w:rPr>
                <w:rFonts w:ascii="Times New Roman" w:hAnsi="Times New Roman"/>
              </w:rPr>
              <w:t>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F55F9" w:rsidRDefault="00572F9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B032B">
              <w:rPr>
                <w:rFonts w:ascii="Times New Roman" w:hAnsi="Times New Roman"/>
              </w:rPr>
              <w:t>едиатрии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B032B" w:rsidP="00572F9B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О.В.Зайцева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Е.А. </w:t>
            </w:r>
            <w:proofErr w:type="spellStart"/>
            <w:r w:rsidRPr="00C758E1"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ab/>
            </w:r>
            <w:r w:rsidR="000245E6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DB032B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31.08.1</w:t>
            </w:r>
            <w:r w:rsidR="00CF2213" w:rsidRPr="007F4AA0">
              <w:rPr>
                <w:rFonts w:ascii="Times New Roman" w:hAnsi="Times New Roman"/>
                <w:bCs/>
              </w:rPr>
              <w:t xml:space="preserve">9 </w:t>
            </w:r>
            <w:r w:rsidR="00CF2213">
              <w:rPr>
                <w:rFonts w:ascii="Times New Roman" w:hAnsi="Times New Roman"/>
                <w:bCs/>
              </w:rPr>
              <w:t xml:space="preserve"> </w:t>
            </w:r>
            <w:r w:rsidR="000C32DD">
              <w:rPr>
                <w:rFonts w:ascii="Times New Roman" w:hAnsi="Times New Roman"/>
                <w:bCs/>
              </w:rPr>
              <w:t>Педиатрия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CF2213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</w:t>
            </w:r>
            <w:r w:rsidR="00E60110" w:rsidRPr="00C758E1">
              <w:rPr>
                <w:sz w:val="22"/>
                <w:szCs w:val="22"/>
              </w:rPr>
              <w:t>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CF2213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245E6" w:rsidRPr="00EF7FD5">
              <w:rPr>
                <w:rFonts w:ascii="Times New Roman" w:hAnsi="Times New Roman"/>
              </w:rPr>
              <w:t xml:space="preserve">становление уровня подготовки выпускника к выполнению профессиональных задач и соответствия </w:t>
            </w:r>
            <w:r>
              <w:rPr>
                <w:rFonts w:ascii="Times New Roman" w:hAnsi="Times New Roman"/>
              </w:rPr>
              <w:t>данного уровня</w:t>
            </w:r>
            <w:r w:rsidR="000245E6" w:rsidRPr="00EF7FD5">
              <w:rPr>
                <w:rFonts w:ascii="Times New Roman" w:hAnsi="Times New Roman"/>
              </w:rPr>
              <w:t xml:space="preserve"> подготовки требованиям</w:t>
            </w:r>
            <w:r w:rsidR="00B87BBD">
              <w:rPr>
                <w:rFonts w:ascii="Times New Roman" w:hAnsi="Times New Roman"/>
              </w:rPr>
              <w:t xml:space="preserve"> федерального</w:t>
            </w:r>
            <w:r w:rsidR="000245E6" w:rsidRPr="00EF7FD5">
              <w:rPr>
                <w:rFonts w:ascii="Times New Roman" w:hAnsi="Times New Roman"/>
              </w:rPr>
              <w:t xml:space="preserve"> государственного образовательного стандарта по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="000245E6"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="000245E6"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CF221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 xml:space="preserve">Проверка уровня </w:t>
            </w:r>
            <w:proofErr w:type="spellStart"/>
            <w:r w:rsidRPr="000245E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0245E6">
              <w:rPr>
                <w:rFonts w:ascii="Times New Roman" w:hAnsi="Times New Roman"/>
              </w:rPr>
              <w:t xml:space="preserve">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подготовки кадров высшей квалификации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981B0E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</w:t>
            </w:r>
            <w:r w:rsidR="00A1258C" w:rsidRPr="00EA667D">
              <w:rPr>
                <w:rFonts w:ascii="Times New Roman" w:hAnsi="Times New Roman" w:cs="Times New Roman"/>
                <w:sz w:val="22"/>
                <w:szCs w:val="22"/>
              </w:rPr>
              <w:t>к абстрактному мышлению, анализу, синтезу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B87BBD" w:rsidP="00CC7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A1258C" w:rsidRPr="00EA667D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981B0E" w:rsidP="00CC727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готовность</w:t>
            </w:r>
            <w:r w:rsidR="00A1258C" w:rsidRPr="00EA667D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A1258C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1258C" w:rsidRPr="00EA667D" w:rsidRDefault="00981B0E" w:rsidP="00CC7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0E6A9F">
              <w:rPr>
                <w:rFonts w:ascii="Times New Roman" w:hAnsi="Times New Roman"/>
              </w:rPr>
              <w:t xml:space="preserve">отовность к осуществлению комплекса мероприятий, направленных на  сохранение  и  укрепление здоровья и включающих в себя формирование здорового образа жизни, предупреждение  возникновения и (или) распространения заболеваний у детей и подростков, их раннюю диагностику, выявление причин и условий  их  возникновения  и  развития,  а  также  направленных  на  устранение  вредного  </w:t>
            </w:r>
            <w:proofErr w:type="gramStart"/>
            <w:r w:rsidRPr="000E6A9F">
              <w:rPr>
                <w:rFonts w:ascii="Times New Roman" w:hAnsi="Times New Roman"/>
              </w:rPr>
              <w:t>влияния</w:t>
            </w:r>
            <w:proofErr w:type="gramEnd"/>
            <w:r w:rsidRPr="000E6A9F">
              <w:rPr>
                <w:rFonts w:ascii="Times New Roman" w:hAnsi="Times New Roman"/>
              </w:rPr>
              <w:t xml:space="preserve">   на здоровье человека факторов среды его обитания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</w:t>
            </w:r>
            <w:r w:rsidR="00DB032B">
              <w:rPr>
                <w:rFonts w:ascii="Times New Roman" w:hAnsi="Times New Roman" w:cs="Times New Roman"/>
                <w:sz w:val="24"/>
                <w:szCs w:val="24"/>
              </w:rPr>
              <w:t>ения за здоровыми и</w:t>
            </w: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больными</w:t>
            </w:r>
            <w:r w:rsidR="00DB032B">
              <w:rPr>
                <w:rFonts w:ascii="Times New Roman" w:hAnsi="Times New Roman" w:cs="Times New Roman"/>
                <w:sz w:val="24"/>
                <w:szCs w:val="24"/>
              </w:rPr>
              <w:t xml:space="preserve"> детьми и подростками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</w:t>
            </w:r>
            <w:r w:rsidR="00DB032B">
              <w:rPr>
                <w:rFonts w:ascii="Times New Roman" w:hAnsi="Times New Roman" w:cs="Times New Roman"/>
                <w:sz w:val="24"/>
                <w:szCs w:val="24"/>
              </w:rPr>
              <w:t xml:space="preserve"> о показателях здоровья детей</w:t>
            </w: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EA667D">
                <w:rPr>
                  <w:rFonts w:ascii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и проблем, </w:t>
            </w:r>
            <w:r w:rsidRPr="00EA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со здоровьем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D06A26" w:rsidP="00DB0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19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педиатрической медицинской помощи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</w:t>
            </w:r>
            <w:proofErr w:type="spellStart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немедикаментозной</w:t>
            </w:r>
            <w:proofErr w:type="spellEnd"/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A1258C" w:rsidRPr="00981B0E" w:rsidRDefault="00981B0E" w:rsidP="0098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1B0E">
              <w:rPr>
                <w:rFonts w:ascii="Times New Roman" w:eastAsiaTheme="minorHAnsi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CC7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bookmarkStart w:id="1" w:name="_GoBack"/>
        <w:bookmarkEnd w:id="1"/>
      </w:tr>
      <w:tr w:rsidR="00A1258C" w:rsidRPr="00C758E1" w:rsidTr="00CC727F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1258C" w:rsidRPr="00C758E1" w:rsidRDefault="00A1258C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1258C" w:rsidRPr="00EA667D" w:rsidRDefault="00A1258C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</w:tcPr>
          <w:p w:rsidR="00A1258C" w:rsidRPr="00EA667D" w:rsidRDefault="00A1258C" w:rsidP="00CC727F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CC7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CC7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CC72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CC72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CC72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8B3712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B87BBD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18" w:type="pct"/>
        <w:tblLayout w:type="fixed"/>
        <w:tblLook w:val="04A0"/>
      </w:tblPr>
      <w:tblGrid>
        <w:gridCol w:w="484"/>
        <w:gridCol w:w="1183"/>
        <w:gridCol w:w="8222"/>
      </w:tblGrid>
      <w:tr w:rsidR="00AA5925" w:rsidRPr="00E94F14" w:rsidTr="00FC06F0">
        <w:trPr>
          <w:trHeight w:val="283"/>
        </w:trPr>
        <w:tc>
          <w:tcPr>
            <w:tcW w:w="245" w:type="pct"/>
            <w:vMerge w:val="restart"/>
            <w:textDirection w:val="btLr"/>
            <w:vAlign w:val="center"/>
          </w:tcPr>
          <w:bookmarkEnd w:id="3"/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598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 xml:space="preserve">Раздел </w:t>
            </w:r>
            <w:r w:rsidR="00EA275D" w:rsidRPr="00E94F14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4157" w:type="pct"/>
            <w:vMerge w:val="restart"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94F14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E94F14" w:rsidTr="00FC06F0">
        <w:trPr>
          <w:trHeight w:val="276"/>
        </w:trPr>
        <w:tc>
          <w:tcPr>
            <w:tcW w:w="245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E94F14" w:rsidTr="00FC06F0">
        <w:trPr>
          <w:cantSplit/>
          <w:trHeight w:val="669"/>
        </w:trPr>
        <w:tc>
          <w:tcPr>
            <w:tcW w:w="245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7" w:type="pct"/>
            <w:vMerge/>
            <w:vAlign w:val="center"/>
          </w:tcPr>
          <w:p w:rsidR="00AA5925" w:rsidRPr="00E94F14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E94F14" w:rsidRPr="00E94F14" w:rsidTr="00FC06F0">
        <w:tc>
          <w:tcPr>
            <w:tcW w:w="245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E94F14" w:rsidRPr="00E94F14" w:rsidRDefault="00DB032B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Педиатрия</w:t>
            </w:r>
          </w:p>
        </w:tc>
        <w:tc>
          <w:tcPr>
            <w:tcW w:w="4157" w:type="pct"/>
          </w:tcPr>
          <w:p w:rsidR="00DB032B" w:rsidRPr="00FC06F0" w:rsidRDefault="00DB032B" w:rsidP="00DB032B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Пропедевтика детских болезней. </w:t>
            </w:r>
            <w:r w:rsidRPr="00FC06F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Особенности сбора анамнеза, осмотра у детей разного возраста. 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 xml:space="preserve">Современные подходы к проблеме вскармливания. </w:t>
            </w:r>
          </w:p>
          <w:p w:rsidR="00DB032B" w:rsidRPr="00FC06F0" w:rsidRDefault="00DB032B" w:rsidP="00DB032B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Оценка физического и нервно-психического развития детей раннего возраста. </w:t>
            </w:r>
          </w:p>
          <w:p w:rsidR="00FC06F0" w:rsidRPr="00FC06F0" w:rsidRDefault="00FC06F0" w:rsidP="00FC06F0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b/>
                <w:sz w:val="22"/>
                <w:szCs w:val="22"/>
              </w:rPr>
              <w:t xml:space="preserve">Заболевания новорожденных и грудных </w:t>
            </w:r>
            <w:proofErr w:type="spellStart"/>
            <w:r w:rsidRPr="00FC06F0">
              <w:rPr>
                <w:rFonts w:ascii="Times New Roman" w:hAnsi="Times New Roman"/>
                <w:b/>
                <w:sz w:val="22"/>
                <w:szCs w:val="22"/>
              </w:rPr>
              <w:t>детей</w:t>
            </w:r>
            <w:proofErr w:type="gramStart"/>
            <w:r w:rsidRPr="00FC06F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C06F0">
              <w:rPr>
                <w:rFonts w:ascii="Times New Roman" w:hAnsi="Times New Roman"/>
                <w:sz w:val="22"/>
                <w:szCs w:val="22"/>
              </w:rPr>
              <w:t>еринатальные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поражения  ЦНС и их последствия. Внутриутробные инфекции плода и новорожденного. Диагностика, дифференциальная диагностика, подходы к терапии.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175"/>
                <w:tab w:val="left" w:pos="944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 xml:space="preserve">Постнатальные инфекционные воспалительные заболевания новорожденных. Этиология, диагностика, лечение. Менингиты новорожденных. Этиология, диагностика, лечение. Сепсис новорожденных. Клиника, диагностика, лечение.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Антибиотикотерапия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иммунокорригирующая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терапия. Дифференциальный диагноз </w:t>
            </w:r>
            <w:proofErr w:type="spellStart"/>
            <w:proofErr w:type="gramStart"/>
            <w:r w:rsidRPr="00FC06F0">
              <w:rPr>
                <w:rFonts w:ascii="Times New Roman" w:hAnsi="Times New Roman"/>
                <w:sz w:val="22"/>
                <w:szCs w:val="22"/>
              </w:rPr>
              <w:t>желтух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у</w:t>
            </w:r>
            <w:proofErr w:type="gram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новорожденных. </w:t>
            </w:r>
          </w:p>
          <w:p w:rsidR="00FC06F0" w:rsidRDefault="00FC06F0" w:rsidP="00FC06F0">
            <w:pPr>
              <w:jc w:val="both"/>
              <w:rPr>
                <w:rFonts w:ascii="Times New Roman" w:hAnsi="Times New Roman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>Дифференциальный диагноз геморрагического синдрома</w:t>
            </w:r>
            <w:r w:rsidRPr="00837D45">
              <w:rPr>
                <w:rFonts w:ascii="Times New Roman" w:hAnsi="Times New Roman"/>
              </w:rPr>
              <w:t>.</w:t>
            </w:r>
          </w:p>
          <w:p w:rsidR="00FC06F0" w:rsidRPr="00FC06F0" w:rsidRDefault="00FC06F0" w:rsidP="00FC06F0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b/>
                <w:sz w:val="22"/>
                <w:szCs w:val="22"/>
              </w:rPr>
              <w:t>Заболевания детей раннего возраста</w:t>
            </w:r>
            <w:r w:rsidR="006124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1EF6">
              <w:rPr>
                <w:rFonts w:ascii="Times New Roman" w:hAnsi="Times New Roman"/>
              </w:rPr>
              <w:t>Аллергодерматозы</w:t>
            </w:r>
            <w:proofErr w:type="spellEnd"/>
            <w:r w:rsidRPr="00EE1EF6">
              <w:rPr>
                <w:rFonts w:ascii="Times New Roman" w:hAnsi="Times New Roman"/>
              </w:rPr>
              <w:t xml:space="preserve">. Современные подходы к 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>терапии и профилактике, диспансерное наблюдение.</w:t>
            </w:r>
          </w:p>
          <w:p w:rsidR="00FC06F0" w:rsidRPr="00FC06F0" w:rsidRDefault="00FC06F0" w:rsidP="00FC06F0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 xml:space="preserve">Бронхиты и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бронхиолиты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Брохообструктивный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синдром. Респираторные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аллергозы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. Заболевания полости рта и пороки развития. Функциональные нарушения пищеварительного тракта у детей раннего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возраста</w:t>
            </w:r>
            <w:proofErr w:type="gramStart"/>
            <w:r w:rsidRPr="00FC06F0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FC06F0">
              <w:rPr>
                <w:rFonts w:ascii="Times New Roman" w:hAnsi="Times New Roman"/>
                <w:sz w:val="22"/>
                <w:szCs w:val="22"/>
              </w:rPr>
              <w:t>аболевания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печени и желчевыводящих путей, особенности клинической картины у детей раннего возраста. Запоры. </w:t>
            </w:r>
          </w:p>
          <w:p w:rsidR="00FC06F0" w:rsidRPr="00FC06F0" w:rsidRDefault="00FC06F0" w:rsidP="00FC06F0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>Врожденные пороки сердца. Инфекционные эндокардиты. Неревматические кардиты. Нарушения ритма. Сердечная недостаточность. Особенности клинических проявлений, дифференциальный диагноз. Современные подходы к терапии.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 xml:space="preserve">Особенности течения острого и хронического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пиелонефрита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. Особенности течения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дисметаболических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нефропатий.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Гемолитико-уремический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синдром у детей грудного возраста.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 xml:space="preserve">Рахит. Дифференциальный диагноз. Гипервитаминоз </w:t>
            </w:r>
            <w:r w:rsidRPr="00FC06F0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Гипокальцемическая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тетания (спазмофилия)</w:t>
            </w:r>
            <w:proofErr w:type="gramStart"/>
            <w:r w:rsidRPr="00FC06F0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FC06F0">
              <w:rPr>
                <w:rFonts w:ascii="Times New Roman" w:hAnsi="Times New Roman"/>
                <w:sz w:val="22"/>
                <w:szCs w:val="22"/>
              </w:rPr>
              <w:t>немия у детей раннего возраста.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>Хронические расстройства питания у детей раннего возраста.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C744A2" w:rsidRPr="00FC06F0" w:rsidRDefault="00FC06F0" w:rsidP="00FC06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>Эндокринная патология у детей раннего возраста</w:t>
            </w:r>
          </w:p>
          <w:p w:rsidR="00FC06F0" w:rsidRPr="00FC06F0" w:rsidRDefault="00FC06F0" w:rsidP="00FC06F0">
            <w:pPr>
              <w:tabs>
                <w:tab w:val="left" w:pos="7223"/>
                <w:tab w:val="left" w:pos="8303"/>
                <w:tab w:val="left" w:pos="954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b/>
                <w:sz w:val="22"/>
                <w:szCs w:val="22"/>
              </w:rPr>
              <w:t>Заболевания детей старшего возраста.</w:t>
            </w:r>
            <w:r w:rsidRPr="00FC06F0">
              <w:rPr>
                <w:sz w:val="22"/>
                <w:szCs w:val="22"/>
              </w:rPr>
              <w:t xml:space="preserve"> 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 xml:space="preserve">Функциональные пробы </w:t>
            </w:r>
            <w:proofErr w:type="spellStart"/>
            <w:proofErr w:type="gramStart"/>
            <w:r w:rsidRPr="00FC06F0">
              <w:rPr>
                <w:rFonts w:ascii="Times New Roman" w:hAnsi="Times New Roman"/>
                <w:sz w:val="22"/>
                <w:szCs w:val="22"/>
              </w:rPr>
              <w:t>сердечно-сосудистой</w:t>
            </w:r>
            <w:proofErr w:type="spellEnd"/>
            <w:proofErr w:type="gram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системы, методика проведения, оценка результатов.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303"/>
                <w:tab w:val="left" w:pos="954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>Нарушение сердечного ритма, механизмы возникновения. Основы антиаритмической терапии.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 xml:space="preserve">Синдром </w:t>
            </w:r>
            <w:proofErr w:type="gramStart"/>
            <w:r w:rsidRPr="00FC06F0">
              <w:rPr>
                <w:rFonts w:ascii="Times New Roman" w:hAnsi="Times New Roman"/>
                <w:sz w:val="22"/>
                <w:szCs w:val="22"/>
              </w:rPr>
              <w:t>вегетативной</w:t>
            </w:r>
            <w:proofErr w:type="gram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дистонии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>. Клинические проявления. Подходы к терапии.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303"/>
                <w:tab w:val="left" w:pos="954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>Первичные и вторичные артериальные гипертензии у детей. Клиника, дифференциальный диагноз. Лечение. Неревматические кардиты. Инфекционный эндокардит. Ревматизм. Острая сосудистая недостаточность (обморок, шок, коллапс)</w:t>
            </w:r>
            <w:proofErr w:type="gramStart"/>
            <w:r w:rsidRPr="00FC06F0"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 w:rsidRPr="00FC06F0">
              <w:rPr>
                <w:rFonts w:ascii="Times New Roman" w:hAnsi="Times New Roman"/>
                <w:sz w:val="22"/>
                <w:szCs w:val="22"/>
              </w:rPr>
              <w:t>кстренная терапия.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>Сердечная недостаточность. Экстренные мероприятия в зависимости от типа нарушения гемодинамики. Диффузные заболевания соединительной ткани.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>Современные методы диагностики в пульмонологии.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 xml:space="preserve">Острые пневмонии.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Плевриты</w:t>
            </w:r>
            <w:proofErr w:type="gramStart"/>
            <w:r w:rsidRPr="00FC06F0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FC06F0">
              <w:rPr>
                <w:rFonts w:ascii="Times New Roman" w:hAnsi="Times New Roman"/>
                <w:sz w:val="22"/>
                <w:szCs w:val="22"/>
              </w:rPr>
              <w:t>рожденные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и наследственные заболевания органов дыхания. Пороки развития легкого: агенезия, аплазия,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поликистоз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Муковисцидоз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. Синдром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Картагенера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>. Дыхательная недостаточность. Причины развития. Классификация. Клиника. Лечение. Бронхиальная астма. Астматический статус. Неотложная и реанимационная терапия.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 xml:space="preserve">Пороки развития почек и мочевыводящей системы у новорожденных и детей раннего возраста. Мочекаменная болезнь. Обоснование хирургических методов лечения. 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 xml:space="preserve">Заболевания дистальных отделов мочевой системы. Циститы. Нейрогенная дисфункция мочевого пузыря. Пузырно-мочеточниковый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рефлюкс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C06F0" w:rsidRPr="00FC06F0" w:rsidRDefault="00FC06F0" w:rsidP="00FC06F0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 xml:space="preserve">Острый и хронический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гломерулонефрит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>. Основные принципы лечения в зависимости от формы течения, морфологической характеристики.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>Острая почечная недостаточность, патогенез, клиника, лечение, неотложная помощь.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 xml:space="preserve">Хроническая почечная недостаточность. </w:t>
            </w:r>
            <w:proofErr w:type="gramStart"/>
            <w:r w:rsidRPr="00FC06F0">
              <w:rPr>
                <w:rFonts w:ascii="Times New Roman" w:hAnsi="Times New Roman"/>
                <w:sz w:val="22"/>
                <w:szCs w:val="22"/>
              </w:rPr>
              <w:t>Уремическая</w:t>
            </w:r>
            <w:proofErr w:type="gram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кома. Лечение ХПН. Диета. Показания к проведению гемодиализа. Проблемы трансплантации почек.</w:t>
            </w:r>
          </w:p>
          <w:p w:rsidR="00FC06F0" w:rsidRPr="00FC06F0" w:rsidRDefault="00FC06F0" w:rsidP="00FC06F0">
            <w:pPr>
              <w:tabs>
                <w:tab w:val="left" w:pos="7223"/>
                <w:tab w:val="left" w:pos="8208"/>
                <w:tab w:val="left" w:pos="94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>Заболевания желудка и двенадцатиперстной кишки.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208"/>
                <w:tab w:val="left" w:pos="94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>Язвенный колит и болезнь Крона.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208"/>
                <w:tab w:val="left" w:pos="94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lastRenderedPageBreak/>
              <w:t>Паразитарные инвазии желудочно-кишечного тракта. Диагностика. Лечение. Профилактика.</w:t>
            </w:r>
          </w:p>
          <w:p w:rsidR="00FC06F0" w:rsidRPr="00FC06F0" w:rsidRDefault="00FC06F0" w:rsidP="00FC06F0">
            <w:pPr>
              <w:tabs>
                <w:tab w:val="left" w:pos="7223"/>
                <w:tab w:val="left" w:pos="8208"/>
                <w:tab w:val="left" w:pos="94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 xml:space="preserve">Патология печени и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гепатобилиарной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системы. Дифференциальный диагноз заболеваний, сопровождающихся синдромом желтухи у детей старшего возраста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>Острый и хронический панкреатиты.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 xml:space="preserve">Анализ крови и его интерпретация. Возрастные аспекты и забор крови. 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>Анемии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>Компонентная гемотерапия острых постгеморрагических состояний и шока.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>Геморрагические диатезы. Возрастные особенности свертывающей системы крови.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Гемобластозы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>. Диагностика, дифференциальная диагностика, лечение. Прогноз.</w:t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  <w:r w:rsidRPr="00FC06F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C06F0" w:rsidRPr="00FC06F0" w:rsidRDefault="00FC06F0" w:rsidP="00FC06F0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06F0">
              <w:rPr>
                <w:rFonts w:ascii="Times New Roman" w:hAnsi="Times New Roman"/>
                <w:sz w:val="22"/>
                <w:szCs w:val="22"/>
              </w:rPr>
              <w:t>Сахарный диабет у детей.</w:t>
            </w:r>
            <w:r w:rsidR="009E16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Ожирение</w:t>
            </w:r>
            <w:proofErr w:type="gramStart"/>
            <w:r w:rsidRPr="00FC06F0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spellEnd"/>
            <w:proofErr w:type="gramEnd"/>
            <w:r w:rsidR="009E16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C06F0">
              <w:rPr>
                <w:rFonts w:ascii="Times New Roman" w:hAnsi="Times New Roman"/>
                <w:sz w:val="22"/>
                <w:szCs w:val="22"/>
              </w:rPr>
              <w:t>аболевания</w:t>
            </w:r>
            <w:proofErr w:type="spellEnd"/>
            <w:r w:rsidRPr="00FC06F0">
              <w:rPr>
                <w:rFonts w:ascii="Times New Roman" w:hAnsi="Times New Roman"/>
                <w:sz w:val="22"/>
                <w:szCs w:val="22"/>
              </w:rPr>
              <w:t xml:space="preserve"> щитовидной железы. Заболевания надпочечников. Острая и хроническая надпочечниковая недостаточность.</w:t>
            </w:r>
          </w:p>
          <w:p w:rsidR="009E1693" w:rsidRPr="009E1693" w:rsidRDefault="009E1693" w:rsidP="009E1693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693">
              <w:rPr>
                <w:rFonts w:ascii="Times New Roman" w:hAnsi="Times New Roman"/>
                <w:b/>
                <w:sz w:val="22"/>
                <w:szCs w:val="22"/>
              </w:rPr>
              <w:t xml:space="preserve">Детские инфекционные болезни. Вакцинация. </w:t>
            </w:r>
            <w:r w:rsidRPr="009E1693">
              <w:rPr>
                <w:rFonts w:ascii="Times New Roman" w:hAnsi="Times New Roman"/>
                <w:sz w:val="22"/>
                <w:szCs w:val="22"/>
              </w:rPr>
              <w:t>Инфекционные заболевания, сопровождающиеся поражением ротоглотки.</w:t>
            </w:r>
            <w:r w:rsidRPr="009E1693">
              <w:rPr>
                <w:rFonts w:ascii="Times New Roman" w:hAnsi="Times New Roman"/>
                <w:sz w:val="22"/>
                <w:szCs w:val="22"/>
              </w:rPr>
              <w:tab/>
            </w:r>
            <w:r w:rsidRPr="009E1693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9E1693" w:rsidRPr="009E1693" w:rsidRDefault="009E1693" w:rsidP="009E1693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693">
              <w:rPr>
                <w:rFonts w:ascii="Times New Roman" w:hAnsi="Times New Roman"/>
                <w:sz w:val="22"/>
                <w:szCs w:val="22"/>
              </w:rPr>
              <w:t>Инфекционные заболевания, сопровождающиеся поражением ЦНС (вторичные бактериальные и серозные менингиты, энцефалиты).</w:t>
            </w:r>
            <w:r w:rsidRPr="009E1693">
              <w:rPr>
                <w:rFonts w:ascii="Times New Roman" w:hAnsi="Times New Roman"/>
                <w:sz w:val="22"/>
                <w:szCs w:val="22"/>
              </w:rPr>
              <w:tab/>
            </w:r>
            <w:r w:rsidRPr="009E1693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9E1693" w:rsidRPr="009E1693" w:rsidRDefault="009E1693" w:rsidP="009E1693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693">
              <w:rPr>
                <w:rFonts w:ascii="Times New Roman" w:hAnsi="Times New Roman"/>
                <w:sz w:val="22"/>
                <w:szCs w:val="22"/>
              </w:rPr>
              <w:t>Инфекционные заболевания, сопровождающиеся экзантемой.</w:t>
            </w:r>
            <w:r w:rsidRPr="009E1693">
              <w:rPr>
                <w:rFonts w:ascii="Times New Roman" w:hAnsi="Times New Roman"/>
                <w:sz w:val="22"/>
                <w:szCs w:val="22"/>
              </w:rPr>
              <w:tab/>
            </w:r>
            <w:r w:rsidRPr="009E1693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9E1693" w:rsidRPr="009E1693" w:rsidRDefault="009E1693" w:rsidP="009E1693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693">
              <w:rPr>
                <w:rFonts w:ascii="Times New Roman" w:hAnsi="Times New Roman"/>
                <w:sz w:val="22"/>
                <w:szCs w:val="22"/>
              </w:rPr>
              <w:t>Острые респираторные заболевания у детей.</w:t>
            </w:r>
            <w:r w:rsidRPr="009E1693">
              <w:rPr>
                <w:rFonts w:ascii="Times New Roman" w:hAnsi="Times New Roman"/>
                <w:sz w:val="22"/>
                <w:szCs w:val="22"/>
              </w:rPr>
              <w:tab/>
            </w:r>
            <w:r w:rsidRPr="009E1693">
              <w:rPr>
                <w:rFonts w:ascii="Times New Roman" w:hAnsi="Times New Roman"/>
                <w:sz w:val="22"/>
                <w:szCs w:val="22"/>
              </w:rPr>
              <w:tab/>
            </w:r>
            <w:r w:rsidRPr="009E1693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9E1693" w:rsidRPr="009E1693" w:rsidRDefault="009E1693" w:rsidP="009E1693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693">
              <w:rPr>
                <w:rFonts w:ascii="Times New Roman" w:hAnsi="Times New Roman"/>
                <w:sz w:val="22"/>
                <w:szCs w:val="22"/>
              </w:rPr>
              <w:t>Диагностика, лечение и профилактика ОКИ бактериальной и вирусной этиологии</w:t>
            </w:r>
            <w:proofErr w:type="gramStart"/>
            <w:r w:rsidRPr="009E1693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9E1693">
              <w:rPr>
                <w:rFonts w:ascii="Times New Roman" w:hAnsi="Times New Roman"/>
                <w:sz w:val="22"/>
                <w:szCs w:val="22"/>
              </w:rPr>
              <w:tab/>
            </w:r>
            <w:r w:rsidRPr="009E1693">
              <w:rPr>
                <w:rFonts w:ascii="Times New Roman" w:hAnsi="Times New Roman"/>
                <w:sz w:val="22"/>
                <w:szCs w:val="22"/>
              </w:rPr>
              <w:tab/>
            </w:r>
            <w:proofErr w:type="gramStart"/>
            <w:r w:rsidRPr="009E1693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9E1693">
              <w:rPr>
                <w:rFonts w:ascii="Times New Roman" w:hAnsi="Times New Roman"/>
                <w:sz w:val="22"/>
                <w:szCs w:val="22"/>
              </w:rPr>
              <w:t>стрых и хронических вирусных гепатитов.</w:t>
            </w:r>
            <w:r w:rsidRPr="009E1693">
              <w:rPr>
                <w:rFonts w:ascii="Times New Roman" w:hAnsi="Times New Roman"/>
                <w:sz w:val="22"/>
                <w:szCs w:val="22"/>
              </w:rPr>
              <w:tab/>
            </w:r>
            <w:r w:rsidRPr="009E1693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9E1693" w:rsidRPr="00EE1EF6" w:rsidRDefault="009E1693" w:rsidP="009E1693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9E1693">
              <w:rPr>
                <w:rFonts w:ascii="Times New Roman" w:hAnsi="Times New Roman"/>
                <w:sz w:val="22"/>
                <w:szCs w:val="22"/>
              </w:rPr>
              <w:t xml:space="preserve">Раннее выявление туберкулеза. Вакцинация и ревакцинация БЦЖ. </w:t>
            </w:r>
            <w:proofErr w:type="spellStart"/>
            <w:r w:rsidRPr="009E1693">
              <w:rPr>
                <w:rFonts w:ascii="Times New Roman" w:hAnsi="Times New Roman"/>
                <w:sz w:val="22"/>
                <w:szCs w:val="22"/>
              </w:rPr>
              <w:t>Послевакцинальные</w:t>
            </w:r>
            <w:proofErr w:type="spellEnd"/>
            <w:r w:rsidRPr="009E1693">
              <w:rPr>
                <w:rFonts w:ascii="Times New Roman" w:hAnsi="Times New Roman"/>
                <w:sz w:val="22"/>
                <w:szCs w:val="22"/>
              </w:rPr>
              <w:t xml:space="preserve"> осложнения (клиника, диагностика, лечение).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94F14" w:rsidRPr="004D0F35" w:rsidRDefault="009E1693" w:rsidP="009E1693">
            <w:pPr>
              <w:pStyle w:val="a"/>
              <w:numPr>
                <w:ilvl w:val="0"/>
                <w:numId w:val="0"/>
              </w:numPr>
              <w:ind w:left="32"/>
              <w:rPr>
                <w:sz w:val="20"/>
                <w:szCs w:val="20"/>
              </w:rPr>
            </w:pPr>
            <w:r w:rsidRPr="009E1693">
              <w:rPr>
                <w:sz w:val="22"/>
                <w:szCs w:val="22"/>
              </w:rPr>
              <w:t>Вакцинация в детском возрасте. Схемы вакцинации при нарушении графика. Вакцинация детей с хроническими заболеваниями</w:t>
            </w:r>
            <w:r>
              <w:t>.</w:t>
            </w:r>
            <w:r w:rsidR="00E51126" w:rsidRPr="007F4AA0">
              <w:rPr>
                <w:sz w:val="20"/>
                <w:szCs w:val="20"/>
              </w:rPr>
              <w:t xml:space="preserve"> </w:t>
            </w:r>
          </w:p>
        </w:tc>
      </w:tr>
      <w:tr w:rsidR="00E94F14" w:rsidRPr="00E94F14" w:rsidTr="00FC06F0">
        <w:tc>
          <w:tcPr>
            <w:tcW w:w="245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E94F14" w:rsidRPr="00E94F14" w:rsidRDefault="009E1693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Инфекционные болезни</w:t>
            </w:r>
          </w:p>
        </w:tc>
        <w:tc>
          <w:tcPr>
            <w:tcW w:w="4157" w:type="pct"/>
          </w:tcPr>
          <w:p w:rsidR="009E1693" w:rsidRPr="009E1693" w:rsidRDefault="009E1693" w:rsidP="009E1693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E1693">
              <w:rPr>
                <w:rFonts w:ascii="Times New Roman" w:hAnsi="Times New Roman"/>
                <w:sz w:val="22"/>
                <w:szCs w:val="22"/>
              </w:rPr>
              <w:t xml:space="preserve">Дифференциальная диагностика </w:t>
            </w:r>
            <w:proofErr w:type="spellStart"/>
            <w:r w:rsidRPr="009E1693">
              <w:rPr>
                <w:rFonts w:ascii="Times New Roman" w:hAnsi="Times New Roman"/>
                <w:sz w:val="22"/>
                <w:szCs w:val="22"/>
              </w:rPr>
              <w:t>желтух</w:t>
            </w:r>
            <w:proofErr w:type="spellEnd"/>
            <w:r w:rsidRPr="009E1693">
              <w:rPr>
                <w:rFonts w:ascii="Times New Roman" w:hAnsi="Times New Roman"/>
                <w:sz w:val="22"/>
                <w:szCs w:val="22"/>
              </w:rPr>
              <w:t>. Дифференциальная диагностика лихорадок, алгоритм диагностического поиска. Неотложные состояния в клинике инфекционных болезней, особенности лечения. Синдром поражения миокарда, печени, почек, легких при инфекциях.  Синдром диареи.</w:t>
            </w:r>
          </w:p>
          <w:p w:rsidR="00E94F14" w:rsidRPr="00E94F14" w:rsidRDefault="00E94F14" w:rsidP="004D0F35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E94F14" w:rsidRPr="00E94F14" w:rsidTr="00FC06F0">
        <w:tc>
          <w:tcPr>
            <w:tcW w:w="245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E94F14" w:rsidRPr="00E94F14" w:rsidRDefault="009E1693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Детская хирургия</w:t>
            </w:r>
          </w:p>
        </w:tc>
        <w:tc>
          <w:tcPr>
            <w:tcW w:w="4157" w:type="pct"/>
          </w:tcPr>
          <w:p w:rsidR="00E94F14" w:rsidRPr="00126BAB" w:rsidRDefault="00E51126" w:rsidP="009E1693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26BAB">
              <w:rPr>
                <w:rFonts w:ascii="Times New Roman" w:hAnsi="Times New Roman"/>
                <w:sz w:val="22"/>
                <w:szCs w:val="22"/>
              </w:rPr>
              <w:t xml:space="preserve">Дифференциальная диагностика </w:t>
            </w:r>
            <w:r w:rsidR="009E1693" w:rsidRPr="00126BAB">
              <w:rPr>
                <w:rFonts w:ascii="Times New Roman" w:hAnsi="Times New Roman"/>
                <w:sz w:val="22"/>
                <w:szCs w:val="22"/>
              </w:rPr>
              <w:t>синдрома болей в животе у детей различного возраста. Дифференциальная диагностика гематурии у детей. Гнойно-воспалительные заболевания кожи и подкожно-жировой клетчатки, костей и суставов</w:t>
            </w:r>
            <w:r w:rsidR="00126BAB" w:rsidRPr="00126B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26BAB" w:rsidRPr="00126BAB">
              <w:rPr>
                <w:rFonts w:ascii="Times New Roman" w:hAnsi="Times New Roman"/>
                <w:sz w:val="22"/>
                <w:szCs w:val="22"/>
              </w:rPr>
              <w:t>удетей</w:t>
            </w:r>
            <w:proofErr w:type="spellEnd"/>
            <w:r w:rsidR="00126BAB" w:rsidRPr="00126B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94F14" w:rsidRPr="00E94F14" w:rsidTr="00FC06F0">
        <w:tc>
          <w:tcPr>
            <w:tcW w:w="245" w:type="pct"/>
          </w:tcPr>
          <w:p w:rsidR="00E94F14" w:rsidRPr="00E94F14" w:rsidRDefault="00E94F14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E94F14" w:rsidRPr="00E94F14" w:rsidRDefault="00126BAB" w:rsidP="00E94F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Патология</w:t>
            </w:r>
          </w:p>
        </w:tc>
        <w:tc>
          <w:tcPr>
            <w:tcW w:w="4157" w:type="pct"/>
          </w:tcPr>
          <w:p w:rsidR="00E94F14" w:rsidRPr="00E94F14" w:rsidRDefault="00126BAB" w:rsidP="00126BA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Патофизиологические основы заболеваний детского возраста.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</w:t>
      </w:r>
      <w:r w:rsidRPr="00A1258C">
        <w:rPr>
          <w:sz w:val="22"/>
          <w:szCs w:val="22"/>
        </w:rPr>
        <w:t xml:space="preserve">в </w:t>
      </w:r>
      <w:r w:rsidR="00506AEA" w:rsidRPr="00A1258C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A40B57" w:rsidRPr="00A40B57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40B57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A40B57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A40B57" w:rsidRPr="009B108B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F2213">
        <w:rPr>
          <w:sz w:val="22"/>
          <w:szCs w:val="22"/>
        </w:rPr>
        <w:t>2</w:t>
      </w:r>
      <w:r w:rsidRPr="00A40B57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</w:t>
      </w:r>
      <w:r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B87BBD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 xml:space="preserve"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</w:t>
      </w:r>
      <w:r w:rsidRPr="00EA667D">
        <w:rPr>
          <w:sz w:val="22"/>
          <w:szCs w:val="22"/>
        </w:rPr>
        <w:lastRenderedPageBreak/>
        <w:t>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126BAB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6AEA" w:rsidRPr="00506AEA">
              <w:rPr>
                <w:sz w:val="22"/>
                <w:szCs w:val="22"/>
              </w:rPr>
              <w:t>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04096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6BAB">
              <w:rPr>
                <w:sz w:val="22"/>
                <w:szCs w:val="22"/>
              </w:rPr>
              <w:t>00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74715A" w:rsidRPr="00C758E1" w:rsidRDefault="00747039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126BAB" w:rsidRPr="0028089A" w:rsidRDefault="00126BAB" w:rsidP="00126BAB">
      <w:pPr>
        <w:spacing w:after="0"/>
        <w:ind w:left="357" w:hanging="357"/>
        <w:jc w:val="both"/>
        <w:rPr>
          <w:rFonts w:ascii="Times New Roman" w:eastAsia="PMingLiU" w:hAnsi="Times New Roman"/>
          <w:b/>
          <w:caps/>
        </w:rPr>
      </w:pPr>
      <w:r w:rsidRPr="0028089A">
        <w:rPr>
          <w:rFonts w:ascii="Times New Roman" w:hAnsi="Times New Roman"/>
          <w:b/>
          <w:bCs/>
        </w:rPr>
        <w:t>6.</w:t>
      </w:r>
      <w:r w:rsidRPr="0028089A">
        <w:rPr>
          <w:rFonts w:ascii="Times New Roman" w:hAnsi="Times New Roman"/>
        </w:rPr>
        <w:t xml:space="preserve"> </w:t>
      </w:r>
      <w:r w:rsidRPr="0028089A">
        <w:rPr>
          <w:rFonts w:ascii="Times New Roman" w:eastAsia="PMingLiU" w:hAnsi="Times New Roman"/>
          <w:b/>
        </w:rPr>
        <w:t>Врач осматривает новорожденного ребенка.</w:t>
      </w:r>
      <w:r w:rsidRPr="0028089A">
        <w:rPr>
          <w:rFonts w:ascii="Times New Roman" w:eastAsia="PMingLiU" w:hAnsi="Times New Roman"/>
          <w:b/>
          <w:caps/>
        </w:rPr>
        <w:t xml:space="preserve"> </w:t>
      </w:r>
      <w:r w:rsidRPr="0028089A">
        <w:rPr>
          <w:rFonts w:ascii="Times New Roman" w:eastAsia="PMingLiU" w:hAnsi="Times New Roman"/>
          <w:b/>
        </w:rPr>
        <w:t>Проявлением патологии является</w:t>
      </w:r>
    </w:p>
    <w:p w:rsidR="00126BAB" w:rsidRPr="0028089A" w:rsidRDefault="00126BAB" w:rsidP="00126BAB">
      <w:pPr>
        <w:widowControl w:val="0"/>
        <w:numPr>
          <w:ilvl w:val="1"/>
          <w:numId w:val="31"/>
        </w:numPr>
        <w:tabs>
          <w:tab w:val="num" w:pos="709"/>
        </w:tabs>
        <w:suppressAutoHyphens/>
        <w:spacing w:after="0" w:line="240" w:lineRule="auto"/>
        <w:ind w:left="714" w:hanging="357"/>
        <w:rPr>
          <w:rFonts w:ascii="Times New Roman" w:eastAsia="PMingLiU" w:hAnsi="Times New Roman"/>
        </w:rPr>
      </w:pPr>
      <w:r w:rsidRPr="0028089A">
        <w:rPr>
          <w:rFonts w:ascii="Times New Roman" w:eastAsia="PMingLiU" w:hAnsi="Times New Roman"/>
        </w:rPr>
        <w:t>слабо развитая мышечная масса</w:t>
      </w:r>
    </w:p>
    <w:p w:rsidR="00126BAB" w:rsidRPr="0028089A" w:rsidRDefault="00126BAB" w:rsidP="00126BAB">
      <w:pPr>
        <w:widowControl w:val="0"/>
        <w:numPr>
          <w:ilvl w:val="1"/>
          <w:numId w:val="31"/>
        </w:numPr>
        <w:tabs>
          <w:tab w:val="num" w:pos="709"/>
        </w:tabs>
        <w:suppressAutoHyphens/>
        <w:spacing w:after="0" w:line="240" w:lineRule="auto"/>
        <w:ind w:left="714" w:hanging="357"/>
        <w:rPr>
          <w:rFonts w:ascii="Times New Roman" w:eastAsia="PMingLiU" w:hAnsi="Times New Roman"/>
        </w:rPr>
      </w:pPr>
      <w:proofErr w:type="gramStart"/>
      <w:r w:rsidRPr="0028089A">
        <w:rPr>
          <w:rFonts w:ascii="Times New Roman" w:eastAsia="PMingLiU" w:hAnsi="Times New Roman"/>
        </w:rPr>
        <w:t>хаотические</w:t>
      </w:r>
      <w:proofErr w:type="gramEnd"/>
      <w:r w:rsidRPr="0028089A">
        <w:rPr>
          <w:rFonts w:ascii="Times New Roman" w:eastAsia="PMingLiU" w:hAnsi="Times New Roman"/>
        </w:rPr>
        <w:t xml:space="preserve">, </w:t>
      </w:r>
      <w:proofErr w:type="spellStart"/>
      <w:r w:rsidRPr="0028089A">
        <w:rPr>
          <w:rFonts w:ascii="Times New Roman" w:eastAsia="PMingLiU" w:hAnsi="Times New Roman"/>
        </w:rPr>
        <w:t>атетозоподобные</w:t>
      </w:r>
      <w:proofErr w:type="spellEnd"/>
      <w:r w:rsidRPr="0028089A">
        <w:rPr>
          <w:rFonts w:ascii="Times New Roman" w:eastAsia="PMingLiU" w:hAnsi="Times New Roman"/>
        </w:rPr>
        <w:t xml:space="preserve"> движение рук</w:t>
      </w:r>
    </w:p>
    <w:p w:rsidR="00126BAB" w:rsidRPr="0028089A" w:rsidRDefault="00126BAB" w:rsidP="00126BAB">
      <w:pPr>
        <w:widowControl w:val="0"/>
        <w:numPr>
          <w:ilvl w:val="1"/>
          <w:numId w:val="31"/>
        </w:numPr>
        <w:tabs>
          <w:tab w:val="num" w:pos="709"/>
        </w:tabs>
        <w:suppressAutoHyphens/>
        <w:spacing w:after="0" w:line="240" w:lineRule="auto"/>
        <w:ind w:left="714" w:hanging="357"/>
        <w:rPr>
          <w:rFonts w:ascii="Times New Roman" w:eastAsia="PMingLiU" w:hAnsi="Times New Roman"/>
        </w:rPr>
      </w:pPr>
      <w:proofErr w:type="spellStart"/>
      <w:r w:rsidRPr="0028089A">
        <w:rPr>
          <w:rFonts w:ascii="Times New Roman" w:eastAsia="PMingLiU" w:hAnsi="Times New Roman"/>
        </w:rPr>
        <w:t>гипертонус</w:t>
      </w:r>
      <w:proofErr w:type="spellEnd"/>
      <w:r w:rsidRPr="0028089A">
        <w:rPr>
          <w:rFonts w:ascii="Times New Roman" w:eastAsia="PMingLiU" w:hAnsi="Times New Roman"/>
        </w:rPr>
        <w:t xml:space="preserve"> сгибателей рук и ног</w:t>
      </w:r>
    </w:p>
    <w:p w:rsidR="00126BAB" w:rsidRPr="0028089A" w:rsidRDefault="00126BAB" w:rsidP="00126BAB">
      <w:pPr>
        <w:widowControl w:val="0"/>
        <w:numPr>
          <w:ilvl w:val="1"/>
          <w:numId w:val="31"/>
        </w:numPr>
        <w:tabs>
          <w:tab w:val="num" w:pos="709"/>
        </w:tabs>
        <w:suppressAutoHyphens/>
        <w:spacing w:after="0" w:line="240" w:lineRule="auto"/>
        <w:ind w:left="714" w:hanging="357"/>
        <w:rPr>
          <w:rFonts w:ascii="Times New Roman" w:eastAsia="PMingLiU" w:hAnsi="Times New Roman"/>
        </w:rPr>
      </w:pPr>
      <w:r w:rsidRPr="0028089A">
        <w:rPr>
          <w:rFonts w:ascii="Times New Roman" w:eastAsia="PMingLiU" w:hAnsi="Times New Roman"/>
        </w:rPr>
        <w:t>ограничение разведения бедер</w:t>
      </w:r>
    </w:p>
    <w:p w:rsidR="00126BAB" w:rsidRPr="0028089A" w:rsidRDefault="00126BAB" w:rsidP="00126BAB">
      <w:pPr>
        <w:widowControl w:val="0"/>
        <w:numPr>
          <w:ilvl w:val="1"/>
          <w:numId w:val="31"/>
        </w:numPr>
        <w:tabs>
          <w:tab w:val="num" w:pos="709"/>
        </w:tabs>
        <w:suppressAutoHyphens/>
        <w:spacing w:after="0" w:line="240" w:lineRule="auto"/>
        <w:ind w:left="714" w:hanging="357"/>
        <w:rPr>
          <w:rFonts w:ascii="Times New Roman" w:eastAsia="PMingLiU" w:hAnsi="Times New Roman"/>
        </w:rPr>
      </w:pPr>
      <w:r w:rsidRPr="0028089A">
        <w:rPr>
          <w:rFonts w:ascii="Times New Roman" w:eastAsia="PMingLiU" w:hAnsi="Times New Roman"/>
        </w:rPr>
        <w:t>плоская стопа</w:t>
      </w:r>
    </w:p>
    <w:p w:rsidR="00126BAB" w:rsidRPr="00814FA1" w:rsidRDefault="00126BAB" w:rsidP="00126BAB">
      <w:pPr>
        <w:pStyle w:val="af5"/>
        <w:overflowPunct w:val="0"/>
        <w:autoSpaceDE w:val="0"/>
        <w:autoSpaceDN w:val="0"/>
        <w:adjustRightInd w:val="0"/>
        <w:spacing w:after="0" w:line="240" w:lineRule="auto"/>
        <w:ind w:left="862"/>
        <w:jc w:val="both"/>
        <w:textAlignment w:val="baseline"/>
        <w:rPr>
          <w:rFonts w:ascii="Times New Roman" w:hAnsi="Times New Roman"/>
          <w:lang w:eastAsia="ru-RU"/>
        </w:rPr>
      </w:pPr>
    </w:p>
    <w:p w:rsidR="00747039" w:rsidRPr="00C758E1" w:rsidRDefault="00747039" w:rsidP="00747039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 w:rsidRPr="00C758E1">
        <w:rPr>
          <w:b/>
          <w:sz w:val="22"/>
          <w:szCs w:val="22"/>
        </w:rPr>
        <w:t>Контрольные вопросы и задания</w:t>
      </w:r>
    </w:p>
    <w:p w:rsidR="00944581" w:rsidRDefault="00A1258C" w:rsidP="0094458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rFonts w:eastAsia="Times New Roman"/>
        </w:rPr>
        <w:t>Реактивные артриты - определение, клиника.</w:t>
      </w:r>
    </w:p>
    <w:p w:rsidR="004D0F35" w:rsidRDefault="00A1258C" w:rsidP="00A1258C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1258C">
        <w:rPr>
          <w:sz w:val="22"/>
          <w:szCs w:val="22"/>
        </w:rPr>
        <w:t xml:space="preserve">Ответ: </w:t>
      </w:r>
    </w:p>
    <w:p w:rsidR="00A1258C" w:rsidRPr="00A1258C" w:rsidRDefault="00A1258C" w:rsidP="00A1258C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1258C">
        <w:rPr>
          <w:sz w:val="22"/>
          <w:szCs w:val="22"/>
        </w:rPr>
        <w:t xml:space="preserve">воспалительные негнойные заболевания суставов, развивающиеся обычно через один месяц после острой кишечной или </w:t>
      </w:r>
      <w:proofErr w:type="spellStart"/>
      <w:r w:rsidRPr="00A1258C">
        <w:rPr>
          <w:sz w:val="22"/>
          <w:szCs w:val="22"/>
        </w:rPr>
        <w:t>урогенитальной</w:t>
      </w:r>
      <w:proofErr w:type="spellEnd"/>
      <w:r w:rsidRPr="00A1258C">
        <w:rPr>
          <w:sz w:val="22"/>
          <w:szCs w:val="22"/>
        </w:rPr>
        <w:t xml:space="preserve"> инфекции. </w:t>
      </w:r>
    </w:p>
    <w:p w:rsidR="00A1258C" w:rsidRPr="00A1258C" w:rsidRDefault="00A1258C" w:rsidP="00A1258C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1258C">
        <w:rPr>
          <w:sz w:val="22"/>
          <w:szCs w:val="22"/>
        </w:rPr>
        <w:t xml:space="preserve">Клиническая картина: несимметричный артрит нижних конечностей, </w:t>
      </w:r>
      <w:proofErr w:type="spellStart"/>
      <w:r w:rsidRPr="00A1258C">
        <w:rPr>
          <w:sz w:val="22"/>
          <w:szCs w:val="22"/>
        </w:rPr>
        <w:t>сакроилеит</w:t>
      </w:r>
      <w:proofErr w:type="spellEnd"/>
      <w:r w:rsidRPr="00A1258C">
        <w:rPr>
          <w:sz w:val="22"/>
          <w:szCs w:val="22"/>
        </w:rPr>
        <w:t>, конъюнктивит,</w:t>
      </w:r>
      <w:r w:rsidR="00126BAB">
        <w:rPr>
          <w:sz w:val="22"/>
          <w:szCs w:val="22"/>
        </w:rPr>
        <w:t xml:space="preserve"> </w:t>
      </w:r>
      <w:r w:rsidRPr="00A1258C">
        <w:rPr>
          <w:sz w:val="22"/>
          <w:szCs w:val="22"/>
        </w:rPr>
        <w:t>уретрит.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</w:t>
            </w:r>
            <w:r w:rsidRPr="00404657">
              <w:rPr>
                <w:sz w:val="22"/>
                <w:szCs w:val="22"/>
              </w:rPr>
              <w:lastRenderedPageBreak/>
              <w:t>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lastRenderedPageBreak/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CC727F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CF55F9">
        <w:rPr>
          <w:rFonts w:ascii="Times New Roman" w:hAnsi="Times New Roman"/>
          <w:sz w:val="22"/>
          <w:szCs w:val="22"/>
        </w:rPr>
        <w:t>аттестации</w:t>
      </w:r>
    </w:p>
    <w:p w:rsidR="000E292A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126BAB" w:rsidRPr="005D1417" w:rsidTr="00915209">
        <w:trPr>
          <w:trHeight w:val="253"/>
        </w:trPr>
        <w:tc>
          <w:tcPr>
            <w:tcW w:w="272" w:type="pct"/>
            <w:vMerge w:val="restart"/>
          </w:tcPr>
          <w:p w:rsidR="00126BAB" w:rsidRPr="005D1417" w:rsidRDefault="00126BAB" w:rsidP="0091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126BAB" w:rsidRPr="005D1417" w:rsidRDefault="00126BAB" w:rsidP="0091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126BAB" w:rsidRPr="005D1417" w:rsidTr="00915209">
        <w:trPr>
          <w:trHeight w:val="253"/>
        </w:trPr>
        <w:tc>
          <w:tcPr>
            <w:tcW w:w="272" w:type="pct"/>
            <w:vMerge/>
          </w:tcPr>
          <w:p w:rsidR="00126BAB" w:rsidRPr="005D1417" w:rsidRDefault="00126BAB" w:rsidP="0091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126BAB" w:rsidRPr="005D1417" w:rsidRDefault="00126BAB" w:rsidP="0091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BAB" w:rsidRPr="005D1417" w:rsidTr="00915209">
        <w:tc>
          <w:tcPr>
            <w:tcW w:w="272" w:type="pct"/>
          </w:tcPr>
          <w:p w:rsidR="00126BAB" w:rsidRPr="005D1417" w:rsidRDefault="00126BAB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26BAB" w:rsidRPr="007E314E" w:rsidRDefault="00126BAB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14E">
              <w:rPr>
                <w:rFonts w:ascii="Times New Roman" w:hAnsi="Times New Roman"/>
              </w:rPr>
              <w:t xml:space="preserve">Заболевания детей раннего возраста. Избранные лекции по педиатрии. Под ред. Проф. О.В. Зайцевой  М. 2013г. 232 </w:t>
            </w:r>
            <w:proofErr w:type="gramStart"/>
            <w:r w:rsidRPr="007E314E">
              <w:rPr>
                <w:rFonts w:ascii="Times New Roman" w:hAnsi="Times New Roman"/>
              </w:rPr>
              <w:t>с</w:t>
            </w:r>
            <w:proofErr w:type="gramEnd"/>
            <w:r w:rsidRPr="007E314E">
              <w:rPr>
                <w:rFonts w:ascii="Times New Roman" w:hAnsi="Times New Roman"/>
              </w:rPr>
              <w:t>.</w:t>
            </w:r>
          </w:p>
        </w:tc>
      </w:tr>
      <w:tr w:rsidR="00126BAB" w:rsidRPr="005D1417" w:rsidTr="00915209">
        <w:tc>
          <w:tcPr>
            <w:tcW w:w="272" w:type="pct"/>
          </w:tcPr>
          <w:p w:rsidR="00126BAB" w:rsidRPr="005D1417" w:rsidRDefault="00126BAB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26BAB" w:rsidRPr="007E314E" w:rsidRDefault="00126BAB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14E">
              <w:rPr>
                <w:rFonts w:ascii="Times New Roman" w:hAnsi="Times New Roman"/>
              </w:rPr>
              <w:t xml:space="preserve">Заболевания детей старшего возраста. Избранные лекции по педиатрии. Под ред. Проф. О.В. Зайцевой  М. 2015 г. 248 </w:t>
            </w:r>
            <w:proofErr w:type="gramStart"/>
            <w:r w:rsidRPr="007E314E">
              <w:rPr>
                <w:rFonts w:ascii="Times New Roman" w:hAnsi="Times New Roman"/>
              </w:rPr>
              <w:t>с</w:t>
            </w:r>
            <w:proofErr w:type="gramEnd"/>
            <w:r w:rsidRPr="007E314E">
              <w:rPr>
                <w:rFonts w:ascii="Times New Roman" w:hAnsi="Times New Roman"/>
              </w:rPr>
              <w:t>.</w:t>
            </w:r>
          </w:p>
        </w:tc>
      </w:tr>
      <w:tr w:rsidR="00126BAB" w:rsidRPr="005D1417" w:rsidTr="00915209">
        <w:tc>
          <w:tcPr>
            <w:tcW w:w="272" w:type="pct"/>
          </w:tcPr>
          <w:p w:rsidR="00126BAB" w:rsidRPr="005D1417" w:rsidRDefault="00126BAB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26BAB" w:rsidRPr="007E314E" w:rsidRDefault="00126BAB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14E">
              <w:rPr>
                <w:rFonts w:ascii="Times New Roman" w:hAnsi="Times New Roman"/>
              </w:rPr>
              <w:t xml:space="preserve">Инфекционные болезни у детей. Под ред. Проф. О.В. Зайцевой, А.В. </w:t>
            </w:r>
            <w:proofErr w:type="spellStart"/>
            <w:r w:rsidRPr="007E314E">
              <w:rPr>
                <w:rFonts w:ascii="Times New Roman" w:hAnsi="Times New Roman"/>
              </w:rPr>
              <w:t>Сундукова</w:t>
            </w:r>
            <w:proofErr w:type="spellEnd"/>
            <w:r w:rsidRPr="007E314E">
              <w:rPr>
                <w:rFonts w:ascii="Times New Roman" w:hAnsi="Times New Roman"/>
              </w:rPr>
              <w:t xml:space="preserve">  М. 2014г. 224 </w:t>
            </w:r>
            <w:proofErr w:type="gramStart"/>
            <w:r w:rsidRPr="007E314E">
              <w:rPr>
                <w:rFonts w:ascii="Times New Roman" w:hAnsi="Times New Roman"/>
              </w:rPr>
              <w:t>с</w:t>
            </w:r>
            <w:proofErr w:type="gramEnd"/>
            <w:r w:rsidRPr="007E314E">
              <w:rPr>
                <w:rFonts w:ascii="Times New Roman" w:hAnsi="Times New Roman"/>
              </w:rPr>
              <w:t>.</w:t>
            </w:r>
          </w:p>
        </w:tc>
      </w:tr>
      <w:tr w:rsidR="00126BAB" w:rsidRPr="005D1417" w:rsidTr="00915209">
        <w:tc>
          <w:tcPr>
            <w:tcW w:w="272" w:type="pct"/>
          </w:tcPr>
          <w:p w:rsidR="00126BAB" w:rsidRPr="005D1417" w:rsidRDefault="00126BAB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26BAB" w:rsidRPr="007E314E" w:rsidRDefault="00126BAB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14E">
              <w:rPr>
                <w:rFonts w:ascii="Times New Roman" w:hAnsi="Times New Roman"/>
                <w:color w:val="000000"/>
              </w:rPr>
              <w:t xml:space="preserve">Поликлиническая педиатрия. Под </w:t>
            </w:r>
            <w:proofErr w:type="spellStart"/>
            <w:r w:rsidRPr="007E314E">
              <w:rPr>
                <w:rFonts w:ascii="Times New Roman" w:hAnsi="Times New Roman"/>
                <w:color w:val="000000"/>
              </w:rPr>
              <w:t>реб</w:t>
            </w:r>
            <w:proofErr w:type="spellEnd"/>
            <w:r w:rsidRPr="007E314E">
              <w:rPr>
                <w:rFonts w:ascii="Times New Roman" w:hAnsi="Times New Roman"/>
                <w:color w:val="000000"/>
              </w:rPr>
              <w:t xml:space="preserve"> А.А.Баранова. М., 2012</w:t>
            </w:r>
          </w:p>
        </w:tc>
      </w:tr>
      <w:tr w:rsidR="00126BAB" w:rsidRPr="005D1417" w:rsidTr="00915209">
        <w:tc>
          <w:tcPr>
            <w:tcW w:w="272" w:type="pct"/>
          </w:tcPr>
          <w:p w:rsidR="00126BAB" w:rsidRPr="005D1417" w:rsidRDefault="00126BAB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26BAB" w:rsidRPr="007E314E" w:rsidRDefault="00126BAB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14E">
              <w:rPr>
                <w:rFonts w:ascii="Times New Roman" w:hAnsi="Times New Roman"/>
                <w:color w:val="000000"/>
              </w:rPr>
              <w:t xml:space="preserve">Иммунопрофилактика-2014. </w:t>
            </w:r>
            <w:proofErr w:type="spellStart"/>
            <w:r w:rsidRPr="007E314E">
              <w:rPr>
                <w:rFonts w:ascii="Times New Roman" w:hAnsi="Times New Roman"/>
                <w:color w:val="000000"/>
              </w:rPr>
              <w:t>В.К.Таточенко</w:t>
            </w:r>
            <w:proofErr w:type="spellEnd"/>
            <w:r w:rsidRPr="007E31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E314E">
              <w:rPr>
                <w:rFonts w:ascii="Times New Roman" w:hAnsi="Times New Roman"/>
                <w:color w:val="000000"/>
              </w:rPr>
              <w:t>Н.А.Озерецковский</w:t>
            </w:r>
            <w:proofErr w:type="spellEnd"/>
            <w:r w:rsidRPr="007E314E">
              <w:rPr>
                <w:rFonts w:ascii="Times New Roman" w:hAnsi="Times New Roman"/>
                <w:color w:val="000000"/>
              </w:rPr>
              <w:t>, А.М.Федоров. М., 2014</w:t>
            </w:r>
          </w:p>
        </w:tc>
      </w:tr>
      <w:tr w:rsidR="00126BAB" w:rsidRPr="005D1417" w:rsidTr="00915209">
        <w:tc>
          <w:tcPr>
            <w:tcW w:w="272" w:type="pct"/>
          </w:tcPr>
          <w:p w:rsidR="00126BAB" w:rsidRPr="005D1417" w:rsidRDefault="00126BAB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26BAB" w:rsidRPr="007E314E" w:rsidRDefault="00126BAB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314E">
              <w:rPr>
                <w:rFonts w:ascii="Times New Roman" w:hAnsi="Times New Roman"/>
                <w:bCs/>
              </w:rPr>
              <w:t>Антибиотики и противоинфекционный</w:t>
            </w:r>
            <w:r w:rsidRPr="007E314E">
              <w:rPr>
                <w:rFonts w:ascii="Times New Roman" w:hAnsi="Times New Roman"/>
              </w:rPr>
              <w:t xml:space="preserve"> иммунитет /под ред.: Н.Д. Ющука, И.П. </w:t>
            </w:r>
            <w:proofErr w:type="spellStart"/>
            <w:r w:rsidRPr="007E314E">
              <w:rPr>
                <w:rFonts w:ascii="Times New Roman" w:hAnsi="Times New Roman"/>
              </w:rPr>
              <w:t>Балмасовой</w:t>
            </w:r>
            <w:proofErr w:type="spellEnd"/>
            <w:r w:rsidRPr="007E314E">
              <w:rPr>
                <w:rFonts w:ascii="Times New Roman" w:hAnsi="Times New Roman"/>
              </w:rPr>
              <w:t>, В.Н. Царева. - М.: Практическая медицина, 2012. - 232 с.: ил.</w:t>
            </w:r>
          </w:p>
        </w:tc>
      </w:tr>
      <w:tr w:rsidR="00126BAB" w:rsidRPr="005D1417" w:rsidTr="00915209">
        <w:tc>
          <w:tcPr>
            <w:tcW w:w="272" w:type="pct"/>
          </w:tcPr>
          <w:p w:rsidR="00126BAB" w:rsidRPr="005D1417" w:rsidRDefault="00126BAB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26BAB" w:rsidRPr="007E314E" w:rsidRDefault="00126BAB" w:rsidP="007E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E314E">
              <w:rPr>
                <w:rFonts w:ascii="Times New Roman" w:hAnsi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126BAB" w:rsidRPr="005D1417" w:rsidTr="00915209">
        <w:tc>
          <w:tcPr>
            <w:tcW w:w="272" w:type="pct"/>
          </w:tcPr>
          <w:p w:rsidR="00126BAB" w:rsidRPr="005D1417" w:rsidRDefault="00126BAB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26BAB" w:rsidRPr="007E314E" w:rsidRDefault="00126BAB" w:rsidP="007E31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E314E">
              <w:rPr>
                <w:rFonts w:ascii="Times New Roman" w:hAnsi="Times New Roman"/>
                <w:bCs/>
              </w:rPr>
              <w:t>Кочубей А. В.</w:t>
            </w:r>
            <w:r w:rsidRPr="007E314E">
              <w:rPr>
                <w:rFonts w:ascii="Times New Roman" w:hAnsi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126BAB" w:rsidRPr="005D1417" w:rsidTr="00915209">
        <w:tc>
          <w:tcPr>
            <w:tcW w:w="272" w:type="pct"/>
          </w:tcPr>
          <w:p w:rsidR="00126BAB" w:rsidRPr="005D1417" w:rsidRDefault="00126BAB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E314E" w:rsidRDefault="007E314E" w:rsidP="007E31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Лисицын Ю.П.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126BAB" w:rsidRDefault="007E314E" w:rsidP="007E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Общественное здоровье и здравоохранение</w:t>
            </w:r>
            <w:r>
              <w:rPr>
                <w:rFonts w:ascii="Times New Roman" w:eastAsia="Times New Roman" w:hAnsi="Times New Roman"/>
              </w:rPr>
              <w:t>: учебник /Ю.П. Лисицын, Г. Э. Улумбекова. - 3-е изд., перераб. и доп. - М.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ГЭОТАР-Медиа, 2013. - 542 с.</w:t>
            </w:r>
          </w:p>
        </w:tc>
      </w:tr>
      <w:tr w:rsidR="00126BAB" w:rsidRPr="005D1417" w:rsidTr="00915209">
        <w:tc>
          <w:tcPr>
            <w:tcW w:w="272" w:type="pct"/>
          </w:tcPr>
          <w:p w:rsidR="00126BAB" w:rsidRPr="005D1417" w:rsidRDefault="00126BAB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E314E" w:rsidRDefault="007E314E" w:rsidP="007E31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Левчук И. П.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126BAB" w:rsidRDefault="007E314E" w:rsidP="007E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Медицина катастроф</w:t>
            </w:r>
            <w:r>
              <w:rPr>
                <w:rFonts w:ascii="Times New Roman" w:eastAsia="Times New Roman" w:hAnsi="Times New Roman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7E314E" w:rsidRPr="005D1417" w:rsidTr="00915209">
        <w:tc>
          <w:tcPr>
            <w:tcW w:w="272" w:type="pct"/>
          </w:tcPr>
          <w:p w:rsidR="007E314E" w:rsidRPr="005D1417" w:rsidRDefault="007E314E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E314E" w:rsidRDefault="007E314E" w:rsidP="007E314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E314E">
              <w:rPr>
                <w:rStyle w:val="afff1"/>
                <w:rFonts w:ascii="Times New Roman" w:hAnsi="Times New Roman"/>
                <w:b w:val="0"/>
              </w:rPr>
              <w:t>Медицина катастроф</w:t>
            </w:r>
            <w:r>
              <w:rPr>
                <w:rFonts w:ascii="Times New Roman" w:hAnsi="Times New Roman"/>
              </w:rPr>
              <w:t>: учебное пособие /И.В. Рогозина. - М.: ГЭОТАР-Медиа, 2014. - 144 с.: цв.ил.</w:t>
            </w:r>
          </w:p>
        </w:tc>
      </w:tr>
      <w:tr w:rsidR="007E314E" w:rsidRPr="005D1417" w:rsidTr="00915209">
        <w:tc>
          <w:tcPr>
            <w:tcW w:w="272" w:type="pct"/>
          </w:tcPr>
          <w:p w:rsidR="007E314E" w:rsidRPr="005D1417" w:rsidRDefault="007E314E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E314E" w:rsidRDefault="007E314E" w:rsidP="007E31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Лукацкий М. А.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7E314E" w:rsidRDefault="007E314E" w:rsidP="007E314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/>
              </w:rPr>
              <w:t>: учебное пособие /М.А. Лукацкий. - М.: ГЭОТАР-Медиа, 2012. - 446 с.</w:t>
            </w:r>
          </w:p>
        </w:tc>
      </w:tr>
      <w:tr w:rsidR="007E314E" w:rsidRPr="005D1417" w:rsidTr="00915209">
        <w:tc>
          <w:tcPr>
            <w:tcW w:w="272" w:type="pct"/>
          </w:tcPr>
          <w:p w:rsidR="007E314E" w:rsidRPr="005D1417" w:rsidRDefault="007E314E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E314E" w:rsidRDefault="007E314E" w:rsidP="007E314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>
              <w:rPr>
                <w:rFonts w:ascii="Times New Roman" w:hAnsi="Times New Roman"/>
              </w:rPr>
              <w:t>Кудрявая</w:t>
            </w:r>
            <w:proofErr w:type="gramEnd"/>
            <w:r>
              <w:rPr>
                <w:rFonts w:ascii="Times New Roman" w:hAnsi="Times New Roman"/>
              </w:rPr>
              <w:t xml:space="preserve"> [и др.]. - М.: МГМСУ, 2015. - 383 с.</w:t>
            </w:r>
          </w:p>
        </w:tc>
      </w:tr>
      <w:tr w:rsidR="007E314E" w:rsidRPr="005D1417" w:rsidTr="00915209">
        <w:tc>
          <w:tcPr>
            <w:tcW w:w="272" w:type="pct"/>
          </w:tcPr>
          <w:p w:rsidR="007E314E" w:rsidRPr="005D1417" w:rsidRDefault="007E314E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E314E" w:rsidRDefault="007E314E" w:rsidP="007E31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Патологическая анатомия</w:t>
            </w:r>
            <w:r>
              <w:rPr>
                <w:rFonts w:ascii="Times New Roman" w:hAnsi="Times New Roman"/>
              </w:rPr>
              <w:t xml:space="preserve"> [Электронный ресурс]: национальное руководство /под ред.: М.А. </w:t>
            </w:r>
            <w:r>
              <w:rPr>
                <w:rFonts w:ascii="Times New Roman" w:hAnsi="Times New Roman"/>
              </w:rPr>
              <w:lastRenderedPageBreak/>
              <w:t xml:space="preserve">Пальцева, Л.В. Кактурского, О.В. Зайратьянца. - М.: ГЭОТАР-Медиа, 2014. -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>. опт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иск.</w:t>
            </w:r>
          </w:p>
        </w:tc>
      </w:tr>
      <w:tr w:rsidR="007E314E" w:rsidRPr="005D1417" w:rsidTr="00915209">
        <w:tc>
          <w:tcPr>
            <w:tcW w:w="272" w:type="pct"/>
          </w:tcPr>
          <w:p w:rsidR="007E314E" w:rsidRPr="005D1417" w:rsidRDefault="007E314E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E314E" w:rsidRDefault="007E314E" w:rsidP="007E31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Патологическая анатомия</w:t>
            </w:r>
            <w:r>
              <w:rPr>
                <w:rFonts w:ascii="Times New Roman" w:hAnsi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7E314E" w:rsidRPr="005D1417" w:rsidTr="00915209">
        <w:tc>
          <w:tcPr>
            <w:tcW w:w="272" w:type="pct"/>
          </w:tcPr>
          <w:p w:rsidR="007E314E" w:rsidRPr="005D1417" w:rsidRDefault="007E314E" w:rsidP="00126BAB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E314E" w:rsidRDefault="007E314E" w:rsidP="007E31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Патологическая анатомия. Руководство</w:t>
            </w:r>
            <w:r>
              <w:rPr>
                <w:rFonts w:ascii="Times New Roman" w:hAnsi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</w:tbl>
    <w:p w:rsidR="00126BAB" w:rsidRDefault="00126BAB" w:rsidP="00126BAB">
      <w:pPr>
        <w:pStyle w:val="1"/>
        <w:numPr>
          <w:ilvl w:val="0"/>
          <w:numId w:val="0"/>
        </w:numPr>
        <w:ind w:left="360" w:hanging="360"/>
      </w:pPr>
    </w:p>
    <w:p w:rsidR="000E292A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4675"/>
        <w:gridCol w:w="4643"/>
      </w:tblGrid>
      <w:tr w:rsidR="007E314E" w:rsidRPr="007F4AA0" w:rsidTr="00915209">
        <w:trPr>
          <w:trHeight w:val="253"/>
        </w:trPr>
        <w:tc>
          <w:tcPr>
            <w:tcW w:w="272" w:type="pct"/>
            <w:vMerge w:val="restart"/>
          </w:tcPr>
          <w:p w:rsidR="007E314E" w:rsidRPr="007F4AA0" w:rsidRDefault="007E314E" w:rsidP="0091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4AA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F4AA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F4AA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7E314E" w:rsidRPr="007F4AA0" w:rsidRDefault="007E314E" w:rsidP="0091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7E314E" w:rsidRPr="007F4AA0" w:rsidRDefault="007E314E" w:rsidP="0091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7E314E" w:rsidRPr="007F4AA0" w:rsidTr="00915209">
        <w:trPr>
          <w:trHeight w:val="253"/>
        </w:trPr>
        <w:tc>
          <w:tcPr>
            <w:tcW w:w="272" w:type="pct"/>
            <w:vMerge/>
          </w:tcPr>
          <w:p w:rsidR="007E314E" w:rsidRPr="007F4AA0" w:rsidRDefault="007E314E" w:rsidP="0091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7E314E" w:rsidRPr="007F4AA0" w:rsidRDefault="007E314E" w:rsidP="0091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7E314E" w:rsidRPr="007F4AA0" w:rsidRDefault="007E314E" w:rsidP="00915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14E" w:rsidRPr="007F4AA0" w:rsidTr="00915209">
        <w:tc>
          <w:tcPr>
            <w:tcW w:w="272" w:type="pct"/>
          </w:tcPr>
          <w:p w:rsidR="007E314E" w:rsidRPr="007F4AA0" w:rsidRDefault="007E314E" w:rsidP="007E314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Общероссийская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социальная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сеть</w:t>
            </w:r>
            <w:r w:rsidRPr="007F4AA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2"/>
                <w:sz w:val="20"/>
                <w:szCs w:val="20"/>
              </w:rPr>
              <w:t>«Врачи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РФ</w:t>
            </w:r>
          </w:p>
        </w:tc>
        <w:tc>
          <w:tcPr>
            <w:tcW w:w="2356" w:type="pct"/>
          </w:tcPr>
          <w:p w:rsidR="007E314E" w:rsidRPr="007F4AA0" w:rsidRDefault="00933CD3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7E314E" w:rsidRPr="007F4AA0">
                <w:rPr>
                  <w:rFonts w:ascii="Times New Roman" w:hAnsi="Times New Roman"/>
                  <w:sz w:val="20"/>
                  <w:szCs w:val="20"/>
                </w:rPr>
                <w:t xml:space="preserve">1. </w:t>
              </w:r>
              <w:r w:rsidR="007E314E" w:rsidRPr="007F4AA0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http://vrachirf.ru/company-announce-single</w:t>
              </w:r>
            </w:hyperlink>
          </w:p>
        </w:tc>
      </w:tr>
      <w:tr w:rsidR="007E314E" w:rsidRPr="007F4AA0" w:rsidTr="00915209">
        <w:tc>
          <w:tcPr>
            <w:tcW w:w="272" w:type="pct"/>
          </w:tcPr>
          <w:p w:rsidR="007E314E" w:rsidRPr="007F4AA0" w:rsidRDefault="007E314E" w:rsidP="007E314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Министерство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здравоохранения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Российской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Федерации</w:t>
            </w:r>
          </w:p>
        </w:tc>
        <w:tc>
          <w:tcPr>
            <w:tcW w:w="2356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 xml:space="preserve">http:// </w:t>
            </w:r>
            <w:proofErr w:type="spellStart"/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rosminzdrav.ru</w:t>
            </w:r>
            <w:proofErr w:type="spellEnd"/>
          </w:p>
        </w:tc>
      </w:tr>
      <w:tr w:rsidR="007E314E" w:rsidRPr="007F4AA0" w:rsidTr="00915209">
        <w:tc>
          <w:tcPr>
            <w:tcW w:w="272" w:type="pct"/>
          </w:tcPr>
          <w:p w:rsidR="007E314E" w:rsidRPr="007F4AA0" w:rsidRDefault="007E314E" w:rsidP="007E314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Федеральный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фонд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обязательного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медицинского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страхования</w:t>
            </w:r>
          </w:p>
        </w:tc>
        <w:tc>
          <w:tcPr>
            <w:tcW w:w="2356" w:type="pct"/>
          </w:tcPr>
          <w:p w:rsidR="007E314E" w:rsidRPr="007F4AA0" w:rsidRDefault="00933CD3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7E314E" w:rsidRPr="007F4AA0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http://ffoms.ru</w:t>
              </w:r>
            </w:hyperlink>
          </w:p>
        </w:tc>
      </w:tr>
      <w:tr w:rsidR="007E314E" w:rsidRPr="007F4AA0" w:rsidTr="00915209">
        <w:tc>
          <w:tcPr>
            <w:tcW w:w="272" w:type="pct"/>
          </w:tcPr>
          <w:p w:rsidR="007E314E" w:rsidRPr="007F4AA0" w:rsidRDefault="007E314E" w:rsidP="007E314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Всемирная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организация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здравоохранения</w:t>
            </w:r>
          </w:p>
        </w:tc>
        <w:tc>
          <w:tcPr>
            <w:tcW w:w="2356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>http://</w:t>
            </w:r>
            <w:r w:rsidRPr="007F4AA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WHO.int</w:t>
            </w:r>
            <w:proofErr w:type="spellEnd"/>
          </w:p>
        </w:tc>
      </w:tr>
      <w:tr w:rsidR="007E314E" w:rsidRPr="007F4AA0" w:rsidTr="00915209">
        <w:tc>
          <w:tcPr>
            <w:tcW w:w="272" w:type="pct"/>
          </w:tcPr>
          <w:p w:rsidR="007E314E" w:rsidRPr="007F4AA0" w:rsidRDefault="007E314E" w:rsidP="007E314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Центральный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НИИ 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>и</w:t>
            </w:r>
            <w:r w:rsidRPr="007F4AA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информатизации</w:t>
            </w:r>
            <w:r w:rsidRPr="007F4AA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здравоохранения.</w:t>
            </w:r>
          </w:p>
        </w:tc>
        <w:tc>
          <w:tcPr>
            <w:tcW w:w="2356" w:type="pct"/>
          </w:tcPr>
          <w:p w:rsidR="007E314E" w:rsidRPr="007F4AA0" w:rsidRDefault="00933CD3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7E314E" w:rsidRPr="007F4AA0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http://mednet.ru</w:t>
              </w:r>
            </w:hyperlink>
          </w:p>
        </w:tc>
      </w:tr>
      <w:tr w:rsidR="007E314E" w:rsidRPr="007F4AA0" w:rsidTr="00915209">
        <w:tc>
          <w:tcPr>
            <w:tcW w:w="272" w:type="pct"/>
          </w:tcPr>
          <w:p w:rsidR="007E314E" w:rsidRPr="007F4AA0" w:rsidRDefault="007E314E" w:rsidP="007E314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 xml:space="preserve">Федеральная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служба государственной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статистики.</w:t>
            </w:r>
          </w:p>
        </w:tc>
        <w:tc>
          <w:tcPr>
            <w:tcW w:w="2356" w:type="pct"/>
          </w:tcPr>
          <w:p w:rsidR="007E314E" w:rsidRPr="007F4AA0" w:rsidRDefault="00933CD3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 w:rsidR="007E314E" w:rsidRPr="007F4AA0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http://gks.ru</w:t>
              </w:r>
            </w:hyperlink>
          </w:p>
        </w:tc>
      </w:tr>
      <w:tr w:rsidR="007E314E" w:rsidRPr="007F4AA0" w:rsidTr="00915209">
        <w:tc>
          <w:tcPr>
            <w:tcW w:w="272" w:type="pct"/>
          </w:tcPr>
          <w:p w:rsidR="007E314E" w:rsidRPr="007F4AA0" w:rsidRDefault="007E314E" w:rsidP="007E314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>Электронный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журнал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Государственный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менеджмент.</w:t>
            </w:r>
          </w:p>
        </w:tc>
        <w:tc>
          <w:tcPr>
            <w:tcW w:w="2356" w:type="pct"/>
          </w:tcPr>
          <w:p w:rsidR="007E314E" w:rsidRPr="007F4AA0" w:rsidRDefault="00933CD3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7E314E" w:rsidRPr="007F4AA0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http://gosman.ru</w:t>
              </w:r>
            </w:hyperlink>
          </w:p>
        </w:tc>
      </w:tr>
      <w:tr w:rsidR="007E314E" w:rsidRPr="007F4AA0" w:rsidTr="00915209">
        <w:tc>
          <w:tcPr>
            <w:tcW w:w="272" w:type="pct"/>
          </w:tcPr>
          <w:p w:rsidR="007E314E" w:rsidRPr="007F4AA0" w:rsidRDefault="007E314E" w:rsidP="007E314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Экспертная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сеть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вопросам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управления.</w:t>
            </w:r>
          </w:p>
        </w:tc>
        <w:tc>
          <w:tcPr>
            <w:tcW w:w="2356" w:type="pct"/>
          </w:tcPr>
          <w:p w:rsidR="007E314E" w:rsidRPr="007F4AA0" w:rsidRDefault="00933CD3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7E314E" w:rsidRPr="007F4AA0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http://gosbook.ru</w:t>
              </w:r>
            </w:hyperlink>
          </w:p>
        </w:tc>
      </w:tr>
      <w:tr w:rsidR="007E314E" w:rsidRPr="007F4AA0" w:rsidTr="00915209">
        <w:tc>
          <w:tcPr>
            <w:tcW w:w="272" w:type="pct"/>
          </w:tcPr>
          <w:p w:rsidR="007E314E" w:rsidRPr="007F4AA0" w:rsidRDefault="007E314E" w:rsidP="007E314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Международный информационно-образовательный портал для врачей</w:t>
            </w:r>
          </w:p>
        </w:tc>
        <w:tc>
          <w:tcPr>
            <w:tcW w:w="2356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4AA0">
              <w:rPr>
                <w:rFonts w:ascii="Times New Roman" w:hAnsi="Times New Roman"/>
                <w:sz w:val="20"/>
                <w:szCs w:val="20"/>
                <w:lang w:val="en-US"/>
              </w:rPr>
              <w:t>Univadis.ru</w:t>
            </w:r>
          </w:p>
        </w:tc>
      </w:tr>
      <w:tr w:rsidR="007E314E" w:rsidRPr="008F1B7B" w:rsidTr="00915209">
        <w:tc>
          <w:tcPr>
            <w:tcW w:w="272" w:type="pct"/>
          </w:tcPr>
          <w:p w:rsidR="007E314E" w:rsidRPr="007F4AA0" w:rsidRDefault="007E314E" w:rsidP="007E314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Сайт Союза педиатров России</w:t>
            </w:r>
          </w:p>
        </w:tc>
        <w:tc>
          <w:tcPr>
            <w:tcW w:w="2356" w:type="pct"/>
          </w:tcPr>
          <w:p w:rsidR="007E314E" w:rsidRPr="008F1B7B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F1B7B">
              <w:rPr>
                <w:rStyle w:val="HTML"/>
                <w:rFonts w:ascii="Times New Roman" w:hAnsi="Times New Roman"/>
                <w:sz w:val="20"/>
                <w:szCs w:val="20"/>
              </w:rPr>
              <w:t>pediatr-russia.ru</w:t>
            </w:r>
            <w:proofErr w:type="spellEnd"/>
          </w:p>
        </w:tc>
      </w:tr>
      <w:tr w:rsidR="007E314E" w:rsidRPr="008F1B7B" w:rsidTr="00915209">
        <w:tc>
          <w:tcPr>
            <w:tcW w:w="272" w:type="pct"/>
          </w:tcPr>
          <w:p w:rsidR="007E314E" w:rsidRPr="007F4AA0" w:rsidRDefault="007E314E" w:rsidP="007E314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E314E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Сайт Российской ассоциации специалистов перинатальной медицины</w:t>
            </w:r>
          </w:p>
        </w:tc>
        <w:tc>
          <w:tcPr>
            <w:tcW w:w="2356" w:type="pct"/>
          </w:tcPr>
          <w:p w:rsidR="007E314E" w:rsidRPr="008F1B7B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Style w:val="HTML"/>
                <w:rFonts w:ascii="Times New Roman" w:hAnsi="Times New Roman"/>
                <w:sz w:val="20"/>
                <w:szCs w:val="20"/>
              </w:rPr>
            </w:pPr>
            <w:proofErr w:type="spellStart"/>
            <w:r w:rsidRPr="008F1B7B">
              <w:rPr>
                <w:rStyle w:val="HTML"/>
                <w:rFonts w:ascii="Times New Roman" w:hAnsi="Times New Roman"/>
                <w:sz w:val="20"/>
                <w:szCs w:val="20"/>
              </w:rPr>
              <w:t>raspm.ru</w:t>
            </w:r>
            <w:proofErr w:type="spellEnd"/>
          </w:p>
        </w:tc>
      </w:tr>
      <w:tr w:rsidR="007E314E" w:rsidRPr="007F4AA0" w:rsidTr="00915209">
        <w:tc>
          <w:tcPr>
            <w:tcW w:w="272" w:type="pct"/>
          </w:tcPr>
          <w:p w:rsidR="007E314E" w:rsidRPr="007F4AA0" w:rsidRDefault="007E314E" w:rsidP="007E314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2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>Портал 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>Врача</w:t>
            </w:r>
          </w:p>
        </w:tc>
        <w:tc>
          <w:tcPr>
            <w:tcW w:w="2356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>&lt;</w:t>
            </w:r>
            <w:r w:rsidRPr="007F4AA0">
              <w:rPr>
                <w:rFonts w:ascii="Times New Roman" w:hAnsi="Times New Roman"/>
                <w:sz w:val="20"/>
                <w:szCs w:val="20"/>
                <w:lang w:val="en-US"/>
              </w:rPr>
              <w:t>newsletter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F4AA0">
              <w:rPr>
                <w:rFonts w:ascii="Times New Roman" w:hAnsi="Times New Roman"/>
                <w:sz w:val="20"/>
                <w:szCs w:val="20"/>
                <w:lang w:val="en-US"/>
              </w:rPr>
              <w:t>mirvracha</w:t>
            </w:r>
            <w:proofErr w:type="spellEnd"/>
            <w:r w:rsidRPr="007F4AA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F4AA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7F4AA0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</w:tr>
      <w:tr w:rsidR="007E314E" w:rsidRPr="007F4AA0" w:rsidTr="00915209">
        <w:tc>
          <w:tcPr>
            <w:tcW w:w="272" w:type="pct"/>
          </w:tcPr>
          <w:p w:rsidR="007E314E" w:rsidRPr="007F4AA0" w:rsidRDefault="007E314E" w:rsidP="007E314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E314E" w:rsidRPr="007F4AA0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Научная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электронная библиотека.</w:t>
            </w:r>
          </w:p>
        </w:tc>
        <w:tc>
          <w:tcPr>
            <w:tcW w:w="2356" w:type="pct"/>
          </w:tcPr>
          <w:p w:rsidR="007E314E" w:rsidRPr="007F4AA0" w:rsidRDefault="00933CD3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7E314E" w:rsidRPr="00E00799">
                <w:rPr>
                  <w:rStyle w:val="aa"/>
                  <w:rFonts w:ascii="Times New Roman" w:hAnsi="Times New Roman"/>
                </w:rPr>
                <w:t>http://elibrary.ru/title_about.asp?id=28281</w:t>
              </w:r>
            </w:hyperlink>
          </w:p>
        </w:tc>
      </w:tr>
      <w:tr w:rsidR="007E314E" w:rsidRPr="007F4AA0" w:rsidTr="00915209">
        <w:tc>
          <w:tcPr>
            <w:tcW w:w="272" w:type="pct"/>
          </w:tcPr>
          <w:p w:rsidR="007E314E" w:rsidRPr="007F4AA0" w:rsidRDefault="007E314E" w:rsidP="007E314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E314E" w:rsidRPr="007E314E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E3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Информационно-справочные и поисковые системы </w:t>
            </w:r>
            <w:proofErr w:type="spellStart"/>
            <w:r w:rsidRPr="007E3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PubMed</w:t>
            </w:r>
            <w:proofErr w:type="spellEnd"/>
          </w:p>
        </w:tc>
        <w:tc>
          <w:tcPr>
            <w:tcW w:w="2356" w:type="pct"/>
          </w:tcPr>
          <w:p w:rsidR="007E314E" w:rsidRPr="007E314E" w:rsidRDefault="00933CD3" w:rsidP="009152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6">
              <w:r w:rsidR="007E314E" w:rsidRPr="007E314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http://www.ncbi.nlm.nih.gov/pubmed</w:t>
              </w:r>
            </w:hyperlink>
          </w:p>
        </w:tc>
      </w:tr>
      <w:tr w:rsidR="007E314E" w:rsidRPr="007F4AA0" w:rsidTr="00915209">
        <w:tc>
          <w:tcPr>
            <w:tcW w:w="272" w:type="pct"/>
          </w:tcPr>
          <w:p w:rsidR="007E314E" w:rsidRPr="007F4AA0" w:rsidRDefault="007E314E" w:rsidP="007E314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7E314E" w:rsidRPr="007E314E" w:rsidRDefault="007E314E" w:rsidP="0091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E3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Центральная научная медицинская библиотека</w:t>
            </w:r>
          </w:p>
        </w:tc>
        <w:tc>
          <w:tcPr>
            <w:tcW w:w="2356" w:type="pct"/>
          </w:tcPr>
          <w:p w:rsidR="007E314E" w:rsidRPr="007E314E" w:rsidRDefault="00933CD3" w:rsidP="009152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7">
              <w:r w:rsidR="007E314E" w:rsidRPr="007E314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http://www.scsml.rssi.ru/</w:t>
              </w:r>
            </w:hyperlink>
          </w:p>
        </w:tc>
      </w:tr>
    </w:tbl>
    <w:p w:rsidR="007E314E" w:rsidRDefault="007E314E" w:rsidP="007E314E">
      <w:pPr>
        <w:pStyle w:val="1"/>
        <w:numPr>
          <w:ilvl w:val="0"/>
          <w:numId w:val="0"/>
        </w:numPr>
        <w:ind w:left="360" w:hanging="360"/>
      </w:pPr>
    </w:p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CF55F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CF55F9">
              <w:rPr>
                <w:sz w:val="22"/>
                <w:szCs w:val="22"/>
              </w:rPr>
              <w:t>проведении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89247F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E94F14"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  <w:r w:rsidR="002547E3" w:rsidRPr="00C758E1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E94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7E314E" w:rsidP="006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Рубцовско-Дворцовая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дом 1/3, корпус №3, 2 этаж, учебная комната</w:t>
            </w:r>
          </w:p>
        </w:tc>
      </w:tr>
      <w:tr w:rsidR="003D2A0D" w:rsidRPr="00C758E1" w:rsidTr="001113D4">
        <w:tc>
          <w:tcPr>
            <w:tcW w:w="272" w:type="pct"/>
          </w:tcPr>
          <w:p w:rsidR="003D2A0D" w:rsidRPr="00C758E1" w:rsidRDefault="003D2A0D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D2A0D" w:rsidRDefault="000D63BC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</w:t>
            </w:r>
            <w:r w:rsidR="007E314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7E314E">
              <w:rPr>
                <w:rFonts w:ascii="Times New Roman" w:hAnsi="Times New Roman"/>
                <w:color w:val="000000"/>
              </w:rPr>
              <w:t>Рубцовско-Дворцовая</w:t>
            </w:r>
            <w:proofErr w:type="spellEnd"/>
            <w:r w:rsidR="007E314E">
              <w:rPr>
                <w:rFonts w:ascii="Times New Roman" w:hAnsi="Times New Roman"/>
                <w:color w:val="000000"/>
              </w:rPr>
              <w:t>, дом 1/3, корпус №9, 4</w:t>
            </w:r>
            <w:r>
              <w:rPr>
                <w:rFonts w:ascii="Times New Roman" w:hAnsi="Times New Roman"/>
                <w:color w:val="000000"/>
              </w:rPr>
              <w:t xml:space="preserve"> этаж, </w:t>
            </w:r>
            <w:r w:rsidR="007E314E">
              <w:rPr>
                <w:rFonts w:ascii="Times New Roman" w:hAnsi="Times New Roman"/>
                <w:color w:val="000000"/>
              </w:rPr>
              <w:t xml:space="preserve">малый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конференц</w:t>
            </w:r>
            <w:proofErr w:type="spellEnd"/>
            <w:r>
              <w:rPr>
                <w:rFonts w:ascii="Times New Roman" w:hAnsi="Times New Roman"/>
                <w:color w:val="000000"/>
              </w:rPr>
              <w:t>. зал</w:t>
            </w:r>
            <w:proofErr w:type="gramEnd"/>
          </w:p>
        </w:tc>
      </w:tr>
    </w:tbl>
    <w:p w:rsidR="008A7479" w:rsidRPr="00C758E1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 w:rsidR="00E94F14">
        <w:rPr>
          <w:sz w:val="22"/>
          <w:szCs w:val="22"/>
        </w:rPr>
        <w:t xml:space="preserve">государственной итоговой </w:t>
      </w:r>
      <w:r w:rsidR="00D60FB1">
        <w:rPr>
          <w:sz w:val="22"/>
          <w:szCs w:val="22"/>
        </w:rPr>
        <w:t>аттестации</w:t>
      </w:r>
      <w:r w:rsidR="00E94F14">
        <w:rPr>
          <w:sz w:val="22"/>
          <w:szCs w:val="22"/>
        </w:rPr>
        <w:t xml:space="preserve"> на этапе тестирования</w:t>
      </w:r>
      <w:r w:rsidRPr="00C758E1">
        <w:rPr>
          <w:sz w:val="22"/>
          <w:szCs w:val="22"/>
        </w:rPr>
        <w:t xml:space="preserve"> используется </w:t>
      </w:r>
      <w:r w:rsidR="00E94F14"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94701B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lastRenderedPageBreak/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C758E1">
        <w:rPr>
          <w:sz w:val="22"/>
          <w:szCs w:val="22"/>
        </w:rPr>
        <w:t>атуры</w:t>
      </w:r>
      <w:r w:rsidRPr="00C758E1">
        <w:rPr>
          <w:sz w:val="22"/>
          <w:szCs w:val="22"/>
        </w:rPr>
        <w:t>.</w:t>
      </w:r>
    </w:p>
    <w:sectPr w:rsidR="00003570" w:rsidRPr="00C758E1" w:rsidSect="00F0123E">
      <w:headerReference w:type="default" r:id="rId18"/>
      <w:footerReference w:type="default" r:id="rId19"/>
      <w:footerReference w:type="first" r:id="rId2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26" w:rsidRDefault="00E87A26" w:rsidP="00617194">
      <w:pPr>
        <w:spacing w:after="0" w:line="240" w:lineRule="auto"/>
      </w:pPr>
      <w:r>
        <w:separator/>
      </w:r>
    </w:p>
  </w:endnote>
  <w:endnote w:type="continuationSeparator" w:id="0">
    <w:p w:rsidR="00E87A26" w:rsidRDefault="00E87A26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F0" w:rsidRDefault="00933CD3" w:rsidP="00F0123E">
    <w:pPr>
      <w:pStyle w:val="af0"/>
      <w:jc w:val="right"/>
    </w:pPr>
    <w:r>
      <w:fldChar w:fldCharType="begin"/>
    </w:r>
    <w:r w:rsidR="00E87A26">
      <w:instrText xml:space="preserve"> PAGE   \* MERGEFORMAT </w:instrText>
    </w:r>
    <w:r>
      <w:fldChar w:fldCharType="separate"/>
    </w:r>
    <w:r w:rsidR="00B87BB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F0" w:rsidRDefault="00FC06F0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26" w:rsidRDefault="00E87A26" w:rsidP="00617194">
      <w:pPr>
        <w:spacing w:after="0" w:line="240" w:lineRule="auto"/>
      </w:pPr>
      <w:r>
        <w:separator/>
      </w:r>
    </w:p>
  </w:footnote>
  <w:footnote w:type="continuationSeparator" w:id="0">
    <w:p w:rsidR="00E87A26" w:rsidRDefault="00E87A26" w:rsidP="00617194">
      <w:pPr>
        <w:spacing w:after="0" w:line="240" w:lineRule="auto"/>
      </w:pPr>
      <w:r>
        <w:continuationSeparator/>
      </w:r>
    </w:p>
  </w:footnote>
  <w:footnote w:id="1">
    <w:p w:rsidR="00FC06F0" w:rsidRDefault="00FC06F0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F0" w:rsidRPr="00A40B57" w:rsidRDefault="00FC06F0">
    <w:pPr>
      <w:pStyle w:val="af3"/>
      <w:rPr>
        <w:i/>
        <w:sz w:val="16"/>
        <w:szCs w:val="16"/>
      </w:rPr>
    </w:pPr>
    <w:r w:rsidRPr="00A40B57">
      <w:rPr>
        <w:i/>
        <w:sz w:val="16"/>
        <w:szCs w:val="16"/>
      </w:rPr>
      <w:t>31.08.</w:t>
    </w:r>
    <w:r w:rsidR="00572F9B">
      <w:rPr>
        <w:i/>
        <w:sz w:val="16"/>
        <w:szCs w:val="16"/>
      </w:rPr>
      <w:t>19</w:t>
    </w:r>
    <w:r w:rsidRPr="00A40B57">
      <w:rPr>
        <w:i/>
        <w:sz w:val="16"/>
        <w:szCs w:val="16"/>
      </w:rPr>
      <w:t xml:space="preserve"> </w:t>
    </w:r>
    <w:r w:rsidR="00572F9B">
      <w:rPr>
        <w:i/>
        <w:sz w:val="16"/>
        <w:szCs w:val="16"/>
      </w:rPr>
      <w:t>Педиатрия</w:t>
    </w:r>
    <w:r w:rsidR="007771D7">
      <w:rPr>
        <w:i/>
        <w:sz w:val="16"/>
        <w:szCs w:val="16"/>
      </w:rPr>
      <w:t xml:space="preserve">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1996" w:hanging="360"/>
      </w:pPr>
    </w:lvl>
    <w:lvl w:ilvl="1">
      <w:start w:val="1"/>
      <w:numFmt w:val="decimal"/>
      <w:lvlText w:val="%2)"/>
      <w:lvlJc w:val="left"/>
      <w:pPr>
        <w:tabs>
          <w:tab w:val="num" w:pos="-2214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93396"/>
    <w:multiLevelType w:val="hybridMultilevel"/>
    <w:tmpl w:val="7EFE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4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5783C"/>
    <w:multiLevelType w:val="hybridMultilevel"/>
    <w:tmpl w:val="C0E82792"/>
    <w:lvl w:ilvl="0" w:tplc="572211D8">
      <w:start w:val="1"/>
      <w:numFmt w:val="russianUpp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8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0">
    <w:nsid w:val="6A0226F2"/>
    <w:multiLevelType w:val="multilevel"/>
    <w:tmpl w:val="B5F29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  <w:lvlOverride w:ilvl="0">
      <w:startOverride w:val="1"/>
    </w:lvlOverride>
  </w:num>
  <w:num w:numId="7">
    <w:abstractNumId w:val="22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15"/>
  </w:num>
  <w:num w:numId="13">
    <w:abstractNumId w:val="14"/>
  </w:num>
  <w:num w:numId="14">
    <w:abstractNumId w:val="1"/>
  </w:num>
  <w:num w:numId="15">
    <w:abstractNumId w:val="8"/>
  </w:num>
  <w:num w:numId="16">
    <w:abstractNumId w:val="3"/>
  </w:num>
  <w:num w:numId="17">
    <w:abstractNumId w:val="21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22"/>
  </w:num>
  <w:num w:numId="25">
    <w:abstractNumId w:val="22"/>
  </w:num>
  <w:num w:numId="26">
    <w:abstractNumId w:val="20"/>
  </w:num>
  <w:num w:numId="27">
    <w:abstractNumId w:val="22"/>
  </w:num>
  <w:num w:numId="28">
    <w:abstractNumId w:val="22"/>
  </w:num>
  <w:num w:numId="29">
    <w:abstractNumId w:val="16"/>
  </w:num>
  <w:num w:numId="30">
    <w:abstractNumId w:val="9"/>
  </w:num>
  <w:num w:numId="31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3710"/>
    <w:rsid w:val="000A7A82"/>
    <w:rsid w:val="000B0DB9"/>
    <w:rsid w:val="000B5957"/>
    <w:rsid w:val="000C32DD"/>
    <w:rsid w:val="000C5011"/>
    <w:rsid w:val="000C59BD"/>
    <w:rsid w:val="000C69C6"/>
    <w:rsid w:val="000C6ED5"/>
    <w:rsid w:val="000C779F"/>
    <w:rsid w:val="000D12F3"/>
    <w:rsid w:val="000D4510"/>
    <w:rsid w:val="000D63BC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26BAB"/>
    <w:rsid w:val="00131E6D"/>
    <w:rsid w:val="001423E6"/>
    <w:rsid w:val="001436F0"/>
    <w:rsid w:val="0014417A"/>
    <w:rsid w:val="00150B67"/>
    <w:rsid w:val="00185712"/>
    <w:rsid w:val="00187ABA"/>
    <w:rsid w:val="0019164F"/>
    <w:rsid w:val="00197F45"/>
    <w:rsid w:val="001A124C"/>
    <w:rsid w:val="001B0191"/>
    <w:rsid w:val="001B4FC9"/>
    <w:rsid w:val="001C18E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2CC"/>
    <w:rsid w:val="002664BE"/>
    <w:rsid w:val="00271F6C"/>
    <w:rsid w:val="0028698F"/>
    <w:rsid w:val="00295BCE"/>
    <w:rsid w:val="002D0155"/>
    <w:rsid w:val="002F2DDF"/>
    <w:rsid w:val="002F76EA"/>
    <w:rsid w:val="00323B1B"/>
    <w:rsid w:val="0032466E"/>
    <w:rsid w:val="00324B3B"/>
    <w:rsid w:val="00333692"/>
    <w:rsid w:val="00337C66"/>
    <w:rsid w:val="00355935"/>
    <w:rsid w:val="003576AF"/>
    <w:rsid w:val="0036554B"/>
    <w:rsid w:val="003677C9"/>
    <w:rsid w:val="00391823"/>
    <w:rsid w:val="00394EFB"/>
    <w:rsid w:val="00396254"/>
    <w:rsid w:val="003C4BEE"/>
    <w:rsid w:val="003C7580"/>
    <w:rsid w:val="003D05B7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0F35"/>
    <w:rsid w:val="004D65EF"/>
    <w:rsid w:val="004E4A23"/>
    <w:rsid w:val="004F5739"/>
    <w:rsid w:val="004F73CD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61E08"/>
    <w:rsid w:val="00564A70"/>
    <w:rsid w:val="005724F6"/>
    <w:rsid w:val="00572F9B"/>
    <w:rsid w:val="0058586B"/>
    <w:rsid w:val="005C42E5"/>
    <w:rsid w:val="005E394F"/>
    <w:rsid w:val="0060090D"/>
    <w:rsid w:val="00612475"/>
    <w:rsid w:val="00617194"/>
    <w:rsid w:val="00624974"/>
    <w:rsid w:val="006332A4"/>
    <w:rsid w:val="00634690"/>
    <w:rsid w:val="00642E8E"/>
    <w:rsid w:val="00652083"/>
    <w:rsid w:val="00653962"/>
    <w:rsid w:val="00654534"/>
    <w:rsid w:val="00661862"/>
    <w:rsid w:val="00671652"/>
    <w:rsid w:val="00671F6D"/>
    <w:rsid w:val="00681A36"/>
    <w:rsid w:val="006856A1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17B4A"/>
    <w:rsid w:val="007202D7"/>
    <w:rsid w:val="00726CC4"/>
    <w:rsid w:val="00740805"/>
    <w:rsid w:val="00747039"/>
    <w:rsid w:val="0074715A"/>
    <w:rsid w:val="007526DB"/>
    <w:rsid w:val="007554C7"/>
    <w:rsid w:val="00767F69"/>
    <w:rsid w:val="007771D7"/>
    <w:rsid w:val="007818F3"/>
    <w:rsid w:val="007A1496"/>
    <w:rsid w:val="007A527B"/>
    <w:rsid w:val="007B26D7"/>
    <w:rsid w:val="007E13D1"/>
    <w:rsid w:val="007E17E8"/>
    <w:rsid w:val="007E314E"/>
    <w:rsid w:val="007E6AA1"/>
    <w:rsid w:val="007F14FE"/>
    <w:rsid w:val="0080189C"/>
    <w:rsid w:val="00802F9A"/>
    <w:rsid w:val="0081002B"/>
    <w:rsid w:val="008256B7"/>
    <w:rsid w:val="00832FF4"/>
    <w:rsid w:val="00844A64"/>
    <w:rsid w:val="0085298E"/>
    <w:rsid w:val="00861B78"/>
    <w:rsid w:val="00867F9E"/>
    <w:rsid w:val="008704ED"/>
    <w:rsid w:val="00884DAE"/>
    <w:rsid w:val="00887874"/>
    <w:rsid w:val="00887A05"/>
    <w:rsid w:val="0089247F"/>
    <w:rsid w:val="008A2B12"/>
    <w:rsid w:val="008A7479"/>
    <w:rsid w:val="008B3712"/>
    <w:rsid w:val="008C165F"/>
    <w:rsid w:val="008C2833"/>
    <w:rsid w:val="008C7557"/>
    <w:rsid w:val="008D35EA"/>
    <w:rsid w:val="008D5AD7"/>
    <w:rsid w:val="008E521B"/>
    <w:rsid w:val="008F3944"/>
    <w:rsid w:val="0090221B"/>
    <w:rsid w:val="009250E2"/>
    <w:rsid w:val="00933CD3"/>
    <w:rsid w:val="00935317"/>
    <w:rsid w:val="009437E0"/>
    <w:rsid w:val="00944581"/>
    <w:rsid w:val="0094701B"/>
    <w:rsid w:val="0096161E"/>
    <w:rsid w:val="00972E6F"/>
    <w:rsid w:val="00981B0E"/>
    <w:rsid w:val="009827A3"/>
    <w:rsid w:val="00991008"/>
    <w:rsid w:val="00995065"/>
    <w:rsid w:val="00995F52"/>
    <w:rsid w:val="009A660D"/>
    <w:rsid w:val="009B30A9"/>
    <w:rsid w:val="009D051A"/>
    <w:rsid w:val="009D12E4"/>
    <w:rsid w:val="009D16A9"/>
    <w:rsid w:val="009D2067"/>
    <w:rsid w:val="009D7752"/>
    <w:rsid w:val="009E1693"/>
    <w:rsid w:val="009E5312"/>
    <w:rsid w:val="009E7987"/>
    <w:rsid w:val="009F7EB4"/>
    <w:rsid w:val="00A0389E"/>
    <w:rsid w:val="00A051D7"/>
    <w:rsid w:val="00A1258C"/>
    <w:rsid w:val="00A1270A"/>
    <w:rsid w:val="00A14CE8"/>
    <w:rsid w:val="00A1541A"/>
    <w:rsid w:val="00A235D5"/>
    <w:rsid w:val="00A236F5"/>
    <w:rsid w:val="00A40B57"/>
    <w:rsid w:val="00A43842"/>
    <w:rsid w:val="00A44702"/>
    <w:rsid w:val="00A5160D"/>
    <w:rsid w:val="00A601FF"/>
    <w:rsid w:val="00A607BF"/>
    <w:rsid w:val="00A6568D"/>
    <w:rsid w:val="00A72764"/>
    <w:rsid w:val="00A72A58"/>
    <w:rsid w:val="00A7630A"/>
    <w:rsid w:val="00A80434"/>
    <w:rsid w:val="00A83168"/>
    <w:rsid w:val="00A835ED"/>
    <w:rsid w:val="00A848FC"/>
    <w:rsid w:val="00A85D21"/>
    <w:rsid w:val="00A87FAE"/>
    <w:rsid w:val="00AA2C61"/>
    <w:rsid w:val="00AA5925"/>
    <w:rsid w:val="00AB26FF"/>
    <w:rsid w:val="00AB7C9E"/>
    <w:rsid w:val="00B3087C"/>
    <w:rsid w:val="00B56A93"/>
    <w:rsid w:val="00B60D84"/>
    <w:rsid w:val="00B87BBD"/>
    <w:rsid w:val="00BA0C6E"/>
    <w:rsid w:val="00BA5E10"/>
    <w:rsid w:val="00BB1F72"/>
    <w:rsid w:val="00BC06B8"/>
    <w:rsid w:val="00BD57FC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44A2"/>
    <w:rsid w:val="00C758E1"/>
    <w:rsid w:val="00C84058"/>
    <w:rsid w:val="00C913F3"/>
    <w:rsid w:val="00CB071E"/>
    <w:rsid w:val="00CC727F"/>
    <w:rsid w:val="00CD30D5"/>
    <w:rsid w:val="00CD4417"/>
    <w:rsid w:val="00CE22FD"/>
    <w:rsid w:val="00CE30BC"/>
    <w:rsid w:val="00CF2213"/>
    <w:rsid w:val="00CF55F9"/>
    <w:rsid w:val="00D06A26"/>
    <w:rsid w:val="00D26FEC"/>
    <w:rsid w:val="00D333B9"/>
    <w:rsid w:val="00D3432C"/>
    <w:rsid w:val="00D46A38"/>
    <w:rsid w:val="00D60FB1"/>
    <w:rsid w:val="00D627F1"/>
    <w:rsid w:val="00D7057B"/>
    <w:rsid w:val="00DB032B"/>
    <w:rsid w:val="00DB51E0"/>
    <w:rsid w:val="00DB5CF7"/>
    <w:rsid w:val="00DC3D78"/>
    <w:rsid w:val="00DD1D6B"/>
    <w:rsid w:val="00DE6623"/>
    <w:rsid w:val="00DF1C3D"/>
    <w:rsid w:val="00DF28BD"/>
    <w:rsid w:val="00DF6667"/>
    <w:rsid w:val="00E019FC"/>
    <w:rsid w:val="00E069CC"/>
    <w:rsid w:val="00E11C44"/>
    <w:rsid w:val="00E14AAC"/>
    <w:rsid w:val="00E1734D"/>
    <w:rsid w:val="00E17CE6"/>
    <w:rsid w:val="00E23151"/>
    <w:rsid w:val="00E366B7"/>
    <w:rsid w:val="00E51126"/>
    <w:rsid w:val="00E52B46"/>
    <w:rsid w:val="00E60110"/>
    <w:rsid w:val="00E63164"/>
    <w:rsid w:val="00E716B4"/>
    <w:rsid w:val="00E76761"/>
    <w:rsid w:val="00E86362"/>
    <w:rsid w:val="00E86876"/>
    <w:rsid w:val="00E87A26"/>
    <w:rsid w:val="00E87AC6"/>
    <w:rsid w:val="00E94F14"/>
    <w:rsid w:val="00EA02A9"/>
    <w:rsid w:val="00EA0A4F"/>
    <w:rsid w:val="00EA0D3F"/>
    <w:rsid w:val="00EA275D"/>
    <w:rsid w:val="00EA32DC"/>
    <w:rsid w:val="00EB7B97"/>
    <w:rsid w:val="00ED18FB"/>
    <w:rsid w:val="00ED4326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B2F69"/>
    <w:rsid w:val="00FB3B7C"/>
    <w:rsid w:val="00FC06F0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TML">
    <w:name w:val="HTML Cite"/>
    <w:basedOn w:val="a1"/>
    <w:uiPriority w:val="99"/>
    <w:semiHidden/>
    <w:unhideWhenUsed/>
    <w:rsid w:val="007E314E"/>
    <w:rPr>
      <w:i w:val="0"/>
      <w:iCs w:val="0"/>
      <w:color w:val="0090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D2A511629B34173C8DC742E0A4A8E33201660314A1378CB7EE8x4F3J" TargetMode="External"/><Relationship Id="rId13" Type="http://schemas.openxmlformats.org/officeDocument/2006/relationships/hyperlink" Target="http://gosman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ks.ru/" TargetMode="External"/><Relationship Id="rId17" Type="http://schemas.openxmlformats.org/officeDocument/2006/relationships/hyperlink" Target="http://www.scsml.rss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title_about.asp?id=28281" TargetMode="External"/><Relationship Id="rId10" Type="http://schemas.openxmlformats.org/officeDocument/2006/relationships/hyperlink" Target="http://ffoms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rachirf.ru/company-announce-single" TargetMode="External"/><Relationship Id="rId14" Type="http://schemas.openxmlformats.org/officeDocument/2006/relationships/hyperlink" Target="http://gosbo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B6C6B-4D79-445E-8EE9-0726540C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qwerty8</cp:lastModifiedBy>
  <cp:revision>8</cp:revision>
  <cp:lastPrinted>2015-10-19T09:40:00Z</cp:lastPrinted>
  <dcterms:created xsi:type="dcterms:W3CDTF">2015-11-04T16:59:00Z</dcterms:created>
  <dcterms:modified xsi:type="dcterms:W3CDTF">2016-03-24T14:23:00Z</dcterms:modified>
</cp:coreProperties>
</file>