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F3" w:rsidRDefault="00B622F3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B622F3" w:rsidRDefault="00B622F3">
      <w:pPr>
        <w:pStyle w:val="ConsPlusTitle"/>
        <w:jc w:val="center"/>
      </w:pPr>
    </w:p>
    <w:p w:rsidR="00B622F3" w:rsidRDefault="00B622F3">
      <w:pPr>
        <w:pStyle w:val="ConsPlusTitle"/>
        <w:jc w:val="center"/>
      </w:pPr>
      <w:r>
        <w:t>ПРИКАЗ</w:t>
      </w:r>
    </w:p>
    <w:p w:rsidR="00B622F3" w:rsidRDefault="00B622F3">
      <w:pPr>
        <w:pStyle w:val="ConsPlusTitle"/>
        <w:jc w:val="center"/>
      </w:pPr>
      <w:r>
        <w:t>от 12 мая 2016 г. N 290</w:t>
      </w:r>
    </w:p>
    <w:p w:rsidR="00B622F3" w:rsidRDefault="00B622F3">
      <w:pPr>
        <w:pStyle w:val="ConsPlusTitle"/>
        <w:jc w:val="center"/>
      </w:pPr>
    </w:p>
    <w:p w:rsidR="00B622F3" w:rsidRDefault="00B622F3">
      <w:pPr>
        <w:pStyle w:val="ConsPlusTitle"/>
        <w:jc w:val="center"/>
      </w:pPr>
      <w:r>
        <w:t>ОБ УТВЕРЖДЕНИИ ПЛАНА МИНИСТЕРСТВА ЗДРАВООХРАНЕНИЯ</w:t>
      </w:r>
    </w:p>
    <w:p w:rsidR="00B622F3" w:rsidRDefault="00B622F3">
      <w:pPr>
        <w:pStyle w:val="ConsPlusTitle"/>
        <w:jc w:val="center"/>
      </w:pPr>
      <w:r>
        <w:t>РОССИЙСКОЙ ФЕДЕРАЦИИ ПО ПРОТИВОДЕЙСТВИЮ КОРРУПЦИИ</w:t>
      </w:r>
    </w:p>
    <w:p w:rsidR="00B622F3" w:rsidRDefault="00B622F3">
      <w:pPr>
        <w:pStyle w:val="ConsPlusTitle"/>
        <w:jc w:val="center"/>
      </w:pPr>
      <w:r>
        <w:t>НА 2016 - 2017 ГОДЫ</w:t>
      </w:r>
    </w:p>
    <w:p w:rsidR="00B622F3" w:rsidRDefault="00B622F3">
      <w:pPr>
        <w:pStyle w:val="ConsPlusNormal"/>
        <w:jc w:val="center"/>
      </w:pPr>
    </w:p>
    <w:p w:rsidR="00B622F3" w:rsidRDefault="00B622F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апреля 2016 г. N 147 "О Национальном плане противодействия коррупции на 2016 - 2017 годы" (Собрание законодательства Российской Федерации, 2016, N 14, ст. 1985) приказываю:</w:t>
      </w:r>
    </w:p>
    <w:p w:rsidR="00B622F3" w:rsidRDefault="00B622F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Министерства здравоохранения Российской Федерации по противодействию коррупции на 2016 - 2017 годы.</w:t>
      </w:r>
    </w:p>
    <w:p w:rsidR="00B622F3" w:rsidRDefault="00B622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622F3" w:rsidRDefault="00B622F3">
      <w:pPr>
        <w:pStyle w:val="ConsPlusNormal"/>
        <w:ind w:firstLine="540"/>
        <w:jc w:val="both"/>
      </w:pPr>
    </w:p>
    <w:p w:rsidR="00B622F3" w:rsidRDefault="00B622F3">
      <w:pPr>
        <w:pStyle w:val="ConsPlusNormal"/>
        <w:jc w:val="right"/>
      </w:pPr>
      <w:r>
        <w:t>Министр</w:t>
      </w:r>
    </w:p>
    <w:p w:rsidR="00B622F3" w:rsidRDefault="00B622F3">
      <w:pPr>
        <w:pStyle w:val="ConsPlusNormal"/>
        <w:jc w:val="right"/>
      </w:pPr>
      <w:r>
        <w:t>В.И.СКВОРЦОВА</w:t>
      </w:r>
    </w:p>
    <w:p w:rsidR="00B622F3" w:rsidRDefault="00B622F3">
      <w:pPr>
        <w:pStyle w:val="ConsPlusNormal"/>
        <w:jc w:val="right"/>
      </w:pPr>
    </w:p>
    <w:p w:rsidR="00B622F3" w:rsidRDefault="00B622F3">
      <w:pPr>
        <w:pStyle w:val="ConsPlusNormal"/>
        <w:jc w:val="right"/>
      </w:pPr>
    </w:p>
    <w:p w:rsidR="00B622F3" w:rsidRDefault="00B622F3">
      <w:pPr>
        <w:pStyle w:val="ConsPlusNormal"/>
        <w:jc w:val="right"/>
      </w:pPr>
    </w:p>
    <w:p w:rsidR="00B622F3" w:rsidRDefault="00B622F3">
      <w:pPr>
        <w:pStyle w:val="ConsPlusNormal"/>
        <w:jc w:val="right"/>
      </w:pPr>
    </w:p>
    <w:p w:rsidR="00B622F3" w:rsidRDefault="00B622F3">
      <w:pPr>
        <w:pStyle w:val="ConsPlusNormal"/>
        <w:jc w:val="right"/>
      </w:pPr>
    </w:p>
    <w:p w:rsidR="00B622F3" w:rsidRDefault="00B622F3">
      <w:pPr>
        <w:pStyle w:val="ConsPlusNormal"/>
        <w:jc w:val="right"/>
        <w:outlineLvl w:val="0"/>
      </w:pPr>
      <w:r>
        <w:t>Утвержден</w:t>
      </w:r>
    </w:p>
    <w:p w:rsidR="00B622F3" w:rsidRDefault="00B622F3">
      <w:pPr>
        <w:pStyle w:val="ConsPlusNormal"/>
        <w:jc w:val="right"/>
      </w:pPr>
      <w:r>
        <w:t>приказом Министерства</w:t>
      </w:r>
    </w:p>
    <w:p w:rsidR="00B622F3" w:rsidRDefault="00B622F3">
      <w:pPr>
        <w:pStyle w:val="ConsPlusNormal"/>
        <w:jc w:val="right"/>
      </w:pPr>
      <w:r>
        <w:t>здравоохранения</w:t>
      </w:r>
    </w:p>
    <w:p w:rsidR="00B622F3" w:rsidRDefault="00B622F3">
      <w:pPr>
        <w:pStyle w:val="ConsPlusNormal"/>
        <w:jc w:val="right"/>
      </w:pPr>
      <w:r>
        <w:t>Российской Федерации</w:t>
      </w:r>
    </w:p>
    <w:p w:rsidR="00B622F3" w:rsidRDefault="00B622F3">
      <w:pPr>
        <w:pStyle w:val="ConsPlusNormal"/>
        <w:jc w:val="right"/>
      </w:pPr>
      <w:r>
        <w:t>от 12 мая 2016 г. N 290</w:t>
      </w:r>
    </w:p>
    <w:p w:rsidR="00B622F3" w:rsidRDefault="00B622F3">
      <w:pPr>
        <w:pStyle w:val="ConsPlusNormal"/>
        <w:jc w:val="center"/>
      </w:pPr>
    </w:p>
    <w:p w:rsidR="00B622F3" w:rsidRDefault="00B622F3">
      <w:pPr>
        <w:pStyle w:val="ConsPlusNormal"/>
        <w:jc w:val="center"/>
      </w:pPr>
      <w:bookmarkStart w:id="0" w:name="P27"/>
      <w:bookmarkEnd w:id="0"/>
      <w:r>
        <w:t>ПЛАН</w:t>
      </w:r>
    </w:p>
    <w:p w:rsidR="00B622F3" w:rsidRDefault="00B622F3">
      <w:pPr>
        <w:pStyle w:val="ConsPlusNormal"/>
        <w:jc w:val="center"/>
      </w:pPr>
      <w:r>
        <w:t>МИНИСТЕРСТВА ЗДРАВООХРАНЕНИЯ РОССИЙСКОЙ ФЕДЕРАЦИИ</w:t>
      </w:r>
    </w:p>
    <w:p w:rsidR="00B622F3" w:rsidRDefault="00B622F3">
      <w:pPr>
        <w:pStyle w:val="ConsPlusNormal"/>
        <w:jc w:val="center"/>
      </w:pPr>
      <w:r>
        <w:t>ПО ПРОТИВОДЕЙСТВИЮ КОРРУПЦИИ НА 2016 - 2017 ГОДЫ</w:t>
      </w:r>
    </w:p>
    <w:p w:rsidR="00B622F3" w:rsidRDefault="00B622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835"/>
        <w:gridCol w:w="2098"/>
        <w:gridCol w:w="2608"/>
      </w:tblGrid>
      <w:tr w:rsidR="00B622F3">
        <w:tc>
          <w:tcPr>
            <w:tcW w:w="737" w:type="dxa"/>
          </w:tcPr>
          <w:p w:rsidR="00B622F3" w:rsidRDefault="00B622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B622F3" w:rsidRDefault="00B622F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  <w:jc w:val="center"/>
            </w:pPr>
            <w:r>
              <w:t>Цель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lastRenderedPageBreak/>
              <w:t>1. 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1.1.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Осуществление проверок достоверности и полноты сведений о доходах, расходах, об имуществе и обязательствах имущественного характера, отдельно - на предмет соблюдения требований законодательства:</w:t>
            </w:r>
          </w:p>
          <w:p w:rsidR="00B622F3" w:rsidRDefault="00B622F3">
            <w:pPr>
              <w:pStyle w:val="ConsPlusNormal"/>
            </w:pPr>
            <w:r>
              <w:t>- о предварительном уведомлении представителя нанимателя о выполнении иной оплачиваемой работы;</w:t>
            </w:r>
          </w:p>
          <w:p w:rsidR="00B622F3" w:rsidRDefault="00B622F3">
            <w:pPr>
              <w:pStyle w:val="ConsPlusNormal"/>
            </w:pPr>
            <w:r>
              <w:t>- о передаче при конфликте интересов в доверительное управление ценных бумаг (долей участия, паев в уставных (складочных) капиталах организаций).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proofErr w:type="gramStart"/>
            <w:r>
              <w:t xml:space="preserve">Департамент управления делами и кадров (отдел профилактики коррупционных и иных правонарушений </w:t>
            </w:r>
            <w:hyperlink w:anchor="P243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  <w:proofErr w:type="gramEnd"/>
          </w:p>
          <w:p w:rsidR="00B622F3" w:rsidRDefault="00B622F3">
            <w:pPr>
              <w:pStyle w:val="ConsPlusNormal"/>
            </w:pPr>
            <w:r>
              <w:t>отдел государственной службы и кадров),</w:t>
            </w:r>
          </w:p>
          <w:p w:rsidR="00B622F3" w:rsidRDefault="00B622F3">
            <w:pPr>
              <w:pStyle w:val="ConsPlusNormal"/>
            </w:pPr>
            <w:r>
              <w:t xml:space="preserve">организации, созданные для выполнения задач, поставленных перед Министерством здравоохранения Российской Федерации </w:t>
            </w:r>
            <w:hyperlink w:anchor="P2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каждому исполнителю в своей части 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май 2016 г.</w:t>
            </w:r>
          </w:p>
          <w:p w:rsidR="00B622F3" w:rsidRDefault="00B622F3">
            <w:pPr>
              <w:pStyle w:val="ConsPlusNormal"/>
            </w:pPr>
            <w:r>
              <w:t>май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Выявить факты нарушения требований законодательства о необходимости предварительного уведомления представителя нанимателя о выполнении иной оплачиваемой работы.</w:t>
            </w:r>
          </w:p>
          <w:p w:rsidR="00B622F3" w:rsidRDefault="00B622F3">
            <w:pPr>
              <w:pStyle w:val="ConsPlusNormal"/>
            </w:pPr>
            <w:r>
              <w:t>Установить наличие (отсутствие) конфликта интересов при владении ценными бумагами (долями участия, паями в уставных (складочных) капиталах организаций).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1.2.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Формирование и обеспечение </w:t>
            </w:r>
            <w:proofErr w:type="gramStart"/>
            <w:r>
              <w:t>функционирования Комиссии Министерства здравоохранения Российской Федерации</w:t>
            </w:r>
            <w:proofErr w:type="gramEnd"/>
            <w:r>
              <w:t xml:space="preserve"> </w:t>
            </w:r>
            <w:hyperlink w:anchor="P242" w:history="1">
              <w:r>
                <w:rPr>
                  <w:color w:val="0000FF"/>
                </w:rPr>
                <w:t>&lt;1&gt;</w:t>
              </w:r>
            </w:hyperlink>
            <w:r>
              <w:t xml:space="preserve"> по соблюдению требований к служебному поведению федеральных государственных гражданских служащих и работников подведомственных </w:t>
            </w:r>
            <w:r>
              <w:lastRenderedPageBreak/>
              <w:t xml:space="preserve">организаций, и урегулированию конфликта интересов </w:t>
            </w:r>
            <w:hyperlink w:anchor="P24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lastRenderedPageBreak/>
              <w:t>Департамент управления делами и кадров (отдел профилактики)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ежеквартально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Рассмотрение и решение вопросов служебного поведения федеральных государственных гражданских служащих и руководителей подведомственных организаций.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lastRenderedPageBreak/>
              <w:t>2. 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2.1.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Реализация комплекса мер по обеспечению соблюдения требований законодательства:</w:t>
            </w:r>
          </w:p>
          <w:p w:rsidR="00B622F3" w:rsidRDefault="00B622F3">
            <w:pPr>
              <w:pStyle w:val="ConsPlusNormal"/>
            </w:pPr>
            <w:r>
              <w:t>- о запрете получать вознаграждения от физических и юридических лиц в связи с исполнением должностных обязанностей;</w:t>
            </w:r>
          </w:p>
          <w:p w:rsidR="00B622F3" w:rsidRDefault="00B622F3">
            <w:pPr>
              <w:pStyle w:val="ConsPlusNormal"/>
            </w:pPr>
            <w:r>
              <w:t xml:space="preserve">- об </w:t>
            </w:r>
            <w:proofErr w:type="gramStart"/>
            <w:r>
              <w:t>уведомлении</w:t>
            </w:r>
            <w:proofErr w:type="gramEnd"/>
            <w:r>
              <w:t xml:space="preserve"> о фактах склонения к совершению коррупционных правонарушений.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proofErr w:type="gramStart"/>
            <w:r>
              <w:t>Департамент управления делами и кадров (отдел профилактики,</w:t>
            </w:r>
            <w:proofErr w:type="gramEnd"/>
          </w:p>
          <w:p w:rsidR="00B622F3" w:rsidRDefault="00B622F3">
            <w:pPr>
              <w:pStyle w:val="ConsPlusNormal"/>
            </w:pPr>
            <w:r>
              <w:t>отдел обеспечения деятельности Министерства),</w:t>
            </w:r>
          </w:p>
          <w:p w:rsidR="00B622F3" w:rsidRDefault="00B622F3">
            <w:pPr>
              <w:pStyle w:val="ConsPlusNormal"/>
            </w:pPr>
            <w:r>
              <w:t>подведомственные организации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каждому исполнителю в своей части 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август 2016 г.</w:t>
            </w:r>
          </w:p>
          <w:p w:rsidR="00B622F3" w:rsidRDefault="00B622F3">
            <w:pPr>
              <w:pStyle w:val="ConsPlusNormal"/>
            </w:pPr>
            <w:r>
              <w:t>август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Организовать работу по неукоснительному соблюдению порядка:</w:t>
            </w:r>
          </w:p>
          <w:p w:rsidR="00B622F3" w:rsidRDefault="00B622F3">
            <w:pPr>
              <w:pStyle w:val="ConsPlusNormal"/>
            </w:pPr>
            <w:r>
              <w:t>- сообщения о получении подарка в связи с протокольными мероприятиями, служебными командировками и другими официальными мероприятиями, его сдачи и оценки, реализации (выкупа) и зачислении средств, вырученных от реализации;</w:t>
            </w:r>
          </w:p>
          <w:p w:rsidR="00B622F3" w:rsidRDefault="00B622F3">
            <w:pPr>
              <w:pStyle w:val="ConsPlusNormal"/>
            </w:pPr>
            <w:r>
              <w:t>- уведомления о фактах склонения к совершению коррупционных правонарушений. Результаты работы обобщить, организовать мероприятие по правовому просвещению.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2.2.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Организация мероприятий по исполнению работниками </w:t>
            </w:r>
            <w:r>
              <w:lastRenderedPageBreak/>
              <w:t xml:space="preserve">подведомственных организаций требований </w:t>
            </w:r>
            <w:hyperlink r:id="rId5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г. N 273-ФЗ "О противодействии коррупции" (далее - Закон).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Департамент управления делами и кадров (отдел </w:t>
            </w:r>
            <w:r>
              <w:lastRenderedPageBreak/>
              <w:t>профилактики),</w:t>
            </w:r>
          </w:p>
          <w:p w:rsidR="00B622F3" w:rsidRDefault="00B622F3">
            <w:pPr>
              <w:pStyle w:val="ConsPlusNormal"/>
            </w:pPr>
            <w:r>
              <w:t>подведомственные организации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каждому исполнителю в </w:t>
            </w:r>
            <w:r>
              <w:lastRenderedPageBreak/>
              <w:t>своей части 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июнь 2016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Обеспечить в подведомственных </w:t>
            </w:r>
            <w:r>
              <w:lastRenderedPageBreak/>
              <w:t xml:space="preserve">организациях исполнение обязанностей, предусмотренных </w:t>
            </w:r>
            <w:hyperlink r:id="rId6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Закона, которым разработать и принять нормативные документы, регламентирующие деятельность по профилактике коррупционных и иных правонарушений, в соответствии с требованиями федерального законодательства.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lastRenderedPageBreak/>
              <w:t>3. Реализация мероприятий, направленных на обеспечение соблюдения гражданами, замещавшими должности федеральной государственной гражданской службы, ограничений при заключении ими после увольнения трудового договора и (или) гражданско-правового договора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3.1.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Провести мониторинг исполнения законодательства о противодействии коррупции при трудоустройстве граждан, замещавших должности государственной службы.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proofErr w:type="gramStart"/>
            <w:r>
              <w:t>Департамент управления делами и кадров (отдел профилактики,</w:t>
            </w:r>
            <w:proofErr w:type="gramEnd"/>
          </w:p>
          <w:p w:rsidR="00B622F3" w:rsidRDefault="00B622F3">
            <w:pPr>
              <w:pStyle w:val="ConsPlusNormal"/>
            </w:pPr>
            <w:r>
              <w:t>отдел государственной службы и кадров)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каждому исполнителю в своей части 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сентябрь 2016 г.</w:t>
            </w:r>
          </w:p>
          <w:p w:rsidR="00B622F3" w:rsidRDefault="00B622F3">
            <w:pPr>
              <w:pStyle w:val="ConsPlusNormal"/>
            </w:pPr>
            <w:r>
              <w:t>июнь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Выявить и рассмотреть на заседании Комиссии случаи нарушения требований законодательства о противодействии коррупции при трудоустройстве граждан, замещавших должности федеральной государственной гражданской службы.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lastRenderedPageBreak/>
              <w:t>4. Противодействие коррупции и другим злоупотреблениям при осуществлении закупок товаров, работ, услуг для обеспечения государственных нужд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4.1.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Мониторинг соблюдения норм законодательства при осуществлении закупок товаров, работ, услуг, в том числе при осуществлении закупок лекарственных средств и медицинской техники.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Исключить возможность осуществления таких закупок товаров, работ, услуг, которые по своей сути и содержанию противоречат законодательству о противодействии коррупции и об обеспечении их эффективности, результативности и гласности.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4.2.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Проведение ведомственного контроля в сфере закупок товаров, работ, услуг для обеспечения государственных нужд (далее - закупок) за соблюдением законодательных и иных нормативно-правовых актов о контрактной системе в сфере закупок в отношении подведомственных Министерству заказчиков.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учетной политики и контроля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август 2016 г.</w:t>
            </w:r>
          </w:p>
          <w:p w:rsidR="00B622F3" w:rsidRDefault="00B622F3">
            <w:pPr>
              <w:pStyle w:val="ConsPlusNormal"/>
            </w:pPr>
            <w:r>
              <w:t>ноябрь 2016 г.</w:t>
            </w:r>
          </w:p>
          <w:p w:rsidR="00B622F3" w:rsidRDefault="00B622F3">
            <w:pPr>
              <w:pStyle w:val="ConsPlusNormal"/>
            </w:pPr>
            <w:r>
              <w:t>июнь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 xml:space="preserve">Обеспечить исполнение требований </w:t>
            </w:r>
            <w:hyperlink r:id="rId7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проведения Министерством ведомственного контроля в сфере закупок, утвержденного приказом Министерства от 19 июня 2014 г. N 293н.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t xml:space="preserve">5. Совершенствование механизмов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бюджетных средств и повышение эффективности противодействия коррупции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5.1.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В соответствии с планом </w:t>
            </w:r>
            <w:r>
              <w:lastRenderedPageBreak/>
              <w:t>внутреннего финансового аудита Министерства на 2016 год, осуществить аудиторскую проверку по темам:</w:t>
            </w:r>
          </w:p>
          <w:p w:rsidR="00B622F3" w:rsidRDefault="00B622F3">
            <w:pPr>
              <w:pStyle w:val="ConsPlusNormal"/>
            </w:pPr>
            <w:r>
              <w:t>"Аудит эффективности предоставления субсидий на финансовое обеспечение выполнения государственного задания на оказание государственных услуг (выполнение работ) подведомственным Министерству федеральным государственным бюджетным, автономным учреждениям и обеспечения соблюдения получателями указанных субсидий целей и порядка, установленных при их предоставлении за 2015 год";</w:t>
            </w:r>
          </w:p>
          <w:p w:rsidR="00B622F3" w:rsidRDefault="00B622F3">
            <w:pPr>
              <w:pStyle w:val="ConsPlusNormal"/>
            </w:pPr>
            <w:r>
              <w:t>"Аудит эффективности исполнения расходования средств федерального бюджета, предусмотренных на закупку лекарственных средств в 2015 году".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Департамент управления </w:t>
            </w:r>
            <w:r>
              <w:lastRenderedPageBreak/>
              <w:t>делами и кадров (отдел внутреннего финансового аудита)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направить в </w:t>
            </w:r>
            <w:r>
              <w:lastRenderedPageBreak/>
              <w:t>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октябрь 2016 г.</w:t>
            </w:r>
          </w:p>
          <w:p w:rsidR="00B622F3" w:rsidRDefault="00B622F3">
            <w:pPr>
              <w:pStyle w:val="ConsPlusNormal"/>
            </w:pPr>
            <w:r>
              <w:t>ноябрь 2016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Произвести оценку </w:t>
            </w:r>
            <w:r>
              <w:lastRenderedPageBreak/>
              <w:t>надежности внутреннего финансового контроля и подготовить рекомендации по повышению его эффективности.</w:t>
            </w:r>
          </w:p>
          <w:p w:rsidR="00B622F3" w:rsidRDefault="00B622F3">
            <w:pPr>
              <w:pStyle w:val="ConsPlusNormal"/>
            </w:pPr>
            <w:r>
              <w:t>Подготовить предложения по повышению экономности и результативности использования средств федерального бюджета.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Оценка надежности внутреннего финансового контроля и эффективности расходования средств федерального бюджета.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управления делами и кадров (отдел внутреннего финансового аудита)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 xml:space="preserve">направить в Департамент управления делами и кадров информацию о результате проведенных </w:t>
            </w:r>
            <w:r>
              <w:lastRenderedPageBreak/>
              <w:t>мероприятий:</w:t>
            </w:r>
          </w:p>
          <w:p w:rsidR="00B622F3" w:rsidRDefault="00B622F3">
            <w:pPr>
              <w:pStyle w:val="ConsPlusNormal"/>
            </w:pPr>
            <w:r>
              <w:t>ноябрь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Подготовить рекомендации по повышению эффективности внутреннего финансового контроля, а также предложения по </w:t>
            </w:r>
            <w:r>
              <w:lastRenderedPageBreak/>
              <w:t>повышению экономности и результативности использования средств федерального бюджета.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lastRenderedPageBreak/>
              <w:t>6. Обеспечение полномочий Министерства в сфере имущественных правоотношений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6.1.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proofErr w:type="gramStart"/>
            <w:r>
              <w:t>Обеспечение деятельности Министерства по реализации инфраструктурных проектов на основе государственно-частного партнерства и полномочий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сфере деятельности Министерства, в том числе имущества, закрепленного за федеральными государственными унитарными предприятиями, федеральными государственными учреждениями, подведомственными Министерству.</w:t>
            </w:r>
            <w:proofErr w:type="gramEnd"/>
            <w:r>
              <w:t xml:space="preserve"> Планирование, организация и контроль реструктуризации федеральной собственности, в том числе земельных участков </w:t>
            </w:r>
            <w:r>
              <w:lastRenderedPageBreak/>
              <w:t>в сфере здравоохранения.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lastRenderedPageBreak/>
              <w:t>Департамент инфраструктурного развития и государственно-частного партнерства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август 2016 г.</w:t>
            </w:r>
          </w:p>
          <w:p w:rsidR="00B622F3" w:rsidRDefault="00B622F3">
            <w:pPr>
              <w:pStyle w:val="ConsPlusNormal"/>
            </w:pPr>
            <w:r>
              <w:t>июль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Осуществлять контроль реструктуризации федеральной собственности, в том числе земельных участков в сфере здравоохранения.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Обеспечение в соответствии с </w:t>
            </w:r>
            <w:hyperlink r:id="rId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организации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актов, проектов нормативных правовых актов и иных документов в Министерстве, утвержденным приказом Министерства от 24 сентября 2012 г. N 218н </w:t>
            </w:r>
            <w:hyperlink w:anchor="P246" w:history="1">
              <w:r>
                <w:rPr>
                  <w:color w:val="0000FF"/>
                </w:rPr>
                <w:t>&lt;5&gt;</w:t>
              </w:r>
            </w:hyperlink>
            <w:r>
              <w:t xml:space="preserve">,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Министерства, их проектов, иных документов в сфере земельных правоотношений.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- разработчик нормативно-правового акта Министерства;</w:t>
            </w:r>
          </w:p>
          <w:p w:rsidR="00B622F3" w:rsidRDefault="00B622F3">
            <w:pPr>
              <w:pStyle w:val="ConsPlusNormal"/>
            </w:pPr>
            <w:r>
              <w:t>Департамент международного сотрудничества и связей с общественностью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постоянно</w:t>
            </w:r>
          </w:p>
          <w:p w:rsidR="00B622F3" w:rsidRDefault="00B622F3">
            <w:pPr>
              <w:pStyle w:val="ConsPlusNormal"/>
            </w:pPr>
            <w:r>
              <w:t>каждому исполнителю в своей части 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август 2016 г.</w:t>
            </w:r>
          </w:p>
          <w:p w:rsidR="00B622F3" w:rsidRDefault="00B622F3">
            <w:pPr>
              <w:pStyle w:val="ConsPlusNormal"/>
            </w:pPr>
            <w:r>
              <w:t>июль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 xml:space="preserve">Обеспечить гласность и доступность при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экспертизы.</w:t>
            </w:r>
          </w:p>
          <w:p w:rsidR="00B622F3" w:rsidRDefault="00B622F3">
            <w:pPr>
              <w:pStyle w:val="ConsPlusNormal"/>
            </w:pPr>
            <w:r>
              <w:t>Получить мнение независимых экспертов по проектам документов в сфере земельных правоотношений.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t>7. Обеспечение эффективного взаимодействия с правоохранительными, контролирующими и надзорными органами, общественными организациями по вопросам профилактики коррупции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7.1.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Использование при осуществлении работы по профилактике коррупции информационных ресурсов надзорных, правоохранительных и контролирующих органов.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Организовать работу по разработке межведомственных соглашений, регламентирующих взаимодействие с надзорными, правоохранительными, контролирующими органами.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Взаимодействие с институтами гражданского общества по вопросам противодействия коррупции.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общественного здоровья и коммуникаций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постоянно</w:t>
            </w:r>
          </w:p>
          <w:p w:rsidR="00B622F3" w:rsidRDefault="00B622F3">
            <w:pPr>
              <w:pStyle w:val="ConsPlusNormal"/>
            </w:pPr>
            <w:r>
              <w:t>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сентябрь 2016 г.</w:t>
            </w:r>
          </w:p>
          <w:p w:rsidR="00B622F3" w:rsidRDefault="00B622F3">
            <w:pPr>
              <w:pStyle w:val="ConsPlusNormal"/>
            </w:pPr>
            <w:r>
              <w:t>сентябрь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Изучить общественное мнение по вопросам деятельности Министерства по профилактике коррупции.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7.3.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Использование возможностей Общественного Совета при Министерстве по рассмотрению плана Министерства по противодействию коррупции и отчетов о ходе его выполнения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по согласованию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 xml:space="preserve">Принять меры </w:t>
            </w:r>
            <w:proofErr w:type="gramStart"/>
            <w:r>
              <w:t>для рассмотрения на Общественном Совете при Министерстве вопросов на основе рассмотрения плана по противодействию</w:t>
            </w:r>
            <w:proofErr w:type="gramEnd"/>
            <w:r>
              <w:t xml:space="preserve"> коррупции и отчетов о ходе его выполнения.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t xml:space="preserve">8. Выявление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при проведении правовой экспертизы нормативных правовых актов Министерства и мониторинге их применения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8.1.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Проведение в соответствии с </w:t>
            </w:r>
            <w:hyperlink r:id="rId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 Министерства при проведении их правовой экспертизы.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Правовой департамент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постоянно</w:t>
            </w:r>
          </w:p>
          <w:p w:rsidR="00B622F3" w:rsidRDefault="00B622F3">
            <w:pPr>
              <w:pStyle w:val="ConsPlusNormal"/>
            </w:pPr>
            <w:r>
              <w:t>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lastRenderedPageBreak/>
              <w:t>ноябрь 2016 г.</w:t>
            </w:r>
          </w:p>
          <w:p w:rsidR="00B622F3" w:rsidRDefault="00B622F3">
            <w:pPr>
              <w:pStyle w:val="ConsPlusNormal"/>
            </w:pPr>
            <w:r>
              <w:t>июнь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Выявление наличия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 Предотвращение коррупции.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Проведение в соответствии с </w:t>
            </w:r>
            <w:hyperlink r:id="rId1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принятых Министерством нормативных правовых актов при проведении мониторинга их применения.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руководители структурных подразделений Министерства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постоянно</w:t>
            </w:r>
          </w:p>
          <w:p w:rsidR="00B622F3" w:rsidRDefault="00B622F3">
            <w:pPr>
              <w:pStyle w:val="ConsPlusNormal"/>
            </w:pPr>
            <w:r>
              <w:t>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ноябрь 2016 г.</w:t>
            </w:r>
          </w:p>
          <w:p w:rsidR="00B622F3" w:rsidRDefault="00B622F3">
            <w:pPr>
              <w:pStyle w:val="ConsPlusNormal"/>
            </w:pPr>
            <w:r>
              <w:t>июнь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 xml:space="preserve">Выявление наличия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</w:p>
          <w:p w:rsidR="00B622F3" w:rsidRDefault="00B622F3">
            <w:pPr>
              <w:pStyle w:val="ConsPlusNormal"/>
            </w:pPr>
            <w:r>
              <w:t>Предотвращение коррупции.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t>9. Совершенствование территориальной модели организации медицинской помощи с учетом потребности населения Российской Федерации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9.1.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Обеспечение деятельности рабочей группы по рассмотрению бюджетных заявок субъектов Российской Федерации и федеральных государственных учреждений для включения объектов здравоохранения в федеральную адресную инвестиционную программу, федеральные целевые программы, а также по вопросам формирования и уточнения перечней мероприятий государственных программ Российской </w:t>
            </w:r>
            <w:r>
              <w:lastRenderedPageBreak/>
              <w:t>Федерации в части капитальных вложений в объекты здравоохранения.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lastRenderedPageBreak/>
              <w:t>Департамент мониторинга, анализа и стратегического развития здравоохранения,</w:t>
            </w:r>
          </w:p>
          <w:p w:rsidR="00B622F3" w:rsidRDefault="00B622F3">
            <w:pPr>
              <w:pStyle w:val="ConsPlusNormal"/>
            </w:pPr>
            <w:r>
              <w:t xml:space="preserve">Департамент управления делами и кадров (в части обобщения поступившей информации и оценки в свете Национальной </w:t>
            </w:r>
            <w:hyperlink r:id="rId11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противодействия коррупции)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декабрь 2016 г.</w:t>
            </w:r>
          </w:p>
          <w:p w:rsidR="00B622F3" w:rsidRDefault="00B622F3">
            <w:pPr>
              <w:pStyle w:val="ConsPlusNormal"/>
            </w:pPr>
            <w:r>
              <w:t>октябрь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 xml:space="preserve">Подготовить предложения Министерства при формировании федеральной адресной инвестиционной программы, федеральных целевых программ, а также по вопросам формирования и уточнения перечня мероприятий государственных программ Российской Федерации в части капитальных вложений в </w:t>
            </w:r>
            <w:r>
              <w:lastRenderedPageBreak/>
              <w:t>объекты здравоохранения.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lastRenderedPageBreak/>
              <w:t>9.2.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Обеспечение деятельности Министерства по разработке и реализации программ научных исследований в сфере охраны здоровья, их координации, инновационному развитию здравоохранения и развитию медицинской науки.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инновационного развития и научного проектирования,</w:t>
            </w:r>
          </w:p>
          <w:p w:rsidR="00B622F3" w:rsidRDefault="00B622F3">
            <w:pPr>
              <w:pStyle w:val="ConsPlusNormal"/>
            </w:pPr>
            <w:r>
              <w:t xml:space="preserve">Департамент управления делами и кадров (в части обобщения поступившей информации и оценки в свете Национальной </w:t>
            </w:r>
            <w:hyperlink r:id="rId1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противодействия коррупции)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декабрь 2016 г.</w:t>
            </w:r>
          </w:p>
          <w:p w:rsidR="00B622F3" w:rsidRDefault="00B622F3">
            <w:pPr>
              <w:pStyle w:val="ConsPlusNormal"/>
            </w:pPr>
            <w:r>
              <w:t>октябрь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Обобщить практику применения законодательства, провести анализ реализации государственной политики по вопросам разработки и реализации программ научных исследований в сфере охраны здоровья, их координации, инновационному развитию здравоохранения и развитию медицинской науки.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9.3.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Участие в планировании и обеспечении финансирования мероприятий долгосрочных (федеральных) целевых программ и инвестиционных проектов, не включенных в долгосрочные (федеральные) целевые программы, и других мероприятий, реализуемых Министерством.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Финансово-экономический департамент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декабрь 2016 г.</w:t>
            </w:r>
          </w:p>
          <w:p w:rsidR="00B622F3" w:rsidRDefault="00B622F3">
            <w:pPr>
              <w:pStyle w:val="ConsPlusNormal"/>
            </w:pPr>
            <w:r>
              <w:t>октябрь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 xml:space="preserve">Планирование ведомственных расходов федерального бюджета в части расходов Министерства, Федеральной службы по надзору в сфере здравоохранения и Федерального медико-биологического агентства в рамках полномочий субъекта бюджетного </w:t>
            </w:r>
            <w:r>
              <w:lastRenderedPageBreak/>
              <w:t>планирования с учетом принципов эффективного и экономного использования бюджетных средств.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lastRenderedPageBreak/>
              <w:t>10. Правовое просвещение, создание атмосферы нетерпимости к коррупционным проявлениям. Открытость, доступность информации по вопросам профилактики коррупции, установление фактов наличия конфликта интересов</w:t>
            </w:r>
          </w:p>
        </w:tc>
      </w:tr>
      <w:tr w:rsidR="00B622F3">
        <w:tc>
          <w:tcPr>
            <w:tcW w:w="737" w:type="dxa"/>
            <w:vMerge w:val="restart"/>
          </w:tcPr>
          <w:p w:rsidR="00B622F3" w:rsidRDefault="00B622F3">
            <w:pPr>
              <w:pStyle w:val="ConsPlusNormal"/>
            </w:pPr>
            <w:r>
              <w:t>10.1.</w:t>
            </w:r>
          </w:p>
        </w:tc>
        <w:tc>
          <w:tcPr>
            <w:tcW w:w="3061" w:type="dxa"/>
            <w:vMerge w:val="restart"/>
          </w:tcPr>
          <w:p w:rsidR="00B622F3" w:rsidRDefault="00B622F3">
            <w:pPr>
              <w:pStyle w:val="ConsPlusNormal"/>
            </w:pPr>
            <w:r>
              <w:t xml:space="preserve">Обеспечение функционирования "телефона доверия" по вопросам противодействия коррупции, а также возможности взаимодействия с гражданами посредством компьютерных технологий в режиме </w:t>
            </w:r>
            <w:proofErr w:type="spellStart"/>
            <w:r>
              <w:t>онлайн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B622F3" w:rsidRDefault="00B622F3">
            <w:pPr>
              <w:pStyle w:val="ConsPlusNormal"/>
            </w:pPr>
            <w:r>
              <w:t>Правовой департамент (в части проведения правовой экспертизы проекта приказа "Об организации работы "телефона доверия" Министерства по вопросам противодействия коррупции")</w:t>
            </w:r>
          </w:p>
        </w:tc>
        <w:tc>
          <w:tcPr>
            <w:tcW w:w="2098" w:type="dxa"/>
            <w:tcBorders>
              <w:bottom w:val="nil"/>
            </w:tcBorders>
          </w:tcPr>
          <w:p w:rsidR="00B622F3" w:rsidRDefault="00B622F3">
            <w:pPr>
              <w:pStyle w:val="ConsPlusNormal"/>
            </w:pPr>
            <w:r>
              <w:t>- май 2016 г.</w:t>
            </w:r>
          </w:p>
        </w:tc>
        <w:tc>
          <w:tcPr>
            <w:tcW w:w="2608" w:type="dxa"/>
            <w:vMerge w:val="restart"/>
          </w:tcPr>
          <w:p w:rsidR="00B622F3" w:rsidRDefault="00B622F3">
            <w:pPr>
              <w:pStyle w:val="ConsPlusNormal"/>
            </w:pPr>
            <w:r>
              <w:t xml:space="preserve">Реализация программы функционирования системы </w:t>
            </w:r>
            <w:proofErr w:type="spellStart"/>
            <w:r>
              <w:t>онлайн</w:t>
            </w:r>
            <w:proofErr w:type="spellEnd"/>
            <w:r>
              <w:t xml:space="preserve"> для общения с гражданами, а также "телефона доверия" по вопросам профилактики коррупции.</w:t>
            </w:r>
          </w:p>
        </w:tc>
      </w:tr>
      <w:tr w:rsidR="00B622F3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B622F3" w:rsidRDefault="00B622F3"/>
        </w:tc>
        <w:tc>
          <w:tcPr>
            <w:tcW w:w="3061" w:type="dxa"/>
            <w:vMerge/>
          </w:tcPr>
          <w:p w:rsidR="00B622F3" w:rsidRDefault="00B622F3"/>
        </w:tc>
        <w:tc>
          <w:tcPr>
            <w:tcW w:w="2835" w:type="dxa"/>
            <w:tcBorders>
              <w:top w:val="nil"/>
              <w:bottom w:val="nil"/>
            </w:tcBorders>
          </w:tcPr>
          <w:p w:rsidR="00B622F3" w:rsidRDefault="00B622F3">
            <w:pPr>
              <w:pStyle w:val="ConsPlusNormal"/>
            </w:pPr>
            <w: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22F3" w:rsidRDefault="00B622F3">
            <w:pPr>
              <w:pStyle w:val="ConsPlusNormal"/>
            </w:pPr>
            <w:r>
              <w:t>- постоянно</w:t>
            </w:r>
          </w:p>
        </w:tc>
        <w:tc>
          <w:tcPr>
            <w:tcW w:w="2608" w:type="dxa"/>
            <w:vMerge/>
          </w:tcPr>
          <w:p w:rsidR="00B622F3" w:rsidRDefault="00B622F3"/>
        </w:tc>
      </w:tr>
      <w:tr w:rsidR="00B622F3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B622F3" w:rsidRDefault="00B622F3"/>
        </w:tc>
        <w:tc>
          <w:tcPr>
            <w:tcW w:w="3061" w:type="dxa"/>
            <w:vMerge/>
          </w:tcPr>
          <w:p w:rsidR="00B622F3" w:rsidRDefault="00B622F3"/>
        </w:tc>
        <w:tc>
          <w:tcPr>
            <w:tcW w:w="2835" w:type="dxa"/>
            <w:tcBorders>
              <w:top w:val="nil"/>
              <w:bottom w:val="nil"/>
            </w:tcBorders>
          </w:tcPr>
          <w:p w:rsidR="00B622F3" w:rsidRDefault="00B622F3">
            <w:pPr>
              <w:pStyle w:val="ConsPlusNormal"/>
            </w:pPr>
            <w:r>
              <w:t>Департамент информационных технологий и связи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22F3" w:rsidRDefault="00B622F3">
            <w:pPr>
              <w:pStyle w:val="ConsPlusNormal"/>
            </w:pPr>
            <w:r>
              <w:t>- постоянно</w:t>
            </w:r>
          </w:p>
        </w:tc>
        <w:tc>
          <w:tcPr>
            <w:tcW w:w="2608" w:type="dxa"/>
            <w:vMerge/>
          </w:tcPr>
          <w:p w:rsidR="00B622F3" w:rsidRDefault="00B622F3"/>
        </w:tc>
      </w:tr>
      <w:tr w:rsidR="00B622F3">
        <w:tc>
          <w:tcPr>
            <w:tcW w:w="737" w:type="dxa"/>
            <w:vMerge/>
          </w:tcPr>
          <w:p w:rsidR="00B622F3" w:rsidRDefault="00B622F3"/>
        </w:tc>
        <w:tc>
          <w:tcPr>
            <w:tcW w:w="3061" w:type="dxa"/>
            <w:vMerge/>
          </w:tcPr>
          <w:p w:rsidR="00B622F3" w:rsidRDefault="00B622F3"/>
        </w:tc>
        <w:tc>
          <w:tcPr>
            <w:tcW w:w="2835" w:type="dxa"/>
            <w:tcBorders>
              <w:top w:val="nil"/>
            </w:tcBorders>
          </w:tcPr>
          <w:p w:rsidR="00B622F3" w:rsidRDefault="00B622F3">
            <w:pPr>
              <w:pStyle w:val="ConsPlusNormal"/>
            </w:pPr>
            <w:r>
              <w:t>подведомственные организации</w:t>
            </w:r>
          </w:p>
        </w:tc>
        <w:tc>
          <w:tcPr>
            <w:tcW w:w="2098" w:type="dxa"/>
            <w:tcBorders>
              <w:top w:val="nil"/>
            </w:tcBorders>
          </w:tcPr>
          <w:p w:rsidR="00B622F3" w:rsidRDefault="00B622F3">
            <w:pPr>
              <w:pStyle w:val="ConsPlusNormal"/>
            </w:pPr>
            <w:r>
              <w:t>- постоянно</w:t>
            </w:r>
          </w:p>
        </w:tc>
        <w:tc>
          <w:tcPr>
            <w:tcW w:w="2608" w:type="dxa"/>
            <w:vMerge/>
          </w:tcPr>
          <w:p w:rsidR="00B622F3" w:rsidRDefault="00B622F3"/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10.2.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Обеспечение открытости мер по противодействию коррупции. Организация работы по приведению официальных сайтов в сети Интернет в соответствие с </w:t>
            </w:r>
            <w:r>
              <w:lastRenderedPageBreak/>
              <w:t>требованиями законодательства и нормативных правовых актов, изданных в данной сфере.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lastRenderedPageBreak/>
              <w:t>Департамент управления делами и кадров (отдел профилактики),</w:t>
            </w:r>
          </w:p>
          <w:p w:rsidR="00B622F3" w:rsidRDefault="00B622F3">
            <w:pPr>
              <w:pStyle w:val="ConsPlusNormal"/>
            </w:pPr>
            <w:r>
              <w:t>Департамент информационных технологий и связи,</w:t>
            </w:r>
          </w:p>
          <w:p w:rsidR="00B622F3" w:rsidRDefault="00B622F3">
            <w:pPr>
              <w:pStyle w:val="ConsPlusNormal"/>
            </w:pPr>
            <w:r>
              <w:lastRenderedPageBreak/>
              <w:t>подведомственные организации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каждому исполнителю направить в Департамент управления делами и кадров </w:t>
            </w:r>
            <w:r>
              <w:lastRenderedPageBreak/>
              <w:t>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май 2016 г.</w:t>
            </w:r>
          </w:p>
          <w:p w:rsidR="00B622F3" w:rsidRDefault="00B622F3">
            <w:pPr>
              <w:pStyle w:val="ConsPlusNormal"/>
            </w:pPr>
            <w:r>
              <w:t>май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lastRenderedPageBreak/>
              <w:t xml:space="preserve">Актуализация, размещение и наполнение подразделов официальных сайтов, посвященных вопросам противодействия </w:t>
            </w:r>
            <w:r>
              <w:lastRenderedPageBreak/>
              <w:t>коррупции, в соответствии с требованиями законодательства.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lastRenderedPageBreak/>
              <w:t>10.3.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>Размещение в доступных местах (в сети Интернет, на стендах) информации о способах информирования о фактах коррупционных и иных правонарушений, а также по вопросам правового просвещения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t>Департамент управления делами и кадров (отдел профилактики),</w:t>
            </w:r>
          </w:p>
          <w:p w:rsidR="00B622F3" w:rsidRDefault="00B622F3">
            <w:pPr>
              <w:pStyle w:val="ConsPlusNormal"/>
            </w:pPr>
            <w:r>
              <w:t>подведомственные организации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каждому исполнителю 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июнь 2016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>Организовать обратную связь с гражданами. Повысить эффективность работы по правовому просвещению, выявить факты коррупции и совершения иных правонарушений.</w:t>
            </w:r>
          </w:p>
        </w:tc>
      </w:tr>
      <w:tr w:rsidR="00B622F3">
        <w:tc>
          <w:tcPr>
            <w:tcW w:w="737" w:type="dxa"/>
          </w:tcPr>
          <w:p w:rsidR="00B622F3" w:rsidRDefault="00B622F3">
            <w:pPr>
              <w:pStyle w:val="ConsPlusNormal"/>
            </w:pPr>
            <w:r>
              <w:t>10.4.</w:t>
            </w:r>
          </w:p>
        </w:tc>
        <w:tc>
          <w:tcPr>
            <w:tcW w:w="3061" w:type="dxa"/>
          </w:tcPr>
          <w:p w:rsidR="00B622F3" w:rsidRDefault="00B622F3">
            <w:pPr>
              <w:pStyle w:val="ConsPlusNormal"/>
            </w:pPr>
            <w:r>
              <w:t xml:space="preserve">Проведение в образовательных организациях среднего профессионального, высшего и дополнительного профессионального образования, подведомственных Министерству, комплекса просветительских мероприятий по разъяснению норм законодательства о противодействии коррупции и ответственности за совершение коррупционных </w:t>
            </w:r>
            <w:r>
              <w:lastRenderedPageBreak/>
              <w:t>правонарушений и преступлений.</w:t>
            </w:r>
          </w:p>
        </w:tc>
        <w:tc>
          <w:tcPr>
            <w:tcW w:w="2835" w:type="dxa"/>
          </w:tcPr>
          <w:p w:rsidR="00B622F3" w:rsidRDefault="00B622F3">
            <w:pPr>
              <w:pStyle w:val="ConsPlusNormal"/>
            </w:pPr>
            <w:r>
              <w:lastRenderedPageBreak/>
              <w:t>Департамент управления делами и кадров (отдел профилактики),</w:t>
            </w:r>
          </w:p>
          <w:p w:rsidR="00B622F3" w:rsidRDefault="00B622F3">
            <w:pPr>
              <w:pStyle w:val="ConsPlusNormal"/>
            </w:pPr>
            <w:r>
              <w:t>Правовой департамент,</w:t>
            </w:r>
          </w:p>
          <w:p w:rsidR="00B622F3" w:rsidRDefault="00B622F3">
            <w:pPr>
              <w:pStyle w:val="ConsPlusNormal"/>
            </w:pPr>
            <w:r>
              <w:t>Департамент медицинского образования и кадровой политики в здравоохранении,</w:t>
            </w:r>
          </w:p>
          <w:p w:rsidR="00B622F3" w:rsidRDefault="00B622F3">
            <w:pPr>
              <w:pStyle w:val="ConsPlusNormal"/>
            </w:pPr>
            <w:r>
              <w:t>подведомственные организации</w:t>
            </w:r>
          </w:p>
        </w:tc>
        <w:tc>
          <w:tcPr>
            <w:tcW w:w="2098" w:type="dxa"/>
          </w:tcPr>
          <w:p w:rsidR="00B622F3" w:rsidRDefault="00B622F3">
            <w:pPr>
              <w:pStyle w:val="ConsPlusNormal"/>
            </w:pPr>
            <w:r>
              <w:t>каждому исполнителю направить в Департамент управления делами и кадров информацию о результате проведенных мероприятий:</w:t>
            </w:r>
          </w:p>
          <w:p w:rsidR="00B622F3" w:rsidRDefault="00B622F3">
            <w:pPr>
              <w:pStyle w:val="ConsPlusNormal"/>
            </w:pPr>
            <w:r>
              <w:t>сентябрь 2016 г.</w:t>
            </w:r>
          </w:p>
          <w:p w:rsidR="00B622F3" w:rsidRDefault="00B622F3">
            <w:pPr>
              <w:pStyle w:val="ConsPlusNormal"/>
            </w:pPr>
            <w:r>
              <w:t>сентябрь 2017 г.</w:t>
            </w:r>
          </w:p>
        </w:tc>
        <w:tc>
          <w:tcPr>
            <w:tcW w:w="2608" w:type="dxa"/>
          </w:tcPr>
          <w:p w:rsidR="00B622F3" w:rsidRDefault="00B622F3">
            <w:pPr>
              <w:pStyle w:val="ConsPlusNormal"/>
            </w:pPr>
            <w:r>
              <w:t xml:space="preserve">Принять меры по созданию условий для повышения уровня правосознания молодежи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обязанностей.</w:t>
            </w:r>
          </w:p>
        </w:tc>
      </w:tr>
      <w:tr w:rsidR="00B622F3">
        <w:tc>
          <w:tcPr>
            <w:tcW w:w="11339" w:type="dxa"/>
            <w:gridSpan w:val="5"/>
          </w:tcPr>
          <w:p w:rsidR="00B622F3" w:rsidRDefault="00B622F3">
            <w:pPr>
              <w:pStyle w:val="ConsPlusNormal"/>
              <w:jc w:val="center"/>
              <w:outlineLvl w:val="1"/>
            </w:pPr>
            <w:r>
              <w:lastRenderedPageBreak/>
              <w:t>11. Обеспечение применения автоматизированного анализа в работе по профилактике коррупционных и иных правонарушений</w:t>
            </w:r>
          </w:p>
        </w:tc>
      </w:tr>
      <w:tr w:rsidR="00B622F3">
        <w:tc>
          <w:tcPr>
            <w:tcW w:w="737" w:type="dxa"/>
            <w:vMerge w:val="restart"/>
          </w:tcPr>
          <w:p w:rsidR="00B622F3" w:rsidRDefault="00B622F3">
            <w:pPr>
              <w:pStyle w:val="ConsPlusNormal"/>
            </w:pPr>
            <w:r>
              <w:t>11.1.</w:t>
            </w:r>
          </w:p>
        </w:tc>
        <w:tc>
          <w:tcPr>
            <w:tcW w:w="3061" w:type="dxa"/>
            <w:vMerge w:val="restart"/>
          </w:tcPr>
          <w:p w:rsidR="00B622F3" w:rsidRDefault="00B622F3">
            <w:pPr>
              <w:pStyle w:val="ConsPlusNormal"/>
            </w:pPr>
            <w:r>
              <w:t>Обеспечение обработки справок о доходах, расходах, об имуществе и обязательствах имущественного характера посредством компьютерных программ, разработанных на базе специального программного обеспечения "Справки БК" и "Справки ГС" (далее - программ).</w:t>
            </w:r>
          </w:p>
        </w:tc>
        <w:tc>
          <w:tcPr>
            <w:tcW w:w="2835" w:type="dxa"/>
            <w:tcBorders>
              <w:bottom w:val="nil"/>
            </w:tcBorders>
          </w:tcPr>
          <w:p w:rsidR="00B622F3" w:rsidRDefault="00B622F3">
            <w:pPr>
              <w:pStyle w:val="ConsPlusNormal"/>
            </w:pPr>
            <w: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  <w:tcBorders>
              <w:bottom w:val="nil"/>
            </w:tcBorders>
          </w:tcPr>
          <w:p w:rsidR="00B622F3" w:rsidRDefault="00B622F3">
            <w:pPr>
              <w:pStyle w:val="ConsPlusNormal"/>
            </w:pPr>
            <w:r>
              <w:t>январь - июнь 2016 - 2017 г.</w:t>
            </w:r>
          </w:p>
        </w:tc>
        <w:tc>
          <w:tcPr>
            <w:tcW w:w="2608" w:type="dxa"/>
            <w:vMerge w:val="restart"/>
          </w:tcPr>
          <w:p w:rsidR="00B622F3" w:rsidRDefault="00B622F3">
            <w:pPr>
              <w:pStyle w:val="ConsPlusNormal"/>
            </w:pPr>
            <w:r>
              <w:t>Формирование в электронной форме справок о доходах, расходах, об имуществе и обязательствах имущественного характера, осуществление их автоматизированного анализа</w:t>
            </w:r>
          </w:p>
        </w:tc>
      </w:tr>
      <w:tr w:rsidR="00B622F3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B622F3" w:rsidRDefault="00B622F3"/>
        </w:tc>
        <w:tc>
          <w:tcPr>
            <w:tcW w:w="3061" w:type="dxa"/>
            <w:vMerge/>
          </w:tcPr>
          <w:p w:rsidR="00B622F3" w:rsidRDefault="00B622F3"/>
        </w:tc>
        <w:tc>
          <w:tcPr>
            <w:tcW w:w="2835" w:type="dxa"/>
            <w:tcBorders>
              <w:top w:val="nil"/>
            </w:tcBorders>
          </w:tcPr>
          <w:p w:rsidR="00B622F3" w:rsidRDefault="00B622F3">
            <w:pPr>
              <w:pStyle w:val="ConsPlusNormal"/>
            </w:pPr>
            <w:r>
              <w:t>Департамент информационных технологий и связи (в части обеспечения консультационной поддержки использования программ)</w:t>
            </w:r>
          </w:p>
        </w:tc>
        <w:tc>
          <w:tcPr>
            <w:tcW w:w="2098" w:type="dxa"/>
            <w:tcBorders>
              <w:top w:val="nil"/>
            </w:tcBorders>
          </w:tcPr>
          <w:p w:rsidR="00B622F3" w:rsidRDefault="00B622F3">
            <w:pPr>
              <w:pStyle w:val="ConsPlusNormal"/>
            </w:pPr>
            <w:r>
              <w:t>- по заявкам</w:t>
            </w:r>
          </w:p>
        </w:tc>
        <w:tc>
          <w:tcPr>
            <w:tcW w:w="2608" w:type="dxa"/>
            <w:vMerge/>
          </w:tcPr>
          <w:p w:rsidR="00B622F3" w:rsidRDefault="00B622F3"/>
        </w:tc>
      </w:tr>
    </w:tbl>
    <w:p w:rsidR="00B622F3" w:rsidRDefault="00B622F3">
      <w:pPr>
        <w:pStyle w:val="ConsPlusNormal"/>
        <w:ind w:firstLine="540"/>
        <w:jc w:val="both"/>
      </w:pPr>
    </w:p>
    <w:p w:rsidR="00B622F3" w:rsidRDefault="00B622F3">
      <w:pPr>
        <w:pStyle w:val="ConsPlusNormal"/>
        <w:ind w:firstLine="540"/>
        <w:jc w:val="both"/>
      </w:pPr>
    </w:p>
    <w:p w:rsidR="00B622F3" w:rsidRDefault="00B622F3">
      <w:pPr>
        <w:pStyle w:val="ConsPlusNormal"/>
        <w:spacing w:before="220"/>
        <w:ind w:firstLine="540"/>
        <w:jc w:val="both"/>
      </w:pPr>
      <w:bookmarkStart w:id="1" w:name="P242"/>
      <w:bookmarkEnd w:id="1"/>
      <w:r>
        <w:t>&lt;1</w:t>
      </w:r>
      <w:proofErr w:type="gramStart"/>
      <w:r>
        <w:t>&gt; Д</w:t>
      </w:r>
      <w:proofErr w:type="gramEnd"/>
      <w:r>
        <w:t>алее - Министерство.</w:t>
      </w:r>
    </w:p>
    <w:p w:rsidR="00B622F3" w:rsidRDefault="00B622F3">
      <w:pPr>
        <w:pStyle w:val="ConsPlusNormal"/>
        <w:spacing w:before="220"/>
        <w:ind w:firstLine="540"/>
        <w:jc w:val="both"/>
      </w:pPr>
      <w:bookmarkStart w:id="2" w:name="P243"/>
      <w:bookmarkEnd w:id="2"/>
      <w:r>
        <w:t>&lt;2</w:t>
      </w:r>
      <w:proofErr w:type="gramStart"/>
      <w:r>
        <w:t>&gt; Д</w:t>
      </w:r>
      <w:proofErr w:type="gramEnd"/>
      <w:r>
        <w:t>алее - отдел профилактики.</w:t>
      </w:r>
    </w:p>
    <w:p w:rsidR="00B622F3" w:rsidRDefault="00B622F3">
      <w:pPr>
        <w:pStyle w:val="ConsPlusNormal"/>
        <w:spacing w:before="220"/>
        <w:ind w:firstLine="540"/>
        <w:jc w:val="both"/>
      </w:pPr>
      <w:bookmarkStart w:id="3" w:name="P244"/>
      <w:bookmarkEnd w:id="3"/>
      <w:r>
        <w:t>&lt;3</w:t>
      </w:r>
      <w:proofErr w:type="gramStart"/>
      <w:r>
        <w:t>&gt; Д</w:t>
      </w:r>
      <w:proofErr w:type="gramEnd"/>
      <w:r>
        <w:t>алее - подведомственные организации.</w:t>
      </w:r>
    </w:p>
    <w:p w:rsidR="00B622F3" w:rsidRDefault="00B622F3">
      <w:pPr>
        <w:pStyle w:val="ConsPlusNormal"/>
        <w:spacing w:before="220"/>
        <w:ind w:firstLine="540"/>
        <w:jc w:val="both"/>
      </w:pPr>
      <w:bookmarkStart w:id="4" w:name="P245"/>
      <w:bookmarkEnd w:id="4"/>
      <w:r>
        <w:t>&lt;4</w:t>
      </w:r>
      <w:proofErr w:type="gramStart"/>
      <w:r>
        <w:t>&gt; Д</w:t>
      </w:r>
      <w:proofErr w:type="gramEnd"/>
      <w:r>
        <w:t>алее - Комиссия.</w:t>
      </w:r>
    </w:p>
    <w:p w:rsidR="00B622F3" w:rsidRDefault="00B622F3">
      <w:pPr>
        <w:pStyle w:val="ConsPlusNormal"/>
        <w:spacing w:before="220"/>
        <w:ind w:firstLine="540"/>
        <w:jc w:val="both"/>
      </w:pPr>
      <w:bookmarkStart w:id="5" w:name="P246"/>
      <w:bookmarkEnd w:id="5"/>
      <w:r>
        <w:t>&lt;5</w:t>
      </w:r>
      <w:proofErr w:type="gramStart"/>
      <w:r>
        <w:t>&gt; Д</w:t>
      </w:r>
      <w:proofErr w:type="gramEnd"/>
      <w:r>
        <w:t>алее - Порядок.</w:t>
      </w:r>
    </w:p>
    <w:p w:rsidR="00B622F3" w:rsidRDefault="00B622F3">
      <w:pPr>
        <w:pStyle w:val="ConsPlusNormal"/>
        <w:ind w:firstLine="540"/>
        <w:jc w:val="both"/>
      </w:pPr>
    </w:p>
    <w:sectPr w:rsidR="00B622F3" w:rsidSect="00D77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2F3"/>
    <w:rsid w:val="0065306A"/>
    <w:rsid w:val="008D128A"/>
    <w:rsid w:val="00B6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028BAFA0864E043F5DAC6C3AAE198B154439A020857B5aEE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86894E8DFB653A3EF53AC6C5D0623CF822ABBFE0B64E043F5DAC6C3AAE198B154439A020857B5aEEBK" TargetMode="External"/><Relationship Id="rId12" Type="http://schemas.openxmlformats.org/officeDocument/2006/relationships/hyperlink" Target="consultantplus://offline/ref=94786894E8DFB653A3EF53AC6C5D0623CF862BBFFF0B64E043F5DAC6C3AAE198B154439A020857B6aEE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86894E8DFB653A3EF53AC6C5D0623CF8D28BEFA0C64E043F5DAC6C3AAE198B1544392a0E2K" TargetMode="External"/><Relationship Id="rId11" Type="http://schemas.openxmlformats.org/officeDocument/2006/relationships/hyperlink" Target="consultantplus://offline/ref=94786894E8DFB653A3EF53AC6C5D0623CF862BBFFF0B64E043F5DAC6C3AAE198B154439A020857B6aEECK" TargetMode="External"/><Relationship Id="rId5" Type="http://schemas.openxmlformats.org/officeDocument/2006/relationships/hyperlink" Target="consultantplus://offline/ref=94786894E8DFB653A3EF53AC6C5D0623CF8D28BEFA0C64E043F5DAC6C3AAE198B1544392a0E2K" TargetMode="External"/><Relationship Id="rId10" Type="http://schemas.openxmlformats.org/officeDocument/2006/relationships/hyperlink" Target="consultantplus://offline/ref=94786894E8DFB653A3EF53AC6C5D0623CF8028BAFA0864E043F5DAC6C3AAE198B154439A020857B5aEEBK" TargetMode="External"/><Relationship Id="rId4" Type="http://schemas.openxmlformats.org/officeDocument/2006/relationships/hyperlink" Target="consultantplus://offline/ref=94786894E8DFB653A3EF53AC6C5D0623CF8D2ABFFF0264E043F5DAC6C3AAE198B154439A020857B4aEE1K" TargetMode="External"/><Relationship Id="rId9" Type="http://schemas.openxmlformats.org/officeDocument/2006/relationships/hyperlink" Target="consultantplus://offline/ref=94786894E8DFB653A3EF53AC6C5D0623CF8028BAFA0864E043F5DAC6C3AAE198B154439A020857B5aEE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3106</Words>
  <Characters>17709</Characters>
  <Application>Microsoft Office Word</Application>
  <DocSecurity>0</DocSecurity>
  <Lines>147</Lines>
  <Paragraphs>41</Paragraphs>
  <ScaleCrop>false</ScaleCrop>
  <Company/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2</cp:revision>
  <dcterms:created xsi:type="dcterms:W3CDTF">2017-07-12T10:04:00Z</dcterms:created>
  <dcterms:modified xsi:type="dcterms:W3CDTF">2017-07-12T10:09:00Z</dcterms:modified>
</cp:coreProperties>
</file>