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19779D" w:rsidP="001977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Трансплантологии и искусственных органов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F61796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796" w:rsidRDefault="00F61796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F61796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61796" w:rsidRDefault="00F61796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F61796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61796" w:rsidRDefault="00F61796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____________________ /И.В. Маев/</w:t>
            </w:r>
          </w:p>
        </w:tc>
      </w:tr>
      <w:tr w:rsidR="00F61796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61796" w:rsidRDefault="00F61796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  <w:u w:val="single"/>
              </w:rPr>
            </w:pPr>
            <w:r>
              <w:rPr>
                <w:snapToGrid w:val="0"/>
                <w:sz w:val="24"/>
                <w:szCs w:val="24"/>
                <w:u w:val="single"/>
              </w:rPr>
              <w:t>«_28» ___августа                    2015г.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EF4D9F" w:rsidTr="00DD1D6B">
        <w:tc>
          <w:tcPr>
            <w:tcW w:w="2802" w:type="dxa"/>
          </w:tcPr>
          <w:p w:rsidR="00EF4D9F" w:rsidRPr="00EC68D5" w:rsidRDefault="00EF4D9F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EF4D9F" w:rsidRDefault="00EF4D9F" w:rsidP="00D923A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D20013">
              <w:rPr>
                <w:rFonts w:ascii="Times New Roman" w:hAnsi="Times New Roman"/>
              </w:rPr>
              <w:t xml:space="preserve">.06.01 </w:t>
            </w:r>
            <w:r w:rsidRPr="00EC2FE5">
              <w:rPr>
                <w:rFonts w:ascii="Times New Roman" w:hAnsi="Times New Roman"/>
              </w:rPr>
              <w:t>Клиническая медицина;</w:t>
            </w:r>
            <w:r>
              <w:rPr>
                <w:rFonts w:ascii="Times New Roman" w:hAnsi="Times New Roman"/>
              </w:rPr>
              <w:t xml:space="preserve"> </w:t>
            </w:r>
            <w:r w:rsidRPr="00EC2FE5">
              <w:rPr>
                <w:rFonts w:ascii="Times New Roman" w:hAnsi="Times New Roman"/>
              </w:rPr>
              <w:t xml:space="preserve"> </w:t>
            </w:r>
          </w:p>
          <w:p w:rsidR="00EF4D9F" w:rsidRPr="002679AA" w:rsidRDefault="00EF4D9F" w:rsidP="00D923AB">
            <w:pPr>
              <w:pStyle w:val="af5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EC2FE5">
              <w:rPr>
                <w:rFonts w:ascii="Times New Roman" w:hAnsi="Times New Roman"/>
              </w:rPr>
              <w:t>Направленность -</w:t>
            </w:r>
            <w:r>
              <w:rPr>
                <w:rFonts w:ascii="Times New Roman" w:hAnsi="Times New Roman"/>
              </w:rPr>
              <w:t xml:space="preserve"> </w:t>
            </w:r>
            <w:r w:rsidRPr="00276150">
              <w:rPr>
                <w:rFonts w:ascii="Times New Roman" w:hAnsi="Times New Roman"/>
              </w:rPr>
              <w:t>Трансплантология и искусственные органы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19779D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Ш. Хубутия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442753" w:rsidRPr="003209F1" w:rsidTr="00442753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442753" w:rsidRPr="003209F1" w:rsidRDefault="0044275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753" w:rsidRPr="003209F1" w:rsidRDefault="0044275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442753" w:rsidRDefault="00442753" w:rsidP="004427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753" w:rsidRPr="003209F1" w:rsidRDefault="00442753" w:rsidP="00442753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442753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3" w:rsidRPr="003209F1" w:rsidRDefault="0044275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Трансплантологии и искусственных органов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3" w:rsidRPr="003209F1" w:rsidRDefault="0044275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2753" w:rsidRPr="003209F1" w:rsidRDefault="00442753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44275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336B3E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442753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442753">
              <w:rPr>
                <w:sz w:val="22"/>
                <w:szCs w:val="22"/>
              </w:rPr>
              <w:t xml:space="preserve">лечебного 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19779D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Ш. Хубутия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442753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И.В.Поддубный</w:t>
            </w: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RPr="00EF4D9F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EF4D9F" w:rsidRDefault="001F733C" w:rsidP="0019779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4D9F">
              <w:rPr>
                <w:rFonts w:ascii="Times New Roman" w:hAnsi="Times New Roman"/>
                <w:szCs w:val="24"/>
              </w:rPr>
              <w:t xml:space="preserve">31.06.01 Клиническая медицина; Направленность – </w:t>
            </w:r>
            <w:r w:rsidR="0019779D" w:rsidRPr="00EF4D9F">
              <w:rPr>
                <w:rFonts w:ascii="Times New Roman" w:hAnsi="Times New Roman"/>
                <w:szCs w:val="24"/>
              </w:rPr>
              <w:t>Трансплантология и искусственные органы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E14AAC" w:rsidRPr="00197C7A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197C7A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197C7A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197C7A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 w:rsidR="0097294A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197C7A" w:rsidRDefault="00D47938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3A3483" w:rsidRPr="00197C7A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197C7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197C7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197C7A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197C7A" w:rsidTr="001B0191">
        <w:tc>
          <w:tcPr>
            <w:tcW w:w="277" w:type="pct"/>
            <w:shd w:val="clear" w:color="auto" w:fill="auto"/>
          </w:tcPr>
          <w:p w:rsidR="0008581F" w:rsidRPr="00197C7A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197C7A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 w:rsidR="0097294A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197C7A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  <w:b/>
              </w:rPr>
              <w:t>Знать</w:t>
            </w:r>
            <w:r w:rsidRPr="00197C7A">
              <w:rPr>
                <w:rFonts w:ascii="Times New Roman" w:hAnsi="Times New Roman"/>
              </w:rPr>
              <w:t xml:space="preserve"> </w:t>
            </w:r>
          </w:p>
          <w:p w:rsidR="0008581F" w:rsidRPr="00197C7A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r w:rsidRPr="00197C7A">
              <w:rPr>
                <w:rFonts w:ascii="Times New Roman" w:hAnsi="Times New Roman"/>
              </w:rPr>
              <w:br/>
              <w:t>-правовые и нормативные основы функционирования системы образования; </w:t>
            </w:r>
            <w:r w:rsidRPr="00197C7A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197C7A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197C7A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r w:rsidRPr="00197C7A">
              <w:rPr>
                <w:rFonts w:ascii="Times New Roman" w:hAnsi="Times New Roman"/>
              </w:rPr>
              <w:br/>
              <w:t>-основы педагогической культуры и мастерства; </w:t>
            </w:r>
            <w:r w:rsidRPr="00197C7A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197C7A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197C7A" w:rsidRDefault="0008581F" w:rsidP="00706A1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Уметь</w:t>
            </w:r>
            <w:r w:rsidRPr="00197C7A">
              <w:rPr>
                <w:rFonts w:ascii="Times New Roman" w:hAnsi="Times New Roman"/>
              </w:rPr>
              <w:t xml:space="preserve"> …</w:t>
            </w:r>
            <w:r w:rsidRPr="00197C7A">
              <w:t xml:space="preserve"> </w:t>
            </w:r>
          </w:p>
          <w:p w:rsidR="0008581F" w:rsidRPr="00197C7A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r w:rsidRPr="00197C7A">
              <w:rPr>
                <w:rFonts w:ascii="Times New Roman" w:hAnsi="Times New Roman"/>
              </w:rPr>
              <w:br/>
              <w:t>-формировать общую стратегию изучения дисциплины на основе деятельностного научно-методического подхода; </w:t>
            </w:r>
            <w:r w:rsidRPr="00197C7A">
              <w:rPr>
                <w:rFonts w:ascii="Times New Roman" w:hAnsi="Times New Roman"/>
              </w:rPr>
              <w:br/>
            </w:r>
            <w:r w:rsidRPr="00197C7A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197C7A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197C7A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r w:rsidRPr="00197C7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-применять различные </w:t>
            </w:r>
            <w:r w:rsidRPr="00197C7A">
              <w:rPr>
                <w:rFonts w:ascii="Times New Roman" w:hAnsi="Times New Roman"/>
              </w:rPr>
              <w:t>дидактические методы обучения и логические средства, раскрывающие сущность учебной дисциплины; </w:t>
            </w:r>
            <w:r w:rsidRPr="00197C7A">
              <w:rPr>
                <w:rFonts w:ascii="Times New Roman" w:hAnsi="Times New Roman"/>
              </w:rPr>
              <w:br/>
              <w:t xml:space="preserve">-активизировать познавательную и практическую деятельность </w:t>
            </w:r>
            <w:r>
              <w:rPr>
                <w:rFonts w:ascii="Times New Roman" w:hAnsi="Times New Roman"/>
              </w:rPr>
              <w:t>обучающихся</w:t>
            </w:r>
            <w:r w:rsidRPr="00197C7A">
              <w:rPr>
                <w:rFonts w:ascii="Times New Roman" w:hAnsi="Times New Roman"/>
              </w:rPr>
              <w:t xml:space="preserve"> на основе методов и средств интенсификации обучения; </w:t>
            </w:r>
            <w:r w:rsidRPr="00197C7A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r w:rsidRPr="00197C7A">
              <w:rPr>
                <w:rFonts w:ascii="Times New Roman" w:hAnsi="Times New Roman"/>
              </w:rPr>
              <w:br/>
              <w:t>-проводить на требуемом уровне основные виды учебных занятий с использованием принципа проблемности и технических средств обучения; </w:t>
            </w:r>
            <w:r w:rsidRPr="00197C7A">
              <w:rPr>
                <w:rFonts w:ascii="Times New Roman" w:hAnsi="Times New Roman"/>
              </w:rPr>
              <w:br/>
              <w:t xml:space="preserve">-контролировать и оценивать эффективность учебной деятельности </w:t>
            </w:r>
            <w:r>
              <w:rPr>
                <w:rFonts w:ascii="Times New Roman" w:hAnsi="Times New Roman"/>
              </w:rPr>
              <w:t>обучающихся</w:t>
            </w:r>
            <w:r w:rsidRPr="00197C7A">
              <w:rPr>
                <w:rFonts w:ascii="Times New Roman" w:hAnsi="Times New Roman"/>
              </w:rPr>
              <w:t>; </w:t>
            </w:r>
            <w:r w:rsidRPr="00197C7A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197C7A" w:rsidRDefault="0008581F" w:rsidP="00706A1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Владеть</w:t>
            </w:r>
            <w:r w:rsidRPr="00197C7A">
              <w:rPr>
                <w:rFonts w:ascii="Times New Roman" w:hAnsi="Times New Roman"/>
              </w:rPr>
              <w:t>…</w:t>
            </w:r>
            <w:r w:rsidRPr="00197C7A">
              <w:t xml:space="preserve">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</w:p>
          <w:p w:rsidR="001B0191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197C7A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197C7A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Преподавательской деятельности </w:t>
            </w:r>
            <w:r w:rsidRPr="00197C7A">
              <w:rPr>
                <w:rFonts w:ascii="Times New Roman" w:hAnsi="Times New Roman"/>
              </w:rPr>
              <w:t>по основным образовательным программам высшего образования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lastRenderedPageBreak/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073CA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532A48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532A48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зач.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акад. </w:t>
            </w:r>
            <w:r w:rsidR="000E292A" w:rsidRPr="00532A48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532A48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по </w:t>
            </w:r>
            <w:r w:rsidR="008073CA" w:rsidRPr="00532A48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532A48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</w:rPr>
              <w:t>Промежуточный контроль:</w:t>
            </w:r>
            <w:r w:rsidRPr="00532A48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lastRenderedPageBreak/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532A48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532A48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Педагогическая </w:t>
            </w:r>
            <w:r w:rsidR="00D928A9" w:rsidRPr="00532A48">
              <w:rPr>
                <w:sz w:val="22"/>
                <w:szCs w:val="22"/>
              </w:rPr>
              <w:t>деятельность</w:t>
            </w:r>
            <w:r w:rsidRPr="00532A48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</w:t>
            </w:r>
            <w:r w:rsidR="00AB2F0A" w:rsidRPr="00532A48">
              <w:rPr>
                <w:sz w:val="22"/>
                <w:szCs w:val="22"/>
              </w:rPr>
              <w:t>част</w:t>
            </w:r>
            <w:r w:rsidRPr="00532A48">
              <w:rPr>
                <w:sz w:val="22"/>
                <w:szCs w:val="22"/>
              </w:rPr>
              <w:t>ие</w:t>
            </w:r>
            <w:r w:rsidR="00AB2F0A" w:rsidRPr="00532A48">
              <w:rPr>
                <w:sz w:val="22"/>
                <w:szCs w:val="22"/>
              </w:rPr>
              <w:t xml:space="preserve"> в текущем контроле за аудиторной учебной деятельностью обучающихся;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</w:t>
            </w:r>
            <w:r w:rsidR="00AB2F0A" w:rsidRPr="00532A48">
              <w:rPr>
                <w:sz w:val="22"/>
                <w:szCs w:val="22"/>
              </w:rPr>
              <w:t>св</w:t>
            </w:r>
            <w:r w:rsidRPr="00532A48">
              <w:rPr>
                <w:sz w:val="22"/>
                <w:szCs w:val="22"/>
              </w:rPr>
              <w:t>оение</w:t>
            </w:r>
            <w:r w:rsidR="00AB2F0A" w:rsidRPr="00532A48">
              <w:rPr>
                <w:sz w:val="22"/>
                <w:szCs w:val="22"/>
              </w:rPr>
              <w:t xml:space="preserve"> организационны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форм и метод</w:t>
            </w:r>
            <w:r w:rsidRPr="00532A48">
              <w:rPr>
                <w:sz w:val="22"/>
                <w:szCs w:val="22"/>
              </w:rPr>
              <w:t>ов</w:t>
            </w:r>
            <w:r w:rsidR="00AB2F0A" w:rsidRPr="00532A48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Изучение</w:t>
            </w:r>
            <w:r w:rsidR="00AB2F0A" w:rsidRPr="00532A48">
              <w:rPr>
                <w:sz w:val="22"/>
                <w:szCs w:val="22"/>
              </w:rPr>
              <w:t xml:space="preserve">  современны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образовательны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технологи</w:t>
            </w:r>
            <w:r w:rsidRPr="00532A48">
              <w:rPr>
                <w:sz w:val="22"/>
                <w:szCs w:val="22"/>
              </w:rPr>
              <w:t>й</w:t>
            </w:r>
            <w:r w:rsidR="00AB2F0A" w:rsidRPr="00532A48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</w:t>
            </w:r>
            <w:r w:rsidR="00AB2F0A" w:rsidRPr="00532A48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Подготовка т</w:t>
            </w:r>
            <w:r w:rsidR="00CC7DCC" w:rsidRPr="00532A48">
              <w:rPr>
                <w:sz w:val="22"/>
                <w:szCs w:val="22"/>
              </w:rPr>
              <w:t>ематик</w:t>
            </w:r>
            <w:r w:rsidRPr="00532A48">
              <w:rPr>
                <w:sz w:val="22"/>
                <w:szCs w:val="22"/>
              </w:rPr>
              <w:t>и</w:t>
            </w:r>
            <w:r w:rsidR="00CC7DCC" w:rsidRPr="00532A48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532A48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С</w:t>
            </w:r>
            <w:r w:rsidR="00CC7DCC" w:rsidRPr="00532A48">
              <w:rPr>
                <w:sz w:val="22"/>
                <w:szCs w:val="22"/>
              </w:rPr>
              <w:t>оставл</w:t>
            </w:r>
            <w:r w:rsidRPr="00532A48">
              <w:rPr>
                <w:sz w:val="22"/>
                <w:szCs w:val="22"/>
              </w:rPr>
              <w:t>ение</w:t>
            </w:r>
            <w:r w:rsidR="00CC7DCC" w:rsidRPr="00532A48">
              <w:rPr>
                <w:sz w:val="22"/>
                <w:szCs w:val="22"/>
              </w:rPr>
              <w:t xml:space="preserve"> индивидуальн</w:t>
            </w:r>
            <w:r w:rsidRPr="00532A48">
              <w:rPr>
                <w:sz w:val="22"/>
                <w:szCs w:val="22"/>
              </w:rPr>
              <w:t>ого</w:t>
            </w:r>
            <w:r w:rsidR="00CC7DCC" w:rsidRPr="00532A48">
              <w:rPr>
                <w:sz w:val="22"/>
                <w:szCs w:val="22"/>
              </w:rPr>
              <w:t xml:space="preserve"> план</w:t>
            </w:r>
            <w:r w:rsidRPr="00532A48">
              <w:rPr>
                <w:sz w:val="22"/>
                <w:szCs w:val="22"/>
              </w:rPr>
              <w:t>а прохождения практики</w:t>
            </w:r>
            <w:r w:rsidR="00CC7DCC" w:rsidRPr="00532A48">
              <w:rPr>
                <w:sz w:val="22"/>
                <w:szCs w:val="22"/>
              </w:rPr>
              <w:t>.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Организация</w:t>
            </w:r>
            <w:r w:rsidR="00CC7DCC" w:rsidRPr="00532A48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мероприяти</w:t>
            </w:r>
            <w:r w:rsidRPr="00532A48">
              <w:rPr>
                <w:sz w:val="22"/>
                <w:szCs w:val="22"/>
              </w:rPr>
              <w:t>й.</w:t>
            </w:r>
            <w:r w:rsidR="00CC7DCC" w:rsidRPr="00532A48">
              <w:rPr>
                <w:sz w:val="22"/>
                <w:szCs w:val="22"/>
              </w:rPr>
              <w:t xml:space="preserve"> </w:t>
            </w:r>
            <w:r w:rsidRPr="00532A48">
              <w:rPr>
                <w:sz w:val="22"/>
                <w:szCs w:val="22"/>
              </w:rPr>
              <w:t>П</w:t>
            </w:r>
            <w:r w:rsidR="00CC7DCC" w:rsidRPr="00532A48">
              <w:rPr>
                <w:sz w:val="22"/>
                <w:szCs w:val="22"/>
              </w:rPr>
              <w:t>ров</w:t>
            </w:r>
            <w:r w:rsidRPr="00532A48">
              <w:rPr>
                <w:sz w:val="22"/>
                <w:szCs w:val="22"/>
              </w:rPr>
              <w:t>едение</w:t>
            </w:r>
            <w:r w:rsidR="00CC7DCC" w:rsidRPr="00532A48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532A48">
              <w:rPr>
                <w:sz w:val="22"/>
                <w:szCs w:val="22"/>
              </w:rPr>
              <w:t>ние</w:t>
            </w:r>
            <w:r w:rsidR="00CC7DCC" w:rsidRPr="00532A48">
              <w:rPr>
                <w:sz w:val="22"/>
                <w:szCs w:val="22"/>
              </w:rPr>
              <w:t xml:space="preserve"> научны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данны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>, необходимы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в научных конференциях</w:t>
            </w:r>
            <w:r w:rsidRPr="00532A48">
              <w:rPr>
                <w:sz w:val="22"/>
                <w:szCs w:val="22"/>
              </w:rPr>
              <w:t>,</w:t>
            </w:r>
            <w:r w:rsidR="00CC7DCC" w:rsidRPr="00532A48">
              <w:rPr>
                <w:sz w:val="22"/>
                <w:szCs w:val="22"/>
              </w:rPr>
              <w:t xml:space="preserve"> присутств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32A48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№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532A48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0"/>
          <w:szCs w:val="20"/>
        </w:rPr>
        <w:t xml:space="preserve">Отчет </w:t>
      </w:r>
      <w:r w:rsidRPr="00197C7A">
        <w:rPr>
          <w:sz w:val="20"/>
          <w:szCs w:val="20"/>
        </w:rPr>
        <w:t>о проделанной работе</w:t>
      </w:r>
      <w:r>
        <w:rPr>
          <w:sz w:val="20"/>
          <w:szCs w:val="20"/>
        </w:rPr>
        <w:t xml:space="preserve"> </w:t>
      </w:r>
      <w:r w:rsidRPr="00860DB0">
        <w:rPr>
          <w:sz w:val="22"/>
          <w:szCs w:val="22"/>
        </w:rPr>
        <w:t>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</w:t>
      </w:r>
      <w:r>
        <w:rPr>
          <w:sz w:val="22"/>
          <w:szCs w:val="22"/>
        </w:rPr>
        <w:t xml:space="preserve"> Отчет предоставляется письменно.</w:t>
      </w:r>
    </w:p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 xml:space="preserve">Фонд оценочных средств для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32A48" w:rsidTr="00257403">
        <w:tc>
          <w:tcPr>
            <w:tcW w:w="3507" w:type="pct"/>
          </w:tcPr>
          <w:p w:rsidR="00FC10F6" w:rsidRPr="00532A48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532A48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532A48" w:rsidTr="00257403">
        <w:tc>
          <w:tcPr>
            <w:tcW w:w="3507" w:type="pct"/>
          </w:tcPr>
          <w:p w:rsidR="00FC10F6" w:rsidRPr="00532A48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532A48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13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74715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Какие задачи решает педагогическая наука?</w:t>
      </w:r>
    </w:p>
    <w:p w:rsid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Ответ:</w:t>
      </w:r>
      <w:r w:rsidRPr="003E0F38">
        <w:rPr>
          <w:sz w:val="22"/>
          <w:szCs w:val="22"/>
        </w:rPr>
        <w:t xml:space="preserve"> 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Основные задачи педагогики: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Pr="003772A4" w:rsidRDefault="006856A1" w:rsidP="006856A1">
      <w:pPr>
        <w:pStyle w:val="3"/>
      </w:pPr>
      <w:bookmarkStart w:id="8" w:name="_Toc420069334"/>
      <w:r w:rsidRPr="003772A4">
        <w:t xml:space="preserve">Оценивание обучающегося на </w:t>
      </w:r>
      <w:bookmarkEnd w:id="8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532A48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532A48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532A48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532A48" w:rsidTr="00D3432C">
        <w:tc>
          <w:tcPr>
            <w:tcW w:w="1005" w:type="pct"/>
            <w:shd w:val="clear" w:color="auto" w:fill="auto"/>
            <w:vAlign w:val="center"/>
          </w:tcPr>
          <w:p w:rsidR="00860DB0" w:rsidRPr="00532A48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32A48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532A48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532A48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532A48" w:rsidTr="00D3432C">
        <w:tc>
          <w:tcPr>
            <w:tcW w:w="1005" w:type="pct"/>
            <w:shd w:val="clear" w:color="auto" w:fill="auto"/>
            <w:vAlign w:val="center"/>
          </w:tcPr>
          <w:p w:rsidR="00860DB0" w:rsidRPr="00532A48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32A48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1F1342" w:rsidRPr="003209F1" w:rsidRDefault="001F1342" w:rsidP="001F1342">
      <w:pPr>
        <w:pStyle w:val="2"/>
        <w:ind w:left="0" w:firstLine="0"/>
        <w:rPr>
          <w:sz w:val="24"/>
          <w:szCs w:val="24"/>
        </w:rPr>
      </w:pPr>
      <w:bookmarkStart w:id="9" w:name="_Toc421786364"/>
      <w:bookmarkStart w:id="10" w:name="_Toc431468451"/>
      <w:bookmarkStart w:id="11" w:name="_Toc421786367"/>
      <w:r w:rsidRPr="003209F1">
        <w:rPr>
          <w:sz w:val="24"/>
          <w:szCs w:val="24"/>
        </w:rPr>
        <w:t>Основная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1F1342" w:rsidRPr="005D1417" w:rsidTr="00244A49">
        <w:trPr>
          <w:trHeight w:val="253"/>
        </w:trPr>
        <w:tc>
          <w:tcPr>
            <w:tcW w:w="272" w:type="pct"/>
            <w:vMerge w:val="restart"/>
          </w:tcPr>
          <w:p w:rsidR="001F1342" w:rsidRPr="005D1417" w:rsidRDefault="001F134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1F1342" w:rsidRPr="005D1417" w:rsidRDefault="001F134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1F1342" w:rsidRPr="005D1417" w:rsidTr="00244A49">
        <w:trPr>
          <w:trHeight w:val="253"/>
        </w:trPr>
        <w:tc>
          <w:tcPr>
            <w:tcW w:w="272" w:type="pct"/>
            <w:vMerge/>
          </w:tcPr>
          <w:p w:rsidR="001F1342" w:rsidRPr="005D1417" w:rsidRDefault="001F134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1F1342" w:rsidRPr="005D1417" w:rsidRDefault="001F134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342" w:rsidRPr="005D1417" w:rsidTr="00244A49">
        <w:tc>
          <w:tcPr>
            <w:tcW w:w="272" w:type="pct"/>
          </w:tcPr>
          <w:p w:rsidR="001F1342" w:rsidRPr="002A572B" w:rsidRDefault="001F1342" w:rsidP="001F134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F1342" w:rsidRPr="00F61796" w:rsidRDefault="001F1342" w:rsidP="00F61796">
            <w:pPr>
              <w:pStyle w:val="aff4"/>
              <w:jc w:val="left"/>
              <w:rPr>
                <w:sz w:val="22"/>
                <w:szCs w:val="22"/>
              </w:rPr>
            </w:pPr>
            <w:r w:rsidRPr="00F61796">
              <w:rPr>
                <w:sz w:val="22"/>
                <w:szCs w:val="22"/>
              </w:rPr>
              <w:t xml:space="preserve">     Нефрология. Национальное руководство. Краткое издание /гл. ред. Н. А. Мухин. - М.: ГЭОТАР-Медиа, 2014. </w:t>
            </w:r>
          </w:p>
        </w:tc>
      </w:tr>
      <w:tr w:rsidR="001F1342" w:rsidRPr="005D1417" w:rsidTr="00244A49">
        <w:tc>
          <w:tcPr>
            <w:tcW w:w="272" w:type="pct"/>
          </w:tcPr>
          <w:p w:rsidR="001F1342" w:rsidRPr="002A572B" w:rsidRDefault="001F1342" w:rsidP="001F134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F1342" w:rsidRPr="00F61796" w:rsidRDefault="001F1342" w:rsidP="00F61796">
            <w:pPr>
              <w:pStyle w:val="aff4"/>
              <w:jc w:val="left"/>
              <w:rPr>
                <w:sz w:val="22"/>
                <w:szCs w:val="22"/>
              </w:rPr>
            </w:pPr>
            <w:r w:rsidRPr="00F61796">
              <w:rPr>
                <w:sz w:val="22"/>
                <w:szCs w:val="22"/>
              </w:rPr>
              <w:t xml:space="preserve">     Трансплантация почки /под ред. Я.Г. Мойсюка. - М.: ГЭОТАР-Медиа, 2014. - 848 с.: ил. </w:t>
            </w:r>
          </w:p>
        </w:tc>
      </w:tr>
      <w:tr w:rsidR="001F1342" w:rsidRPr="005D1417" w:rsidTr="00244A49">
        <w:tc>
          <w:tcPr>
            <w:tcW w:w="272" w:type="pct"/>
          </w:tcPr>
          <w:p w:rsidR="001F1342" w:rsidRPr="002A572B" w:rsidRDefault="001F1342" w:rsidP="001F134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F1342" w:rsidRPr="00F61796" w:rsidRDefault="001F1342" w:rsidP="00F61796">
            <w:pPr>
              <w:pStyle w:val="aff4"/>
              <w:jc w:val="left"/>
              <w:rPr>
                <w:sz w:val="22"/>
                <w:szCs w:val="22"/>
              </w:rPr>
            </w:pPr>
            <w:r w:rsidRPr="00F61796">
              <w:rPr>
                <w:sz w:val="22"/>
                <w:szCs w:val="22"/>
              </w:rPr>
              <w:t>Лукацкий М. А. Педагогическая наука: история и современность: учебное пособие /М.А. Лукацкий. - М.: ГЭОТАР-Медиа, 2012. - 446 с.</w:t>
            </w:r>
          </w:p>
        </w:tc>
      </w:tr>
      <w:tr w:rsidR="001F1342" w:rsidRPr="005D1417" w:rsidTr="00244A49">
        <w:tc>
          <w:tcPr>
            <w:tcW w:w="272" w:type="pct"/>
          </w:tcPr>
          <w:p w:rsidR="001F1342" w:rsidRPr="002A572B" w:rsidRDefault="001F1342" w:rsidP="001F134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F1342" w:rsidRPr="00F61796" w:rsidRDefault="001F1342" w:rsidP="00F61796">
            <w:pPr>
              <w:pStyle w:val="aff4"/>
              <w:jc w:val="left"/>
              <w:rPr>
                <w:sz w:val="22"/>
                <w:szCs w:val="22"/>
              </w:rPr>
            </w:pPr>
            <w:r w:rsidRPr="00F61796">
              <w:rPr>
                <w:sz w:val="22"/>
                <w:szCs w:val="22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</w:tbl>
    <w:p w:rsidR="001F1342" w:rsidRPr="003209F1" w:rsidRDefault="001F1342" w:rsidP="001F1342">
      <w:pPr>
        <w:pStyle w:val="2"/>
        <w:ind w:left="0" w:firstLine="0"/>
        <w:rPr>
          <w:sz w:val="24"/>
          <w:szCs w:val="24"/>
        </w:rPr>
      </w:pPr>
      <w:r>
        <w:rPr>
          <w:sz w:val="24"/>
          <w:szCs w:val="24"/>
        </w:rPr>
        <w:t>Дополнительная</w:t>
      </w:r>
      <w:r w:rsidRPr="003209F1">
        <w:rPr>
          <w:sz w:val="24"/>
          <w:szCs w:val="24"/>
        </w:rPr>
        <w:t xml:space="preserve">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1F1342" w:rsidRPr="005D1417" w:rsidTr="00244A49">
        <w:trPr>
          <w:trHeight w:val="253"/>
        </w:trPr>
        <w:tc>
          <w:tcPr>
            <w:tcW w:w="272" w:type="pct"/>
            <w:vMerge w:val="restart"/>
          </w:tcPr>
          <w:p w:rsidR="001F1342" w:rsidRPr="005D1417" w:rsidRDefault="001F134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1F1342" w:rsidRPr="005D1417" w:rsidRDefault="001F134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1F1342" w:rsidRPr="005D1417" w:rsidTr="00244A49">
        <w:trPr>
          <w:trHeight w:val="253"/>
        </w:trPr>
        <w:tc>
          <w:tcPr>
            <w:tcW w:w="272" w:type="pct"/>
            <w:vMerge/>
          </w:tcPr>
          <w:p w:rsidR="001F1342" w:rsidRPr="005D1417" w:rsidRDefault="001F134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1F1342" w:rsidRPr="005D1417" w:rsidRDefault="001F134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342" w:rsidRPr="005D1417" w:rsidTr="00244A49">
        <w:tc>
          <w:tcPr>
            <w:tcW w:w="272" w:type="pct"/>
          </w:tcPr>
          <w:p w:rsidR="001F1342" w:rsidRPr="002A572B" w:rsidRDefault="001F1342" w:rsidP="001F1342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F1342" w:rsidRPr="005F2D5D" w:rsidRDefault="001F1342" w:rsidP="00244A4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В.И.Шумаков Т.М.Махатадзе В.Е.Толпекин Аппараты и методы вспомогательного кровообращения « Сабчоиа Сакартвело»1989</w:t>
            </w:r>
          </w:p>
        </w:tc>
      </w:tr>
      <w:tr w:rsidR="001F1342" w:rsidRPr="005D1417" w:rsidTr="00244A49">
        <w:tc>
          <w:tcPr>
            <w:tcW w:w="272" w:type="pct"/>
          </w:tcPr>
          <w:p w:rsidR="001F1342" w:rsidRPr="002A572B" w:rsidRDefault="001F1342" w:rsidP="001F1342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F1342" w:rsidRPr="005F2D5D" w:rsidRDefault="001F1342" w:rsidP="00244A4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В.И.Шумаков В.Е.Толпекин Д.В.Шумаков Искусственное сердце и вспомогательное кровообращение Москва» Янус- К» 2003</w:t>
            </w:r>
            <w:r w:rsidRPr="005F2D5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F1342" w:rsidRPr="00D47938" w:rsidTr="00244A49">
        <w:tc>
          <w:tcPr>
            <w:tcW w:w="272" w:type="pct"/>
          </w:tcPr>
          <w:p w:rsidR="001F1342" w:rsidRPr="002A572B" w:rsidRDefault="001F1342" w:rsidP="001F1342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F1342" w:rsidRPr="0014161B" w:rsidRDefault="001F1342" w:rsidP="00244A49">
            <w:pPr>
              <w:pStyle w:val="a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Kidney</w:t>
            </w:r>
            <w:r w:rsidRPr="0014161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transplantation</w:t>
            </w:r>
            <w:r w:rsidRPr="0014161B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Claudio</w:t>
            </w:r>
            <w:r w:rsidRPr="0014161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Ponticelli</w:t>
            </w:r>
            <w:r w:rsidRPr="0014161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Informa</w:t>
            </w:r>
            <w:r w:rsidRPr="0014161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UK</w:t>
            </w:r>
            <w:r w:rsidRPr="0014161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Ltd </w:t>
            </w:r>
            <w:r w:rsidRPr="0014161B">
              <w:rPr>
                <w:sz w:val="22"/>
                <w:szCs w:val="22"/>
                <w:lang w:val="en-US"/>
              </w:rPr>
              <w:t xml:space="preserve"> </w:t>
            </w:r>
            <w:r w:rsidRPr="00401B3E">
              <w:rPr>
                <w:sz w:val="22"/>
                <w:szCs w:val="22"/>
                <w:lang w:val="en-US"/>
              </w:rPr>
              <w:t>,</w:t>
            </w:r>
            <w:r w:rsidRPr="0014161B">
              <w:rPr>
                <w:sz w:val="22"/>
                <w:szCs w:val="22"/>
                <w:lang w:val="en-US"/>
              </w:rPr>
              <w:t>2007</w:t>
            </w:r>
          </w:p>
        </w:tc>
      </w:tr>
      <w:tr w:rsidR="001F1342" w:rsidRPr="00A74B34" w:rsidTr="00244A49">
        <w:tc>
          <w:tcPr>
            <w:tcW w:w="272" w:type="pct"/>
          </w:tcPr>
          <w:p w:rsidR="001F1342" w:rsidRPr="001F1342" w:rsidRDefault="001F1342" w:rsidP="001F1342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28" w:type="pct"/>
          </w:tcPr>
          <w:p w:rsidR="001F1342" w:rsidRPr="005F2D5D" w:rsidRDefault="001F1342" w:rsidP="00244A49">
            <w:pPr>
              <w:pStyle w:val="a4"/>
              <w:rPr>
                <w:sz w:val="22"/>
                <w:szCs w:val="22"/>
              </w:rPr>
            </w:pPr>
            <w:r w:rsidRPr="001F134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Трансплантология   руководство: под ред. В.И.Шумакова</w:t>
            </w:r>
            <w:r w:rsidRPr="005F2D5D">
              <w:rPr>
                <w:sz w:val="22"/>
                <w:szCs w:val="22"/>
              </w:rPr>
              <w:t xml:space="preserve"> [и др.]. </w:t>
            </w:r>
            <w:r>
              <w:rPr>
                <w:sz w:val="22"/>
                <w:szCs w:val="22"/>
              </w:rPr>
              <w:t xml:space="preserve"> Медицина 2005</w:t>
            </w:r>
          </w:p>
        </w:tc>
      </w:tr>
      <w:tr w:rsidR="001F1342" w:rsidRPr="00267AC8" w:rsidTr="00244A49">
        <w:tc>
          <w:tcPr>
            <w:tcW w:w="272" w:type="pct"/>
          </w:tcPr>
          <w:p w:rsidR="001F1342" w:rsidRPr="002A572B" w:rsidRDefault="001F1342" w:rsidP="001F1342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F1342" w:rsidRPr="005F2D5D" w:rsidRDefault="001F1342" w:rsidP="00244A4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Трансплантология </w:t>
            </w:r>
            <w:r w:rsidRPr="005F2D5D">
              <w:rPr>
                <w:sz w:val="22"/>
                <w:szCs w:val="22"/>
              </w:rPr>
              <w:t xml:space="preserve">: учебник /под ред.: </w:t>
            </w:r>
            <w:r>
              <w:rPr>
                <w:sz w:val="22"/>
                <w:szCs w:val="22"/>
              </w:rPr>
              <w:t xml:space="preserve"> В.К.Денисова, 1998</w:t>
            </w:r>
            <w:r w:rsidRPr="005F2D5D">
              <w:rPr>
                <w:sz w:val="22"/>
                <w:szCs w:val="22"/>
              </w:rPr>
              <w:t xml:space="preserve">. </w:t>
            </w:r>
          </w:p>
        </w:tc>
      </w:tr>
      <w:tr w:rsidR="001F1342" w:rsidRPr="00A74B34" w:rsidTr="00244A49">
        <w:tc>
          <w:tcPr>
            <w:tcW w:w="272" w:type="pct"/>
          </w:tcPr>
          <w:p w:rsidR="001F1342" w:rsidRPr="002A572B" w:rsidRDefault="001F1342" w:rsidP="001F1342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F1342" w:rsidRPr="005F2D5D" w:rsidRDefault="001F1342" w:rsidP="00244A4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Сандриков. В.И. Садовников  Клиническая физиология трансплантированной почкиМосква, изд. “МАИК « Наука”, 2001</w:t>
            </w:r>
            <w:r w:rsidRPr="005F2D5D">
              <w:rPr>
                <w:sz w:val="22"/>
                <w:szCs w:val="22"/>
              </w:rPr>
              <w:t xml:space="preserve"> г.</w:t>
            </w:r>
          </w:p>
        </w:tc>
      </w:tr>
      <w:tr w:rsidR="001F1342" w:rsidRPr="00A74B34" w:rsidTr="00244A49">
        <w:tc>
          <w:tcPr>
            <w:tcW w:w="272" w:type="pct"/>
          </w:tcPr>
          <w:p w:rsidR="001F1342" w:rsidRPr="002A572B" w:rsidRDefault="001F1342" w:rsidP="001F1342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F1342" w:rsidRPr="005F2D5D" w:rsidRDefault="001F1342" w:rsidP="00244A4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С.В. Готье  Очерки клинической трансплантологии. Москва. ООО Триада, 2009</w:t>
            </w:r>
            <w:r w:rsidRPr="005F2D5D">
              <w:rPr>
                <w:sz w:val="22"/>
                <w:szCs w:val="22"/>
              </w:rPr>
              <w:t xml:space="preserve">г </w:t>
            </w:r>
          </w:p>
        </w:tc>
      </w:tr>
      <w:tr w:rsidR="001F1342" w:rsidRPr="00267AC8" w:rsidTr="00244A49">
        <w:tc>
          <w:tcPr>
            <w:tcW w:w="272" w:type="pct"/>
          </w:tcPr>
          <w:p w:rsidR="001F1342" w:rsidRPr="002A572B" w:rsidRDefault="001F1342" w:rsidP="001F1342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F1342" w:rsidRPr="005F2D5D" w:rsidRDefault="001F1342" w:rsidP="00244A4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Р.М.Хаитов Г.А.Игнатьева И.Г. Сидорович Иммунология Москва « Медицина» 2001г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5E394F" w:rsidTr="00EC43C3">
        <w:trPr>
          <w:trHeight w:val="253"/>
        </w:trPr>
        <w:tc>
          <w:tcPr>
            <w:tcW w:w="260" w:type="pct"/>
            <w:vMerge w:val="restart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2285" w:type="pct"/>
            <w:vMerge w:val="restart"/>
            <w:vAlign w:val="center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5E394F" w:rsidTr="00EC43C3">
        <w:trPr>
          <w:trHeight w:val="253"/>
        </w:trPr>
        <w:tc>
          <w:tcPr>
            <w:tcW w:w="260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http://www.xn--80aaa4a0ajicdpl.xn--p1ai/aspirantury-Moskvy 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2" w:name="_Toc421786370"/>
      <w:r w:rsidRPr="003209F1">
        <w:rPr>
          <w:rFonts w:ascii="Times New Roman" w:hAnsi="Times New Roman"/>
        </w:rPr>
        <w:t>М</w:t>
      </w:r>
      <w:bookmarkEnd w:id="12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  <w:r w:rsidR="00DD6C1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4EC" w:rsidRPr="00FD40C1" w:rsidTr="001113D4">
        <w:tc>
          <w:tcPr>
            <w:tcW w:w="272" w:type="pct"/>
          </w:tcPr>
          <w:p w:rsidR="002A64EC" w:rsidRPr="00FD40C1" w:rsidRDefault="002A64EC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A64EC" w:rsidRPr="002A64EC" w:rsidRDefault="002A64EC" w:rsidP="00F6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64EC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г.Москва, ул.Делегатская, д. 20, стр.1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</w:t>
      </w:r>
      <w:r w:rsidR="007E257B">
        <w:rPr>
          <w:sz w:val="22"/>
          <w:szCs w:val="22"/>
        </w:rPr>
        <w:t xml:space="preserve">научно-исследовательское </w:t>
      </w:r>
      <w:r>
        <w:rPr>
          <w:sz w:val="22"/>
          <w:szCs w:val="22"/>
        </w:rPr>
        <w:t>оборудование</w:t>
      </w:r>
      <w:r w:rsidR="00DD6C11">
        <w:rPr>
          <w:sz w:val="22"/>
          <w:szCs w:val="22"/>
        </w:rPr>
        <w:t>: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1. Световые, люминесцентные и стереомикроскопы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3. Термостат, холодильник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4. Автоматический счётчик колоний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5. Иммуноферментный анализатор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6. Программируемый культиватор бактерий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7</w:t>
      </w:r>
      <w:r w:rsidR="00DD6C11" w:rsidRPr="00532A48">
        <w:rPr>
          <w:sz w:val="22"/>
          <w:szCs w:val="22"/>
        </w:rPr>
        <w:t>. Оборудование специализированных лабораторий (иммунологическая, анаэробная, для проведения полимеразной цепной реакции)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8</w:t>
      </w:r>
      <w:r w:rsidR="00DD6C11" w:rsidRPr="00532A48">
        <w:rPr>
          <w:sz w:val="22"/>
          <w:szCs w:val="22"/>
        </w:rPr>
        <w:t>. Автоклавная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9</w:t>
      </w:r>
      <w:r w:rsidR="00DD6C11" w:rsidRPr="00532A48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№ п/п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5"/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F61796" w:rsidRDefault="004B04B4" w:rsidP="00F61796">
            <w:pPr>
              <w:pStyle w:val="aff4"/>
              <w:jc w:val="left"/>
              <w:rPr>
                <w:sz w:val="22"/>
                <w:szCs w:val="22"/>
              </w:rPr>
            </w:pPr>
            <w:r w:rsidRPr="00F61796">
              <w:rPr>
                <w:sz w:val="22"/>
                <w:szCs w:val="22"/>
              </w:rPr>
              <w:t xml:space="preserve">Педагогическая </w:t>
            </w:r>
            <w:r w:rsidR="00D928A9" w:rsidRPr="00F61796">
              <w:rPr>
                <w:sz w:val="22"/>
                <w:szCs w:val="22"/>
              </w:rPr>
              <w:t xml:space="preserve">деятельность </w:t>
            </w:r>
            <w:r w:rsidRPr="00F61796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F61796" w:rsidRDefault="004B04B4" w:rsidP="00F61796">
            <w:pPr>
              <w:pStyle w:val="aff4"/>
              <w:jc w:val="left"/>
              <w:rPr>
                <w:sz w:val="22"/>
                <w:szCs w:val="22"/>
              </w:rPr>
            </w:pPr>
            <w:r w:rsidRPr="00F61796">
              <w:rPr>
                <w:sz w:val="22"/>
                <w:szCs w:val="22"/>
              </w:rPr>
              <w:t>Мультимедийный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F61796" w:rsidRDefault="004B04B4" w:rsidP="00F61796">
            <w:pPr>
              <w:pStyle w:val="aff4"/>
              <w:jc w:val="left"/>
              <w:rPr>
                <w:sz w:val="22"/>
                <w:szCs w:val="22"/>
              </w:rPr>
            </w:pPr>
            <w:r w:rsidRPr="00F61796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F61796" w:rsidRDefault="004B04B4" w:rsidP="00F61796">
            <w:pPr>
              <w:pStyle w:val="aff4"/>
              <w:jc w:val="left"/>
              <w:rPr>
                <w:sz w:val="22"/>
                <w:szCs w:val="22"/>
              </w:rPr>
            </w:pPr>
            <w:r w:rsidRPr="00F61796">
              <w:rPr>
                <w:sz w:val="22"/>
                <w:szCs w:val="22"/>
              </w:rPr>
              <w:t>Мультимедийный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F61796" w:rsidRDefault="004B04B4" w:rsidP="00F61796">
            <w:pPr>
              <w:pStyle w:val="aff4"/>
              <w:jc w:val="left"/>
              <w:rPr>
                <w:sz w:val="22"/>
                <w:szCs w:val="22"/>
              </w:rPr>
            </w:pPr>
            <w:r w:rsidRPr="00F61796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F61796" w:rsidRDefault="004B04B4" w:rsidP="00F61796">
            <w:pPr>
              <w:pStyle w:val="aff4"/>
              <w:jc w:val="left"/>
              <w:rPr>
                <w:sz w:val="22"/>
                <w:szCs w:val="22"/>
              </w:rPr>
            </w:pPr>
            <w:r w:rsidRPr="00F61796">
              <w:rPr>
                <w:sz w:val="22"/>
                <w:szCs w:val="22"/>
              </w:rPr>
              <w:t>Мультимедийный комплекс</w:t>
            </w:r>
          </w:p>
        </w:tc>
      </w:tr>
      <w:tr w:rsidR="007E257B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FD40C1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F61796" w:rsidRDefault="007E257B" w:rsidP="00F61796">
            <w:pPr>
              <w:pStyle w:val="aff4"/>
              <w:jc w:val="left"/>
              <w:rPr>
                <w:sz w:val="22"/>
                <w:szCs w:val="22"/>
              </w:rPr>
            </w:pPr>
            <w:r w:rsidRPr="00F61796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F61796" w:rsidRDefault="007E257B" w:rsidP="00F61796">
            <w:pPr>
              <w:pStyle w:val="aff4"/>
              <w:jc w:val="left"/>
              <w:rPr>
                <w:sz w:val="22"/>
                <w:szCs w:val="22"/>
              </w:rPr>
            </w:pPr>
            <w:r w:rsidRPr="00F61796">
              <w:rPr>
                <w:sz w:val="22"/>
                <w:szCs w:val="22"/>
              </w:rPr>
              <w:t>Научно-исследовательское оборудование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9C57B4" w:rsidP="00F0123E">
    <w:pPr>
      <w:pStyle w:val="af0"/>
      <w:jc w:val="right"/>
    </w:pPr>
    <w:fldSimple w:instr=" PAGE   \* MERGEFORMAT ">
      <w:r w:rsidR="00D47938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EF4D9F" w:rsidRDefault="00EF4D9F" w:rsidP="00EF4D9F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</w:t>
    </w:r>
    <w:r w:rsidRPr="00822551">
      <w:rPr>
        <w:rFonts w:ascii="Times New Roman" w:hAnsi="Times New Roman"/>
        <w:i/>
        <w:sz w:val="16"/>
        <w:szCs w:val="16"/>
      </w:rPr>
      <w:t xml:space="preserve">.06.01 </w:t>
    </w:r>
    <w:r w:rsidRPr="00EC2FE5">
      <w:rPr>
        <w:rFonts w:ascii="Times New Roman" w:hAnsi="Times New Roman"/>
        <w:i/>
        <w:sz w:val="16"/>
        <w:szCs w:val="16"/>
      </w:rPr>
      <w:t xml:space="preserve">Клиническая медицина; Направленность - </w:t>
    </w:r>
    <w:r w:rsidRPr="00276150">
      <w:rPr>
        <w:rFonts w:ascii="Times New Roman" w:hAnsi="Times New Roman"/>
        <w:i/>
        <w:sz w:val="16"/>
        <w:szCs w:val="16"/>
      </w:rPr>
      <w:t>Трансплантология и искусственные органы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A75C8"/>
    <w:multiLevelType w:val="hybridMultilevel"/>
    <w:tmpl w:val="9EC68226"/>
    <w:lvl w:ilvl="0" w:tplc="5CC8D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8"/>
  </w:num>
  <w:num w:numId="34">
    <w:abstractNumId w:val="21"/>
  </w:num>
  <w:num w:numId="35">
    <w:abstractNumId w:val="15"/>
  </w:num>
  <w:num w:numId="36">
    <w:abstractNumId w:val="24"/>
  </w:num>
  <w:num w:numId="37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27760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51A5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368C"/>
    <w:rsid w:val="00187ABA"/>
    <w:rsid w:val="0019164F"/>
    <w:rsid w:val="0019779D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342"/>
    <w:rsid w:val="001F14BC"/>
    <w:rsid w:val="001F733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A64EC"/>
    <w:rsid w:val="002D0155"/>
    <w:rsid w:val="002F2DDF"/>
    <w:rsid w:val="00323959"/>
    <w:rsid w:val="00324B3B"/>
    <w:rsid w:val="00333692"/>
    <w:rsid w:val="00336B3E"/>
    <w:rsid w:val="00337C66"/>
    <w:rsid w:val="0034636A"/>
    <w:rsid w:val="00355935"/>
    <w:rsid w:val="003576AF"/>
    <w:rsid w:val="0036554B"/>
    <w:rsid w:val="003677C9"/>
    <w:rsid w:val="00391823"/>
    <w:rsid w:val="00396254"/>
    <w:rsid w:val="003A3483"/>
    <w:rsid w:val="003A3826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34C23"/>
    <w:rsid w:val="00441783"/>
    <w:rsid w:val="00442753"/>
    <w:rsid w:val="0044405E"/>
    <w:rsid w:val="00451EC7"/>
    <w:rsid w:val="004707D6"/>
    <w:rsid w:val="004750FC"/>
    <w:rsid w:val="00487278"/>
    <w:rsid w:val="004A2FCC"/>
    <w:rsid w:val="004B04B4"/>
    <w:rsid w:val="004C2903"/>
    <w:rsid w:val="004C602D"/>
    <w:rsid w:val="004C7B39"/>
    <w:rsid w:val="004D65EF"/>
    <w:rsid w:val="004E4A23"/>
    <w:rsid w:val="004F5739"/>
    <w:rsid w:val="0050431B"/>
    <w:rsid w:val="005062F4"/>
    <w:rsid w:val="00506FE1"/>
    <w:rsid w:val="005108D4"/>
    <w:rsid w:val="0051482E"/>
    <w:rsid w:val="00522E84"/>
    <w:rsid w:val="005320E3"/>
    <w:rsid w:val="00532A48"/>
    <w:rsid w:val="00561E08"/>
    <w:rsid w:val="005631A7"/>
    <w:rsid w:val="00564A70"/>
    <w:rsid w:val="005724F6"/>
    <w:rsid w:val="0058586B"/>
    <w:rsid w:val="005C673F"/>
    <w:rsid w:val="005E1BB1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22AB"/>
    <w:rsid w:val="006A5CBD"/>
    <w:rsid w:val="006B358C"/>
    <w:rsid w:val="006B7568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6A4C"/>
    <w:rsid w:val="007202D7"/>
    <w:rsid w:val="00726CC4"/>
    <w:rsid w:val="00740805"/>
    <w:rsid w:val="0074715A"/>
    <w:rsid w:val="007526DB"/>
    <w:rsid w:val="007A1496"/>
    <w:rsid w:val="007A527B"/>
    <w:rsid w:val="007B26D7"/>
    <w:rsid w:val="007B6937"/>
    <w:rsid w:val="007B7C1F"/>
    <w:rsid w:val="007B7D79"/>
    <w:rsid w:val="007E257B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8F77AE"/>
    <w:rsid w:val="009250E2"/>
    <w:rsid w:val="009364C3"/>
    <w:rsid w:val="009437E0"/>
    <w:rsid w:val="0094701B"/>
    <w:rsid w:val="0096161E"/>
    <w:rsid w:val="0097294A"/>
    <w:rsid w:val="00972E6F"/>
    <w:rsid w:val="009823E2"/>
    <w:rsid w:val="009827A3"/>
    <w:rsid w:val="00995065"/>
    <w:rsid w:val="00995F52"/>
    <w:rsid w:val="009A660D"/>
    <w:rsid w:val="009B30A9"/>
    <w:rsid w:val="009C4086"/>
    <w:rsid w:val="009C57B4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3087C"/>
    <w:rsid w:val="00B60D84"/>
    <w:rsid w:val="00BA5E10"/>
    <w:rsid w:val="00BB1F72"/>
    <w:rsid w:val="00BC06B8"/>
    <w:rsid w:val="00BC1F75"/>
    <w:rsid w:val="00BD57FC"/>
    <w:rsid w:val="00C12C5A"/>
    <w:rsid w:val="00C16E70"/>
    <w:rsid w:val="00C217CB"/>
    <w:rsid w:val="00C3545B"/>
    <w:rsid w:val="00C45B30"/>
    <w:rsid w:val="00C50B23"/>
    <w:rsid w:val="00C50EE3"/>
    <w:rsid w:val="00C50EED"/>
    <w:rsid w:val="00C529F1"/>
    <w:rsid w:val="00C53619"/>
    <w:rsid w:val="00C53ACF"/>
    <w:rsid w:val="00C62E60"/>
    <w:rsid w:val="00C640F7"/>
    <w:rsid w:val="00C673C9"/>
    <w:rsid w:val="00C7063B"/>
    <w:rsid w:val="00C83A19"/>
    <w:rsid w:val="00C84058"/>
    <w:rsid w:val="00C9070C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CF2E32"/>
    <w:rsid w:val="00D31EF8"/>
    <w:rsid w:val="00D333B9"/>
    <w:rsid w:val="00D3432C"/>
    <w:rsid w:val="00D46A38"/>
    <w:rsid w:val="00D47938"/>
    <w:rsid w:val="00D55BB0"/>
    <w:rsid w:val="00D627F1"/>
    <w:rsid w:val="00D928A9"/>
    <w:rsid w:val="00DB51E0"/>
    <w:rsid w:val="00DD1D6B"/>
    <w:rsid w:val="00DD6C11"/>
    <w:rsid w:val="00DE3869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750B7"/>
    <w:rsid w:val="00E86362"/>
    <w:rsid w:val="00E87A3E"/>
    <w:rsid w:val="00E87AC6"/>
    <w:rsid w:val="00EA02A9"/>
    <w:rsid w:val="00EA0A4F"/>
    <w:rsid w:val="00EA0D3F"/>
    <w:rsid w:val="00EB23A0"/>
    <w:rsid w:val="00EC43C3"/>
    <w:rsid w:val="00ED12AB"/>
    <w:rsid w:val="00ED18FB"/>
    <w:rsid w:val="00ED6EF6"/>
    <w:rsid w:val="00EE1A2F"/>
    <w:rsid w:val="00EE33DB"/>
    <w:rsid w:val="00EF4D9F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1796"/>
    <w:rsid w:val="00F63803"/>
    <w:rsid w:val="00F86FF9"/>
    <w:rsid w:val="00F910A7"/>
    <w:rsid w:val="00FB2F69"/>
    <w:rsid w:val="00FC10F6"/>
    <w:rsid w:val="00FD27D9"/>
    <w:rsid w:val="00FD40C1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3B08E-F204-4D8F-BB0B-A6A0529F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11</cp:revision>
  <cp:lastPrinted>2015-10-19T09:12:00Z</cp:lastPrinted>
  <dcterms:created xsi:type="dcterms:W3CDTF">2015-11-16T11:50:00Z</dcterms:created>
  <dcterms:modified xsi:type="dcterms:W3CDTF">2015-12-04T07:58:00Z</dcterms:modified>
</cp:coreProperties>
</file>