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070B2D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070B2D" w:rsidRDefault="000B0DB9" w:rsidP="00A3316C">
            <w:pPr>
              <w:spacing w:after="0"/>
              <w:rPr>
                <w:rFonts w:ascii="Times New Roman" w:hAnsi="Times New Roman"/>
                <w:lang w:val="en-US"/>
              </w:rPr>
            </w:pPr>
            <w:r w:rsidRPr="00070B2D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070B2D" w:rsidRDefault="009E2AD5" w:rsidP="00A3316C">
            <w:pPr>
              <w:spacing w:after="0"/>
              <w:rPr>
                <w:rFonts w:ascii="Times New Roman" w:hAnsi="Times New Roman"/>
              </w:rPr>
            </w:pPr>
            <w:r w:rsidRPr="00070B2D">
              <w:rPr>
                <w:rFonts w:ascii="Times New Roman" w:hAnsi="Times New Roman"/>
              </w:rPr>
              <w:t>Восстановительной медицины</w:t>
            </w:r>
          </w:p>
        </w:tc>
      </w:tr>
    </w:tbl>
    <w:p w:rsidR="000E292A" w:rsidRPr="00070B2D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070B2D" w:rsidRDefault="000E292A" w:rsidP="000E292A">
      <w:pPr>
        <w:rPr>
          <w:rFonts w:ascii="Times New Roman" w:hAnsi="Times New Roman"/>
        </w:rPr>
      </w:pPr>
    </w:p>
    <w:p w:rsidR="000E292A" w:rsidRPr="00070B2D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070B2D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070B2D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070B2D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070B2D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70B2D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070B2D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070B2D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70B2D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070B2D">
              <w:rPr>
                <w:snapToGrid w:val="0"/>
                <w:sz w:val="22"/>
                <w:szCs w:val="22"/>
              </w:rPr>
              <w:t>____________</w:t>
            </w:r>
            <w:r w:rsidR="001B0191" w:rsidRPr="00070B2D">
              <w:rPr>
                <w:snapToGrid w:val="0"/>
                <w:sz w:val="22"/>
                <w:szCs w:val="22"/>
              </w:rPr>
              <w:t>______</w:t>
            </w:r>
            <w:r w:rsidRPr="00070B2D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070B2D">
              <w:rPr>
                <w:snapToGrid w:val="0"/>
                <w:sz w:val="22"/>
                <w:szCs w:val="22"/>
              </w:rPr>
              <w:t>/</w:t>
            </w:r>
            <w:r w:rsidR="002547E3" w:rsidRPr="00070B2D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070B2D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070B2D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070B2D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70B2D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070B2D">
              <w:rPr>
                <w:snapToGrid w:val="0"/>
                <w:sz w:val="22"/>
                <w:szCs w:val="22"/>
              </w:rPr>
              <w:t>«____» _____________ 20</w:t>
            </w:r>
            <w:r w:rsidRPr="00070B2D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070B2D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070B2D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70B2D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070B2D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070B2D" w:rsidRDefault="000E292A" w:rsidP="000E292A">
      <w:pPr>
        <w:rPr>
          <w:rFonts w:ascii="Times New Roman" w:hAnsi="Times New Roman"/>
        </w:rPr>
      </w:pPr>
    </w:p>
    <w:p w:rsidR="000E292A" w:rsidRPr="00070B2D" w:rsidRDefault="000E292A" w:rsidP="000E292A">
      <w:pPr>
        <w:rPr>
          <w:rFonts w:ascii="Times New Roman" w:hAnsi="Times New Roman"/>
        </w:rPr>
      </w:pPr>
    </w:p>
    <w:p w:rsidR="000E292A" w:rsidRPr="00070B2D" w:rsidRDefault="000E292A" w:rsidP="000E292A">
      <w:pPr>
        <w:jc w:val="center"/>
        <w:rPr>
          <w:rFonts w:ascii="Times New Roman" w:hAnsi="Times New Roman"/>
          <w:b/>
        </w:rPr>
      </w:pPr>
      <w:r w:rsidRPr="00070B2D">
        <w:rPr>
          <w:rFonts w:ascii="Times New Roman" w:hAnsi="Times New Roman"/>
          <w:b/>
        </w:rPr>
        <w:t xml:space="preserve">ПРОГРАММА </w:t>
      </w:r>
      <w:r w:rsidR="00104984" w:rsidRPr="00070B2D">
        <w:rPr>
          <w:rFonts w:ascii="Times New Roman" w:hAnsi="Times New Roman"/>
          <w:b/>
          <w:lang w:val="en-US"/>
        </w:rPr>
        <w:t>ПРАКТИКИ</w:t>
      </w:r>
      <w:r w:rsidRPr="00070B2D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070B2D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70B2D" w:rsidRDefault="007E05E8" w:rsidP="009F7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B2D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A3316C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9E2AD5" w:rsidRDefault="007E05E8" w:rsidP="00222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A3316C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9E2AD5" w:rsidRDefault="00776675" w:rsidP="009F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7E05E8" w:rsidP="00070B2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070B2D" w:rsidRDefault="00222AC6" w:rsidP="00070B2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Times New Roman" w:hAnsi="Times New Roman"/>
                <w:b/>
              </w:rPr>
            </w:pPr>
            <w:r w:rsidRPr="00070B2D">
              <w:rPr>
                <w:rFonts w:ascii="Times New Roman" w:hAnsi="Times New Roman"/>
                <w:b/>
              </w:rPr>
              <w:t>31.08.50</w:t>
            </w:r>
            <w:r w:rsidR="009E2AD5" w:rsidRPr="00070B2D">
              <w:rPr>
                <w:rFonts w:ascii="Times New Roman" w:hAnsi="Times New Roman"/>
                <w:b/>
              </w:rPr>
              <w:t xml:space="preserve"> </w:t>
            </w:r>
            <w:r w:rsidRPr="00070B2D">
              <w:rPr>
                <w:rFonts w:ascii="Times New Roman" w:hAnsi="Times New Roman"/>
                <w:b/>
                <w:sz w:val="24"/>
                <w:szCs w:val="24"/>
              </w:rPr>
              <w:t xml:space="preserve">Физиотерапия 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070B2D" w:rsidP="00070B2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C35BA">
              <w:rPr>
                <w:rFonts w:ascii="Times New Roman" w:hAnsi="Times New Roman"/>
              </w:rPr>
              <w:t>рач</w:t>
            </w:r>
            <w:r>
              <w:rPr>
                <w:rFonts w:ascii="Times New Roman" w:hAnsi="Times New Roman"/>
              </w:rPr>
              <w:t>-</w:t>
            </w:r>
            <w:r w:rsidR="00222AC6">
              <w:rPr>
                <w:rFonts w:ascii="Times New Roman" w:hAnsi="Times New Roman"/>
              </w:rPr>
              <w:t>физиотерапевт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9E2AD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984AA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070B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Епифанов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984AA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афедрой, д</w:t>
            </w:r>
            <w:r w:rsidR="00070B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70B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70B2D">
              <w:rPr>
                <w:rFonts w:ascii="Times New Roman" w:hAnsi="Times New Roman"/>
              </w:rPr>
              <w:t>.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984AA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</w:t>
            </w:r>
            <w:r w:rsidR="00070B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Епифанов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84AA7" w:rsidRDefault="00984AA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</w:t>
            </w:r>
            <w:r w:rsidR="00070B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70B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70B2D">
              <w:rPr>
                <w:rFonts w:ascii="Times New Roman" w:hAnsi="Times New Roman"/>
              </w:rPr>
              <w:t>.</w:t>
            </w:r>
          </w:p>
        </w:tc>
      </w:tr>
      <w:tr w:rsidR="009E2AD5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D5" w:rsidRPr="003209F1" w:rsidRDefault="009E2AD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AD5" w:rsidRPr="003C7AF4" w:rsidRDefault="00070B2D" w:rsidP="00070B2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Е.С. </w:t>
            </w:r>
            <w:proofErr w:type="spellStart"/>
            <w:r w:rsidR="0003249D">
              <w:rPr>
                <w:rFonts w:ascii="Times New Roman" w:hAnsi="Times New Roman"/>
              </w:rPr>
              <w:t>Галсанова</w:t>
            </w:r>
            <w:proofErr w:type="spellEnd"/>
            <w:r w:rsidR="000324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2AD5" w:rsidRPr="00984AA7" w:rsidRDefault="0003249D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</w:t>
            </w:r>
            <w:r w:rsidR="00070B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70B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70B2D">
              <w:rPr>
                <w:rFonts w:ascii="Times New Roman" w:hAnsi="Times New Roman"/>
              </w:rPr>
              <w:t>.</w:t>
            </w:r>
          </w:p>
        </w:tc>
      </w:tr>
      <w:tr w:rsidR="00F24549" w:rsidRPr="00070B2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070B2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0B2D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070B2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0B2D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070B2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0B2D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70B2D" w:rsidRPr="004B5EC7" w:rsidRDefault="00070B2D" w:rsidP="00070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EC7">
              <w:rPr>
                <w:rFonts w:ascii="Times New Roman" w:hAnsi="Times New Roman"/>
              </w:rPr>
              <w:t xml:space="preserve">на заседании </w:t>
            </w:r>
            <w:r w:rsidRPr="004B5EC7"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70B2D" w:rsidP="00070B2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4204">
              <w:rPr>
                <w:rFonts w:ascii="Times New Roman" w:hAnsi="Times New Roman"/>
              </w:rPr>
              <w:t>осстановительн</w:t>
            </w:r>
            <w:r>
              <w:rPr>
                <w:rFonts w:ascii="Times New Roman" w:hAnsi="Times New Roman"/>
              </w:rPr>
              <w:t>ой</w:t>
            </w:r>
            <w:r w:rsidR="00304204">
              <w:rPr>
                <w:rFonts w:ascii="Times New Roman" w:hAnsi="Times New Roman"/>
              </w:rPr>
              <w:t xml:space="preserve"> медицин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070B2D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B5EC7">
              <w:rPr>
                <w:bCs/>
                <w:sz w:val="22"/>
                <w:szCs w:val="22"/>
              </w:rPr>
              <w:t xml:space="preserve">Председатель </w:t>
            </w:r>
            <w:r w:rsidRPr="004B5EC7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070B2D" w:rsidP="00070B2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</w:t>
            </w:r>
            <w:r w:rsidR="00DB3C9C">
              <w:rPr>
                <w:rFonts w:ascii="Times New Roman" w:hAnsi="Times New Roman"/>
              </w:rPr>
              <w:t>Епифанов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A3316C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070B2D" w:rsidRDefault="00222AC6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70B2D">
              <w:rPr>
                <w:rFonts w:ascii="Times New Roman" w:hAnsi="Times New Roman"/>
              </w:rPr>
              <w:t>Физиотерапия</w:t>
            </w:r>
          </w:p>
        </w:tc>
      </w:tr>
      <w:tr w:rsidR="007202D7" w:rsidRPr="003E2C4A" w:rsidTr="00A3316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A3316C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304204" w:rsidP="00A3316C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Базовой 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A3316C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222AC6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31.08.50 Физиотерапия</w:t>
            </w:r>
          </w:p>
        </w:tc>
      </w:tr>
      <w:tr w:rsidR="007202D7" w:rsidRPr="003E2C4A" w:rsidTr="00A3316C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A3316C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CD0AFA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A3316C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A3316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3316C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A3316C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222AC6" w:rsidP="00222AC6">
            <w:pPr>
              <w:ind w:left="360"/>
              <w:jc w:val="both"/>
              <w:rPr>
                <w:rFonts w:ascii="Times New Roman" w:hAnsi="Times New Roman"/>
              </w:rPr>
            </w:pPr>
            <w:r w:rsidRPr="00222AC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закрепление теоретических знаний, развитие практических умений и навыков, полученных в результате обучения и формирование профессиональных компетенций врача физиотерапевта</w:t>
            </w:r>
          </w:p>
        </w:tc>
      </w:tr>
      <w:tr w:rsidR="007202D7" w:rsidTr="00A3316C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  <w:r w:rsidR="003034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222AC6" w:rsidP="00222AC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14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теоретических основ физиотерапии, механизма действия физических факторов исходя из закономерностей развития патологических процессов;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222AC6" w:rsidRDefault="00222AC6" w:rsidP="00222A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врачом принципов применения физических факторов в целях диагностики, профилактики, лечения и реабилитации широкого круга заболеваний;</w:t>
            </w:r>
          </w:p>
        </w:tc>
      </w:tr>
      <w:tr w:rsidR="007202D7" w:rsidTr="00A3316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222AC6" w:rsidRDefault="00222AC6" w:rsidP="00222A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врачом практических навыков по проведению физиотерапевтических процедур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лечении различных заболеваний.</w:t>
            </w:r>
          </w:p>
        </w:tc>
      </w:tr>
    </w:tbl>
    <w:p w:rsidR="007202D7" w:rsidRDefault="007202D7" w:rsidP="00A3316C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FD27D9" w:rsidRPr="00CD0AFA" w:rsidRDefault="00FD27D9" w:rsidP="00FD27D9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A3316C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A3316C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AB7C9E" w:rsidRDefault="00DB3C9C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</w:t>
            </w:r>
          </w:p>
        </w:tc>
      </w:tr>
      <w:tr w:rsidR="00FD27D9" w:rsidTr="00A3316C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A3316C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EC68D5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базируется на знаниях и умениях, полученных обучающимися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A3316C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725FB4" w:rsidRDefault="00DB3C9C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Лечебное дело, Педиатрия</w:t>
            </w: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A3316C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A3316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AB7C9E" w:rsidRDefault="00222AC6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Физиотерапия </w:t>
            </w:r>
          </w:p>
        </w:tc>
      </w:tr>
      <w:tr w:rsidR="00FD27D9" w:rsidRPr="00A80434" w:rsidTr="00A3316C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FD27D9" w:rsidTr="00A3316C">
        <w:trPr>
          <w:trHeight w:val="397"/>
        </w:trPr>
        <w:tc>
          <w:tcPr>
            <w:tcW w:w="5000" w:type="pct"/>
            <w:vAlign w:val="bottom"/>
          </w:tcPr>
          <w:p w:rsidR="00FD27D9" w:rsidRPr="00EC68D5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FD27D9" w:rsidTr="00A3316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7D9" w:rsidRPr="00BB1F72" w:rsidRDefault="00DB3C9C" w:rsidP="00A3316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27D9" w:rsidRPr="00EE1A2F" w:rsidTr="00A3316C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D27D9" w:rsidRPr="00035734" w:rsidRDefault="00FD27D9" w:rsidP="00A3316C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35734">
              <w:rPr>
                <w:i/>
                <w:sz w:val="16"/>
                <w:szCs w:val="16"/>
              </w:rPr>
              <w:t>Дисциплины</w:t>
            </w:r>
            <w:r>
              <w:rPr>
                <w:i/>
                <w:sz w:val="16"/>
                <w:szCs w:val="16"/>
              </w:rPr>
              <w:t>(модули)</w:t>
            </w:r>
            <w:r w:rsidRPr="00035734">
              <w:rPr>
                <w:i/>
                <w:sz w:val="16"/>
                <w:szCs w:val="16"/>
              </w:rPr>
              <w:t xml:space="preserve"> последующего изучения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A3316C" w:rsidRPr="00506FE1" w:rsidTr="00A3316C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3316C" w:rsidRPr="00506FE1" w:rsidRDefault="00A3316C" w:rsidP="00A3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94252F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52F"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94252F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52F">
              <w:rPr>
                <w:rFonts w:ascii="Times New Roman" w:hAnsi="Times New Roman"/>
                <w:sz w:val="20"/>
                <w:szCs w:val="20"/>
              </w:rPr>
              <w:t>Универсальная компетенция.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94252F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52F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94252F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52F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701493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701493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компетенция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Pr="00701493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701493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Pr="00701493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проведению профилактических медицинских осмотров, врачебному контролю, диспансеризация и осуществлению диспансерного наблюдения лиц занимающихся спортом.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применению методо</w:t>
            </w:r>
            <w:r w:rsidR="00222AC6">
              <w:rPr>
                <w:rFonts w:ascii="Times New Roman" w:hAnsi="Times New Roman"/>
                <w:sz w:val="20"/>
                <w:szCs w:val="20"/>
              </w:rPr>
              <w:t>в физиотерапии</w:t>
            </w:r>
            <w:r>
              <w:rPr>
                <w:rFonts w:ascii="Times New Roman" w:hAnsi="Times New Roman"/>
                <w:sz w:val="20"/>
                <w:szCs w:val="20"/>
              </w:rPr>
              <w:t>, нуждающимся в оказании медицинской помощи.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 </w:t>
            </w:r>
          </w:p>
        </w:tc>
      </w:tr>
      <w:tr w:rsidR="00A3316C" w:rsidRPr="00701493" w:rsidTr="00A3316C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3316C" w:rsidRPr="00701493" w:rsidRDefault="00A3316C" w:rsidP="00A3316C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3316C" w:rsidRDefault="00A3316C" w:rsidP="00A3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</w:tbl>
    <w:p w:rsidR="00A3316C" w:rsidRPr="00E14AAC" w:rsidRDefault="00A3316C" w:rsidP="00A3316C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p w:rsidR="00776675" w:rsidRPr="00E57CEF" w:rsidRDefault="00776675" w:rsidP="00776675">
      <w:pPr>
        <w:pStyle w:val="1"/>
        <w:rPr>
          <w:rFonts w:ascii="Times New Roman" w:hAnsi="Times New Roman"/>
        </w:rPr>
      </w:pPr>
      <w:bookmarkStart w:id="1" w:name="_Toc431468460"/>
      <w:r w:rsidRPr="00E57CEF">
        <w:rPr>
          <w:rFonts w:ascii="Times New Roman" w:hAnsi="Times New Roman"/>
        </w:rPr>
        <w:t xml:space="preserve">Описание показателей и критериев оценивания компетенций на </w:t>
      </w:r>
      <w:proofErr w:type="gramStart"/>
      <w:r w:rsidRPr="00E57CEF">
        <w:rPr>
          <w:rFonts w:ascii="Times New Roman" w:hAnsi="Times New Roman"/>
        </w:rPr>
        <w:t>различный</w:t>
      </w:r>
      <w:proofErr w:type="gramEnd"/>
      <w:r w:rsidRPr="00E57CEF">
        <w:rPr>
          <w:rFonts w:ascii="Times New Roman" w:hAnsi="Times New Roman"/>
        </w:rPr>
        <w:t xml:space="preserve"> этапах их формирования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3601"/>
        <w:gridCol w:w="1736"/>
        <w:gridCol w:w="4040"/>
      </w:tblGrid>
      <w:tr w:rsidR="00776675" w:rsidRPr="006A5CBD" w:rsidTr="00776675">
        <w:tc>
          <w:tcPr>
            <w:tcW w:w="242" w:type="pct"/>
            <w:shd w:val="clear" w:color="auto" w:fill="auto"/>
            <w:vAlign w:val="center"/>
          </w:tcPr>
          <w:p w:rsidR="00776675" w:rsidRPr="006A5CBD" w:rsidRDefault="00776675" w:rsidP="0077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776675" w:rsidRPr="006A5CBD" w:rsidRDefault="00776675" w:rsidP="0077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Контролируемые разделы (темы) дисциплины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модул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я)</w:t>
            </w: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5CB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76675" w:rsidRPr="006A5CBD" w:rsidRDefault="00776675" w:rsidP="0077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 xml:space="preserve">Код контролируемой компетенции </w:t>
            </w:r>
          </w:p>
          <w:p w:rsidR="00776675" w:rsidRPr="006A5CBD" w:rsidRDefault="00776675" w:rsidP="0077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(или ее части)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776675" w:rsidRPr="006A5CBD" w:rsidRDefault="00776675" w:rsidP="0077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776675" w:rsidRPr="006A5CBD" w:rsidRDefault="00776675" w:rsidP="0077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CBD">
              <w:rPr>
                <w:rFonts w:ascii="Times New Roman" w:eastAsia="Times New Roman" w:hAnsi="Times New Roman"/>
                <w:sz w:val="20"/>
                <w:szCs w:val="20"/>
              </w:rPr>
              <w:t>оценочного средства</w:t>
            </w:r>
            <w:r w:rsidRPr="006A5CB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физиотерапевтичес</w:t>
            </w:r>
            <w:r w:rsidRPr="00D83D7F">
              <w:rPr>
                <w:bCs/>
                <w:sz w:val="20"/>
                <w:szCs w:val="20"/>
              </w:rPr>
              <w:t>кой службы в России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УК3, ПК1,ПК3,ПК9</w:t>
            </w:r>
          </w:p>
        </w:tc>
        <w:tc>
          <w:tcPr>
            <w:tcW w:w="2050" w:type="pct"/>
            <w:shd w:val="clear" w:color="auto" w:fill="auto"/>
          </w:tcPr>
          <w:p w:rsidR="00776675" w:rsidRPr="00B01B61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D83D7F">
              <w:rPr>
                <w:bCs/>
                <w:sz w:val="20"/>
                <w:szCs w:val="20"/>
              </w:rPr>
              <w:t>Организация физиотерапевтического отделения (кабинета). Аппаратура и техника безопасности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УК3, ПК1,ПК2, ПК5,ПК6,ПК7,ПК8, ПК9, ПК10, ПК12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2568DC">
              <w:rPr>
                <w:bCs/>
                <w:sz w:val="20"/>
                <w:szCs w:val="20"/>
              </w:rPr>
              <w:t>Теоретические основы физиотерапии и курортной терапии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 ПК1, ПК5,ПК6,ПК7,ПК9, ПК11, ПК12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Физиопрофилактика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ПК1, ПК5,ПК6,ПК7,ПК9, ПК11, ПК12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2164A7">
              <w:rPr>
                <w:sz w:val="20"/>
                <w:szCs w:val="20"/>
              </w:rPr>
              <w:t>Электролечение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ПК1, ПК5,ПК6,ПК7,ПК9, ПК11, ПК12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AD0BF9">
              <w:rPr>
                <w:sz w:val="20"/>
                <w:szCs w:val="20"/>
              </w:rPr>
              <w:t>Светолечение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ПК1, ПК5, ПК6, ПК9, ПК11, ПК12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AD0BF9">
              <w:rPr>
                <w:bCs/>
                <w:sz w:val="20"/>
                <w:szCs w:val="20"/>
              </w:rPr>
              <w:t>Лечение механическими воздействиями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ПК1, ПК5,ПК6,ПК7,П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К9, ПК11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Контрольные вопросы, ситуационные задачи, теоретический опрос 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spellStart"/>
            <w:r w:rsidRPr="00AD0BF9">
              <w:rPr>
                <w:bCs/>
                <w:sz w:val="20"/>
                <w:szCs w:val="20"/>
              </w:rPr>
              <w:t>Аэрозольтерапия</w:t>
            </w:r>
            <w:proofErr w:type="spellEnd"/>
            <w:r w:rsidRPr="00AD0B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0BF9">
              <w:rPr>
                <w:bCs/>
                <w:sz w:val="20"/>
                <w:szCs w:val="20"/>
              </w:rPr>
              <w:t>спелеотерапия</w:t>
            </w:r>
            <w:proofErr w:type="spellEnd"/>
            <w:r w:rsidRPr="00AD0B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0BF9">
              <w:rPr>
                <w:bCs/>
                <w:sz w:val="20"/>
                <w:szCs w:val="20"/>
              </w:rPr>
              <w:t>галотерапия</w:t>
            </w:r>
            <w:proofErr w:type="spellEnd"/>
            <w:r w:rsidRPr="00AD0B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0BF9">
              <w:rPr>
                <w:bCs/>
                <w:sz w:val="20"/>
                <w:szCs w:val="20"/>
              </w:rPr>
              <w:t>озонотерапия</w:t>
            </w:r>
            <w:proofErr w:type="spellEnd"/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ПК1, ПК5,ПК6,ПК7,ПК9, ПК11, ПК12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AD0BF9">
              <w:rPr>
                <w:bCs/>
                <w:sz w:val="20"/>
                <w:szCs w:val="20"/>
              </w:rPr>
              <w:t>Водолечение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ПК1, ПК5,ПК6,ПК7,ПК9, ПК11, ПК12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2828A4">
              <w:rPr>
                <w:bCs/>
              </w:rPr>
              <w:t>Лечение теплом и холодом. Грязелечение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ПК1, ПК5, ПК6,ПК8, ПК9, ПК11, ПК12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  <w:tr w:rsidR="00776675" w:rsidRPr="006A5CBD" w:rsidTr="00776675">
        <w:trPr>
          <w:trHeight w:val="379"/>
        </w:trPr>
        <w:tc>
          <w:tcPr>
            <w:tcW w:w="242" w:type="pct"/>
            <w:shd w:val="clear" w:color="auto" w:fill="auto"/>
          </w:tcPr>
          <w:p w:rsidR="00776675" w:rsidRPr="006A5CBD" w:rsidRDefault="00776675" w:rsidP="00776675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</w:tcPr>
          <w:p w:rsidR="00776675" w:rsidRPr="00F2467A" w:rsidRDefault="00776675" w:rsidP="0077667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proofErr w:type="spellStart"/>
            <w:r w:rsidRPr="00EB64C7">
              <w:rPr>
                <w:bCs/>
              </w:rPr>
              <w:t>Пунктурная</w:t>
            </w:r>
            <w:proofErr w:type="spellEnd"/>
            <w:r w:rsidRPr="00EB64C7">
              <w:rPr>
                <w:bCs/>
              </w:rPr>
              <w:t xml:space="preserve"> физиотерапия</w:t>
            </w:r>
          </w:p>
        </w:tc>
        <w:tc>
          <w:tcPr>
            <w:tcW w:w="881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УК2,  ПК1, ПК5, ПК6, ПК7, ПК9, ПК11</w:t>
            </w:r>
          </w:p>
        </w:tc>
        <w:tc>
          <w:tcPr>
            <w:tcW w:w="2050" w:type="pct"/>
            <w:shd w:val="clear" w:color="auto" w:fill="auto"/>
          </w:tcPr>
          <w:p w:rsidR="00776675" w:rsidRPr="006A5CBD" w:rsidRDefault="00776675" w:rsidP="007766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1B61">
              <w:rPr>
                <w:rFonts w:ascii="Times New Roman" w:eastAsia="Times New Roman" w:hAnsi="Times New Roman"/>
                <w:sz w:val="20"/>
                <w:szCs w:val="20"/>
              </w:rPr>
              <w:t>Контрольные вопросы, ситуационные задачи, теоретический опрос</w:t>
            </w:r>
          </w:p>
        </w:tc>
      </w:tr>
    </w:tbl>
    <w:p w:rsidR="00776675" w:rsidRPr="00776675" w:rsidRDefault="000E292A" w:rsidP="00776675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5"/>
        <w:gridCol w:w="405"/>
        <w:gridCol w:w="1584"/>
        <w:gridCol w:w="1110"/>
        <w:gridCol w:w="12"/>
        <w:gridCol w:w="840"/>
        <w:gridCol w:w="708"/>
        <w:gridCol w:w="144"/>
        <w:gridCol w:w="629"/>
        <w:gridCol w:w="629"/>
        <w:gridCol w:w="629"/>
        <w:gridCol w:w="629"/>
      </w:tblGrid>
      <w:tr w:rsidR="009B30A9" w:rsidTr="009B30A9">
        <w:trPr>
          <w:trHeight w:val="340"/>
        </w:trPr>
        <w:tc>
          <w:tcPr>
            <w:tcW w:w="5000" w:type="pct"/>
            <w:gridSpan w:val="13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9B30A9" w:rsidRPr="00F2307A" w:rsidRDefault="0045520E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Физиотерапия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776675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gridSpan w:val="2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EE1A2F" w:rsidRPr="00F2307A" w:rsidRDefault="00776675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gridSpan w:val="5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45520E" w:rsidRPr="007202D7" w:rsidTr="00243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 w:val="restar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8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45520E" w:rsidRPr="007202D7" w:rsidTr="00243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45520E" w:rsidRPr="007202D7" w:rsidRDefault="0045520E" w:rsidP="002432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45520E" w:rsidRPr="00BC1F75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45520E" w:rsidRPr="007202D7" w:rsidTr="00243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45520E" w:rsidRPr="007202D7" w:rsidRDefault="0045520E" w:rsidP="002432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45520E" w:rsidRPr="007202D7" w:rsidRDefault="0045520E" w:rsidP="002432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45520E" w:rsidRPr="007202D7" w:rsidRDefault="0045520E" w:rsidP="002432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5520E" w:rsidRPr="007202D7" w:rsidTr="00243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45520E" w:rsidRPr="007202D7" w:rsidTr="00243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45520E" w:rsidRPr="007202D7" w:rsidTr="00243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1"/>
        </w:trPr>
        <w:tc>
          <w:tcPr>
            <w:tcW w:w="1493" w:type="pct"/>
            <w:gridSpan w:val="3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:rsidR="0045520E" w:rsidRPr="009C7C6E" w:rsidRDefault="0045520E" w:rsidP="00243254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520E" w:rsidRPr="007202D7" w:rsidRDefault="0045520E" w:rsidP="00243254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483"/>
        <w:gridCol w:w="2450"/>
        <w:gridCol w:w="6921"/>
      </w:tblGrid>
      <w:tr w:rsidR="00243254" w:rsidRPr="00E94F14" w:rsidTr="00243254">
        <w:trPr>
          <w:trHeight w:val="283"/>
        </w:trPr>
        <w:tc>
          <w:tcPr>
            <w:tcW w:w="245" w:type="pct"/>
            <w:vMerge w:val="restart"/>
            <w:textDirection w:val="btLr"/>
            <w:vAlign w:val="center"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243" w:type="pct"/>
            <w:vMerge w:val="restart"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Раздел аттестации</w:t>
            </w:r>
          </w:p>
        </w:tc>
        <w:tc>
          <w:tcPr>
            <w:tcW w:w="3513" w:type="pct"/>
            <w:vMerge w:val="restart"/>
            <w:vAlign w:val="center"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243254" w:rsidRPr="00E94F14" w:rsidTr="00243254">
        <w:trPr>
          <w:trHeight w:val="276"/>
        </w:trPr>
        <w:tc>
          <w:tcPr>
            <w:tcW w:w="245" w:type="pct"/>
            <w:vMerge/>
            <w:vAlign w:val="center"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pct"/>
            <w:vMerge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513" w:type="pct"/>
            <w:vMerge/>
            <w:vAlign w:val="center"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3254" w:rsidRPr="00E94F14" w:rsidTr="00243254">
        <w:trPr>
          <w:cantSplit/>
          <w:trHeight w:val="669"/>
        </w:trPr>
        <w:tc>
          <w:tcPr>
            <w:tcW w:w="245" w:type="pct"/>
            <w:vMerge/>
            <w:vAlign w:val="center"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pct"/>
            <w:vMerge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513" w:type="pct"/>
            <w:vMerge/>
            <w:vAlign w:val="center"/>
          </w:tcPr>
          <w:p w:rsidR="00243254" w:rsidRPr="00E94F14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3254" w:rsidRPr="00E94F14" w:rsidTr="00243254">
        <w:tc>
          <w:tcPr>
            <w:tcW w:w="245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4A4D95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Организация физиотерапевтической службы в России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214327">
              <w:rPr>
                <w:bCs/>
                <w:sz w:val="22"/>
                <w:szCs w:val="22"/>
              </w:rPr>
              <w:t xml:space="preserve">Назначение и структура физиотерапевтической </w:t>
            </w:r>
            <w:proofErr w:type="gramStart"/>
            <w:r w:rsidRPr="00214327">
              <w:rPr>
                <w:bCs/>
                <w:sz w:val="22"/>
                <w:szCs w:val="22"/>
              </w:rPr>
              <w:t>службы</w:t>
            </w:r>
            <w:proofErr w:type="gramEnd"/>
            <w:r w:rsidRPr="00214327">
              <w:rPr>
                <w:bCs/>
                <w:sz w:val="22"/>
                <w:szCs w:val="22"/>
              </w:rPr>
              <w:t xml:space="preserve"> Основные показатели деятельности физиотерапевтических учреждений Планирование и организация последипломного обучения по физиотерапии и курортологии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Медицинская психология. Этика и деонтология врача</w:t>
            </w:r>
          </w:p>
          <w:p w:rsidR="00243254" w:rsidRPr="00214327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  <w:r w:rsidRPr="00214327">
              <w:rPr>
                <w:bCs/>
                <w:sz w:val="22"/>
                <w:szCs w:val="22"/>
              </w:rPr>
              <w:t>Правовые основы здравоохранения</w:t>
            </w:r>
          </w:p>
          <w:p w:rsidR="00243254" w:rsidRPr="00214327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z w:val="22"/>
                <w:szCs w:val="22"/>
              </w:rPr>
            </w:pPr>
          </w:p>
          <w:p w:rsidR="00243254" w:rsidRPr="00214327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243254" w:rsidRPr="00E94F14" w:rsidTr="00243254">
        <w:tc>
          <w:tcPr>
            <w:tcW w:w="245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Организация физиотерапевтического отделения (кабинета). Аппаратура и техника безопасности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Организация физиотерапевтического отделения (кабинета)</w:t>
            </w:r>
          </w:p>
          <w:p w:rsidR="00243254" w:rsidRPr="00214327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214327">
              <w:rPr>
                <w:bCs/>
                <w:sz w:val="22"/>
                <w:szCs w:val="22"/>
              </w:rPr>
              <w:t>Аппаратура, техника безопасности) при организации физиотерапевтического отделения (кабинета) и при проведении процедур</w:t>
            </w:r>
            <w:proofErr w:type="gramEnd"/>
          </w:p>
        </w:tc>
      </w:tr>
      <w:tr w:rsidR="00243254" w:rsidRPr="00E94F14" w:rsidTr="00243254">
        <w:tc>
          <w:tcPr>
            <w:tcW w:w="245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Теоретические основы физиотерапии и курортной терапии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Основы медицинской физики и биофизики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Современные представления о механизме действия физических факторов</w:t>
            </w:r>
          </w:p>
          <w:p w:rsidR="00243254" w:rsidRPr="00214327" w:rsidRDefault="00243254" w:rsidP="0024325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Общетеоретические основы лечебного использования физических факторов</w:t>
            </w:r>
          </w:p>
        </w:tc>
      </w:tr>
      <w:tr w:rsidR="00243254" w:rsidRPr="00E94F14" w:rsidTr="00243254">
        <w:tc>
          <w:tcPr>
            <w:tcW w:w="245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4327">
              <w:rPr>
                <w:rFonts w:ascii="Times New Roman" w:hAnsi="Times New Roman"/>
                <w:color w:val="000000"/>
                <w:sz w:val="22"/>
                <w:szCs w:val="22"/>
              </w:rPr>
              <w:t>Физиопрофилактика</w:t>
            </w:r>
            <w:proofErr w:type="spellEnd"/>
            <w:r w:rsidRPr="002143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Профилактика в системе здравоохранения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Преморбидная</w:t>
            </w:r>
            <w:proofErr w:type="spellEnd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физиопрофилактика</w:t>
            </w:r>
            <w:proofErr w:type="spellEnd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 и закаливание организма</w:t>
            </w:r>
          </w:p>
          <w:p w:rsidR="00243254" w:rsidRPr="00214327" w:rsidRDefault="00243254" w:rsidP="0024325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Первичная и вторичная </w:t>
            </w: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физиопрофилактика</w:t>
            </w:r>
            <w:proofErr w:type="spellEnd"/>
          </w:p>
        </w:tc>
      </w:tr>
      <w:tr w:rsidR="00243254" w:rsidRPr="00E94F14" w:rsidTr="00243254">
        <w:tc>
          <w:tcPr>
            <w:tcW w:w="245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14327">
              <w:rPr>
                <w:rFonts w:ascii="Times New Roman" w:hAnsi="Times New Roman"/>
                <w:sz w:val="22"/>
                <w:szCs w:val="22"/>
              </w:rPr>
              <w:t>Электролечение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Постоянный непрерывный ток 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Импульсные токи 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Переменные токи, электрические, электромагнитные и магнитные поля. Высокая, ультравысокая и сверхвысокая частота (ВЧ, УВЧ, СВЧ)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Постоянное электрическое поле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Аэроионотерапия</w:t>
            </w:r>
          </w:p>
          <w:p w:rsidR="00243254" w:rsidRPr="00214327" w:rsidRDefault="00243254" w:rsidP="0024325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Новые направления в электролечении</w:t>
            </w:r>
          </w:p>
        </w:tc>
      </w:tr>
      <w:tr w:rsidR="00243254" w:rsidRPr="00E94F14" w:rsidTr="00243254">
        <w:tc>
          <w:tcPr>
            <w:tcW w:w="245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sz w:val="22"/>
                <w:szCs w:val="22"/>
              </w:rPr>
              <w:t>Светолечение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Лечебно-профилактическое применение светолечебных воздействий, лазеротерапии</w:t>
            </w:r>
          </w:p>
        </w:tc>
      </w:tr>
      <w:tr w:rsidR="00243254" w:rsidRPr="00E94F14" w:rsidTr="00243254">
        <w:tc>
          <w:tcPr>
            <w:tcW w:w="245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Лечение механическими воздействиями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Вибротерапия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Баротерапия</w:t>
            </w:r>
          </w:p>
          <w:p w:rsidR="00243254" w:rsidRPr="00214327" w:rsidRDefault="00243254" w:rsidP="0024325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Ультразвуковая терапия</w:t>
            </w:r>
          </w:p>
        </w:tc>
      </w:tr>
      <w:tr w:rsidR="00243254" w:rsidRPr="00E94F14" w:rsidTr="00243254">
        <w:tc>
          <w:tcPr>
            <w:tcW w:w="245" w:type="pct"/>
          </w:tcPr>
          <w:p w:rsidR="00243254" w:rsidRPr="00214327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Аэрозольтерапия</w:t>
            </w:r>
            <w:proofErr w:type="spellEnd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спелеотерапия</w:t>
            </w:r>
            <w:proofErr w:type="spellEnd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галотерапия</w:t>
            </w:r>
            <w:proofErr w:type="spellEnd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озонотерапия</w:t>
            </w:r>
            <w:proofErr w:type="spellEnd"/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Аэрозольтерапия</w:t>
            </w:r>
            <w:proofErr w:type="spellEnd"/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Спелеотерапия</w:t>
            </w:r>
            <w:proofErr w:type="spellEnd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галотерапия</w:t>
            </w:r>
            <w:proofErr w:type="spellEnd"/>
          </w:p>
          <w:p w:rsidR="00243254" w:rsidRPr="00214327" w:rsidRDefault="00243254" w:rsidP="0024325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Озонотерапия</w:t>
            </w:r>
            <w:proofErr w:type="spellEnd"/>
          </w:p>
        </w:tc>
      </w:tr>
      <w:tr w:rsidR="00243254" w:rsidRPr="00E94F14" w:rsidTr="00243254">
        <w:tc>
          <w:tcPr>
            <w:tcW w:w="245" w:type="pct"/>
          </w:tcPr>
          <w:p w:rsidR="00243254" w:rsidRPr="00E94F14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bCs/>
                <w:sz w:val="22"/>
                <w:szCs w:val="22"/>
              </w:rPr>
              <w:t>Водолечение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Гидротерапия</w:t>
            </w:r>
          </w:p>
          <w:p w:rsidR="00243254" w:rsidRPr="00214327" w:rsidRDefault="00243254" w:rsidP="0024325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Бальнеотерапия</w:t>
            </w:r>
          </w:p>
          <w:p w:rsidR="00243254" w:rsidRPr="00214327" w:rsidRDefault="00243254" w:rsidP="0024325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43254" w:rsidRPr="00E94F14" w:rsidTr="00243254">
        <w:tc>
          <w:tcPr>
            <w:tcW w:w="245" w:type="pct"/>
          </w:tcPr>
          <w:p w:rsidR="00243254" w:rsidRPr="00E94F14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Лечение теплом и холодом. Грязелечение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Лечение теплом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Лечение холодом (криотерапия)</w:t>
            </w:r>
          </w:p>
          <w:p w:rsidR="00243254" w:rsidRPr="00214327" w:rsidRDefault="00243254" w:rsidP="0024325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Грязелечение</w:t>
            </w:r>
          </w:p>
          <w:p w:rsidR="00243254" w:rsidRPr="00214327" w:rsidRDefault="00243254" w:rsidP="0024325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243254" w:rsidRPr="00E94F14" w:rsidTr="00243254">
        <w:tc>
          <w:tcPr>
            <w:tcW w:w="245" w:type="pct"/>
          </w:tcPr>
          <w:p w:rsidR="00243254" w:rsidRPr="00E94F14" w:rsidRDefault="00243254" w:rsidP="0024325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3" w:type="pct"/>
          </w:tcPr>
          <w:p w:rsidR="00243254" w:rsidRPr="00214327" w:rsidRDefault="00243254" w:rsidP="0024325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Пунктурная</w:t>
            </w:r>
            <w:proofErr w:type="spellEnd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 физиотерапия</w:t>
            </w:r>
          </w:p>
        </w:tc>
        <w:tc>
          <w:tcPr>
            <w:tcW w:w="3513" w:type="pct"/>
          </w:tcPr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Теоретические и методологические основы физиотерапии</w:t>
            </w:r>
          </w:p>
          <w:p w:rsidR="00243254" w:rsidRPr="00214327" w:rsidRDefault="00243254" w:rsidP="002432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Характеристика метода </w:t>
            </w:r>
            <w:proofErr w:type="spellStart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>пунктурной</w:t>
            </w:r>
            <w:proofErr w:type="spellEnd"/>
            <w:r w:rsidRPr="00214327">
              <w:rPr>
                <w:rFonts w:ascii="Times New Roman" w:hAnsi="Times New Roman"/>
                <w:bCs/>
                <w:sz w:val="22"/>
                <w:szCs w:val="22"/>
              </w:rPr>
              <w:t xml:space="preserve"> физиотерапии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0C5FFB" w:rsidRDefault="000C5FFB" w:rsidP="002432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практики</w:t>
            </w:r>
          </w:p>
        </w:tc>
      </w:tr>
    </w:tbl>
    <w:p w:rsidR="00243254" w:rsidRPr="00243254" w:rsidRDefault="00243254" w:rsidP="00243254">
      <w:pPr>
        <w:pStyle w:val="1"/>
        <w:numPr>
          <w:ilvl w:val="0"/>
          <w:numId w:val="0"/>
        </w:numPr>
        <w:rPr>
          <w:rFonts w:ascii="Times New Roman" w:hAnsi="Times New Roman"/>
          <w:b w:val="0"/>
        </w:rPr>
      </w:pPr>
      <w:bookmarkStart w:id="4" w:name="_Toc421786358"/>
      <w:r w:rsidRPr="00243254">
        <w:rPr>
          <w:rFonts w:ascii="Times New Roman" w:hAnsi="Times New Roman"/>
          <w:b w:val="0"/>
          <w:sz w:val="22"/>
          <w:szCs w:val="22"/>
        </w:rPr>
        <w:t>Отчетная документация о прохождении практики включает вопросы программы практики и рекомендации. Отчетная документация должна содержать: индивидуальный  план прохождения практики, отчет о прохождении практики</w:t>
      </w:r>
    </w:p>
    <w:p w:rsidR="000E292A" w:rsidRPr="00243254" w:rsidRDefault="000E292A" w:rsidP="00243254">
      <w:pPr>
        <w:pStyle w:val="1"/>
        <w:rPr>
          <w:rFonts w:ascii="Times New Roman" w:hAnsi="Times New Roman"/>
        </w:rPr>
      </w:pPr>
      <w:r w:rsidRPr="00243254">
        <w:rPr>
          <w:rFonts w:ascii="Times New Roman" w:hAnsi="Times New Roman"/>
        </w:rPr>
        <w:t>Фонд оценочных сре</w:t>
      </w:r>
      <w:proofErr w:type="gramStart"/>
      <w:r w:rsidRPr="00243254">
        <w:rPr>
          <w:rFonts w:ascii="Times New Roman" w:hAnsi="Times New Roman"/>
        </w:rPr>
        <w:t>дств дл</w:t>
      </w:r>
      <w:proofErr w:type="gramEnd"/>
      <w:r w:rsidRPr="00243254">
        <w:rPr>
          <w:rFonts w:ascii="Times New Roman" w:hAnsi="Times New Roman"/>
        </w:rPr>
        <w:t xml:space="preserve">я проведения промежуточной аттестации по </w:t>
      </w:r>
      <w:r w:rsidR="00451EC7" w:rsidRPr="00243254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61"/>
        <w:gridCol w:w="2877"/>
      </w:tblGrid>
      <w:tr w:rsidR="00243254" w:rsidTr="00243254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254" w:rsidRPr="00E41D9F" w:rsidRDefault="00243254" w:rsidP="00243254">
            <w:pPr>
              <w:pStyle w:val="a"/>
              <w:numPr>
                <w:ilvl w:val="0"/>
                <w:numId w:val="0"/>
              </w:numPr>
              <w:ind w:left="1083"/>
              <w:contextualSpacing w:val="0"/>
              <w:jc w:val="center"/>
              <w:rPr>
                <w:b/>
                <w:sz w:val="20"/>
                <w:szCs w:val="20"/>
              </w:rPr>
            </w:pPr>
            <w:r w:rsidRPr="00E41D9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254" w:rsidRDefault="00243254" w:rsidP="00243254">
            <w:pPr>
              <w:pStyle w:val="a"/>
              <w:numPr>
                <w:ilvl w:val="0"/>
                <w:numId w:val="0"/>
              </w:numPr>
              <w:ind w:left="1083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243254" w:rsidTr="00243254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254" w:rsidRDefault="00243254" w:rsidP="00243254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254" w:rsidRDefault="00823DCC" w:rsidP="00243254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</w:tr>
      <w:tr w:rsidR="00243254" w:rsidTr="00243254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254" w:rsidRDefault="00243254" w:rsidP="00243254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254" w:rsidRDefault="00823DCC" w:rsidP="00243254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254">
              <w:rPr>
                <w:sz w:val="20"/>
                <w:szCs w:val="20"/>
              </w:rPr>
              <w:t>5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lastRenderedPageBreak/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4"/>
      </w:r>
      <w:bookmarkEnd w:id="6"/>
    </w:p>
    <w:p w:rsidR="0043681A" w:rsidRPr="0043681A" w:rsidRDefault="0043681A" w:rsidP="00823DCC">
      <w:pPr>
        <w:pStyle w:val="3"/>
      </w:pPr>
      <w:r w:rsidRPr="0043681A">
        <w:t>Примеры тестовых заданий</w:t>
      </w:r>
    </w:p>
    <w:p w:rsidR="0043681A" w:rsidRPr="0043681A" w:rsidRDefault="0043681A" w:rsidP="0043681A">
      <w:pPr>
        <w:pStyle w:val="1"/>
        <w:numPr>
          <w:ilvl w:val="0"/>
          <w:numId w:val="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</w:t>
      </w:r>
      <w:r w:rsidRPr="0043681A">
        <w:rPr>
          <w:rFonts w:ascii="Times New Roman" w:hAnsi="Times New Roman"/>
          <w:b w:val="0"/>
        </w:rPr>
        <w:t>1. Для метода гальванизации характерен лечебный эффект:</w:t>
      </w:r>
    </w:p>
    <w:p w:rsidR="0043681A" w:rsidRPr="0043681A" w:rsidRDefault="0043681A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>1. антиоксидантный;</w:t>
      </w:r>
    </w:p>
    <w:p w:rsidR="0043681A" w:rsidRPr="0043681A" w:rsidRDefault="0043681A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>2. сосудосуживающий;</w:t>
      </w:r>
    </w:p>
    <w:p w:rsidR="0043681A" w:rsidRPr="0043681A" w:rsidRDefault="0043681A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 xml:space="preserve">3. </w:t>
      </w:r>
      <w:proofErr w:type="spellStart"/>
      <w:r w:rsidRPr="0043681A">
        <w:rPr>
          <w:rFonts w:ascii="Times New Roman" w:hAnsi="Times New Roman"/>
          <w:b w:val="0"/>
        </w:rPr>
        <w:t>гипокоагулирующий</w:t>
      </w:r>
      <w:proofErr w:type="spellEnd"/>
      <w:r w:rsidRPr="0043681A">
        <w:rPr>
          <w:rFonts w:ascii="Times New Roman" w:hAnsi="Times New Roman"/>
          <w:b w:val="0"/>
        </w:rPr>
        <w:t>;</w:t>
      </w:r>
    </w:p>
    <w:p w:rsidR="0043681A" w:rsidRPr="0043681A" w:rsidRDefault="0043681A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 xml:space="preserve">4. сосудорасширяющий. </w:t>
      </w:r>
    </w:p>
    <w:p w:rsidR="0043681A" w:rsidRPr="0043681A" w:rsidRDefault="0043681A" w:rsidP="0043681A">
      <w:pPr>
        <w:pStyle w:val="1"/>
        <w:numPr>
          <w:ilvl w:val="0"/>
          <w:numId w:val="0"/>
        </w:numPr>
        <w:ind w:left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>2. Результатом обезболивающего действия диадинамических токов является механизм:</w:t>
      </w:r>
    </w:p>
    <w:p w:rsidR="0043681A" w:rsidRPr="0043681A" w:rsidRDefault="0043681A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>1. блокада периферических нервных окончаний;</w:t>
      </w:r>
    </w:p>
    <w:p w:rsidR="0043681A" w:rsidRPr="0043681A" w:rsidRDefault="0043681A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>2. улучшение кровообращения;</w:t>
      </w:r>
    </w:p>
    <w:p w:rsidR="0043681A" w:rsidRPr="0043681A" w:rsidRDefault="0043681A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>3. формирование доминанты вибрации в центральной нервной системе;</w:t>
      </w:r>
    </w:p>
    <w:p w:rsidR="0043681A" w:rsidRDefault="0043681A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  <w:b w:val="0"/>
        </w:rPr>
      </w:pPr>
      <w:r w:rsidRPr="0043681A">
        <w:rPr>
          <w:rFonts w:ascii="Times New Roman" w:hAnsi="Times New Roman"/>
          <w:b w:val="0"/>
        </w:rPr>
        <w:t>4. усиление экссудации тканей.</w:t>
      </w:r>
    </w:p>
    <w:p w:rsidR="00823DCC" w:rsidRDefault="00823DCC" w:rsidP="0043681A">
      <w:pPr>
        <w:pStyle w:val="1"/>
        <w:numPr>
          <w:ilvl w:val="0"/>
          <w:numId w:val="0"/>
        </w:numPr>
        <w:ind w:left="360" w:hanging="360"/>
        <w:rPr>
          <w:rFonts w:ascii="Times New Roman" w:hAnsi="Times New Roman"/>
        </w:rPr>
      </w:pPr>
      <w:r w:rsidRPr="00823DCC">
        <w:rPr>
          <w:rFonts w:ascii="Times New Roman" w:hAnsi="Times New Roman"/>
        </w:rPr>
        <w:t>Контрольные вопросы</w:t>
      </w:r>
    </w:p>
    <w:p w:rsidR="00823DCC" w:rsidRDefault="00823DCC" w:rsidP="00823DCC">
      <w:pPr>
        <w:pStyle w:val="a4"/>
      </w:pPr>
      <w:r>
        <w:t>.1.  Виды светолечения.</w:t>
      </w:r>
    </w:p>
    <w:p w:rsidR="00823DCC" w:rsidRDefault="00823DCC" w:rsidP="00823DCC">
      <w:pPr>
        <w:pStyle w:val="a4"/>
      </w:pPr>
      <w:r>
        <w:t>  2. Методики и схемы общего и местного УФО.</w:t>
      </w:r>
    </w:p>
    <w:p w:rsidR="008D35EA" w:rsidRPr="00A83168" w:rsidRDefault="00A607BF" w:rsidP="00823DCC">
      <w:pPr>
        <w:pStyle w:val="2"/>
        <w:numPr>
          <w:ilvl w:val="1"/>
          <w:numId w:val="37"/>
        </w:numPr>
      </w:pPr>
      <w:bookmarkStart w:id="7" w:name="_Toc421786362"/>
      <w:r w:rsidRPr="00A83168">
        <w:t xml:space="preserve">Критерии и шкала оценивания </w:t>
      </w:r>
      <w:r w:rsidR="00253716">
        <w:t>промежуточной аттестации</w:t>
      </w:r>
      <w:bookmarkEnd w:id="7"/>
    </w:p>
    <w:p w:rsidR="006856A1" w:rsidRPr="003209F1" w:rsidRDefault="006856A1" w:rsidP="006856A1">
      <w:pPr>
        <w:pStyle w:val="3"/>
      </w:pPr>
      <w:bookmarkStart w:id="8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823DCC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823DCC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A3316C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35276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35276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35-45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35276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35276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</w:tbl>
    <w:p w:rsidR="006856A1" w:rsidRPr="003772A4" w:rsidRDefault="006856A1" w:rsidP="006856A1">
      <w:pPr>
        <w:pStyle w:val="3"/>
      </w:pPr>
      <w:bookmarkStart w:id="9" w:name="_Toc420069334"/>
      <w:r w:rsidRPr="003772A4">
        <w:t xml:space="preserve">Оценивание обучающегося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«Отлично»  выставляется обучающемуся, показавшему полные и глубокие знания программы дисциплины,  способность к их систематизации и клиническому </w:t>
            </w:r>
            <w:r w:rsidRPr="00A1541A">
              <w:rPr>
                <w:sz w:val="20"/>
                <w:szCs w:val="20"/>
              </w:rPr>
              <w:lastRenderedPageBreak/>
              <w:t>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5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A3316C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A3316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A3316C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5E394F" w:rsidRPr="003209F1" w:rsidTr="00A3316C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A3316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F4579" w:rsidP="00A3316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</w:t>
            </w:r>
          </w:p>
        </w:tc>
      </w:tr>
      <w:tr w:rsidR="005E394F" w:rsidRPr="003209F1" w:rsidTr="00A3316C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A3316C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F4579" w:rsidP="00A3316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«Неудовлетворительно»  </w:t>
            </w:r>
          </w:p>
        </w:tc>
      </w:tr>
    </w:tbl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E2351D" w:rsidP="000E292A">
      <w:pPr>
        <w:pStyle w:val="2"/>
        <w:ind w:left="0" w:firstLine="0"/>
        <w:rPr>
          <w:sz w:val="24"/>
          <w:szCs w:val="24"/>
        </w:rPr>
      </w:pPr>
      <w:bookmarkStart w:id="10" w:name="_Toc421786365"/>
      <w:r w:rsidRPr="003209F1">
        <w:rPr>
          <w:sz w:val="24"/>
          <w:szCs w:val="24"/>
        </w:rPr>
        <w:t xml:space="preserve">Основная </w:t>
      </w:r>
      <w:r>
        <w:rPr>
          <w:sz w:val="24"/>
          <w:szCs w:val="24"/>
        </w:rPr>
        <w:t>и д</w:t>
      </w:r>
      <w:r w:rsidR="000E292A" w:rsidRPr="003209F1">
        <w:rPr>
          <w:sz w:val="24"/>
          <w:szCs w:val="24"/>
        </w:rPr>
        <w:t>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8C0DD5" w:rsidRPr="00956533" w:rsidRDefault="008C0DD5" w:rsidP="008C0D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 Основы реабилитации. Учебник. М.:ГЕОТАР МЕДИА, </w:t>
            </w:r>
          </w:p>
          <w:p w:rsidR="00642E8E" w:rsidRPr="005E394F" w:rsidRDefault="008C0DD5" w:rsidP="008C0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2015-314с.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E394F" w:rsidRDefault="008C0DD5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Епифанов В.А., Епифанов А.В., </w:t>
            </w:r>
            <w:proofErr w:type="spellStart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Ачкасов</w:t>
            </w:r>
            <w:proofErr w:type="spellEnd"/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Е.Е. Медицинская реабилитация. Учебник. М.: ГЕОТАР МЕДИА, 2015-672 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E394F" w:rsidRDefault="008C0DD5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533">
              <w:rPr>
                <w:rFonts w:ascii="Times New Roman" w:hAnsi="Times New Roman"/>
                <w:snapToGrid w:val="0"/>
                <w:sz w:val="20"/>
                <w:szCs w:val="20"/>
              </w:rPr>
              <w:t>Епифанов В.А., Епифанов А.В. Реабилитация в травматологии и ортопедии. 2-е изд. М.:ГЕОТАР МЕДИА, 2015-416 с.</w:t>
            </w:r>
          </w:p>
        </w:tc>
      </w:tr>
    </w:tbl>
    <w:p w:rsidR="005E394F" w:rsidRDefault="005E394F" w:rsidP="005E394F">
      <w:pPr>
        <w:pStyle w:val="2"/>
        <w:ind w:left="0" w:firstLine="0"/>
        <w:rPr>
          <w:sz w:val="24"/>
          <w:szCs w:val="24"/>
        </w:rPr>
      </w:pPr>
      <w:bookmarkStart w:id="11" w:name="_Toc421786366"/>
      <w:bookmarkStart w:id="12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1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84E2A" w:rsidRPr="005D1417" w:rsidTr="00784E2A">
        <w:trPr>
          <w:trHeight w:val="253"/>
        </w:trPr>
        <w:tc>
          <w:tcPr>
            <w:tcW w:w="272" w:type="pct"/>
            <w:vMerge w:val="restart"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Методическая литература для обучающихся по освоению дисциплины (модуля)</w:t>
            </w:r>
          </w:p>
        </w:tc>
      </w:tr>
      <w:tr w:rsidR="00784E2A" w:rsidRPr="005D1417" w:rsidTr="00784E2A">
        <w:trPr>
          <w:trHeight w:val="253"/>
        </w:trPr>
        <w:tc>
          <w:tcPr>
            <w:tcW w:w="272" w:type="pct"/>
            <w:vMerge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B0443D" w:rsidRPr="005D1417" w:rsidRDefault="00B0443D" w:rsidP="001C3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E2A" w:rsidRPr="005D1417" w:rsidTr="00784E2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4E2A" w:rsidRPr="005D1417" w:rsidTr="00784E2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 Средства физической реабилитации в терапии последствий повреждений связочного аппарата позвоночника. 2009г.</w:t>
            </w:r>
          </w:p>
        </w:tc>
      </w:tr>
      <w:tr w:rsidR="00784E2A" w:rsidRPr="005D1417" w:rsidTr="00784E2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Иваненко Т.А. Восстановительное лечение при ампутации конечности. 2009г.</w:t>
            </w:r>
          </w:p>
        </w:tc>
      </w:tr>
      <w:tr w:rsidR="00784E2A" w:rsidRPr="005D1417" w:rsidTr="00784E2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 xml:space="preserve">Епифанов В.А., Епифанов А.В., Иваненко Т.А., Кудряшов А.В., </w:t>
            </w:r>
            <w:proofErr w:type="spellStart"/>
            <w:r w:rsidRPr="00216888">
              <w:rPr>
                <w:rFonts w:ascii="Times New Roman" w:hAnsi="Times New Roman"/>
              </w:rPr>
              <w:t>Галсанова</w:t>
            </w:r>
            <w:proofErr w:type="spellEnd"/>
            <w:r w:rsidRPr="00216888">
              <w:rPr>
                <w:rFonts w:ascii="Times New Roman" w:hAnsi="Times New Roman"/>
              </w:rPr>
              <w:t xml:space="preserve"> Е.С., </w:t>
            </w:r>
            <w:proofErr w:type="spellStart"/>
            <w:r w:rsidRPr="00216888">
              <w:rPr>
                <w:rFonts w:ascii="Times New Roman" w:hAnsi="Times New Roman"/>
              </w:rPr>
              <w:t>Пенкин</w:t>
            </w:r>
            <w:proofErr w:type="spellEnd"/>
            <w:r w:rsidRPr="00216888">
              <w:rPr>
                <w:rFonts w:ascii="Times New Roman" w:hAnsi="Times New Roman"/>
              </w:rPr>
              <w:t xml:space="preserve"> И.А. Основы </w:t>
            </w:r>
            <w:proofErr w:type="spellStart"/>
            <w:r w:rsidRPr="00216888">
              <w:rPr>
                <w:rFonts w:ascii="Times New Roman" w:hAnsi="Times New Roman"/>
              </w:rPr>
              <w:t>кинезиотейпирования</w:t>
            </w:r>
            <w:proofErr w:type="spellEnd"/>
            <w:r w:rsidRPr="00216888">
              <w:rPr>
                <w:rFonts w:ascii="Times New Roman" w:hAnsi="Times New Roman"/>
              </w:rPr>
              <w:t>. Издательство Бурятского государственного университета, 2011г.</w:t>
            </w:r>
          </w:p>
        </w:tc>
      </w:tr>
      <w:tr w:rsidR="00784E2A" w:rsidRPr="005D1417" w:rsidTr="00784E2A">
        <w:tc>
          <w:tcPr>
            <w:tcW w:w="272" w:type="pct"/>
          </w:tcPr>
          <w:p w:rsidR="00B0443D" w:rsidRPr="005D1417" w:rsidRDefault="00B0443D" w:rsidP="001C35B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B0443D" w:rsidRPr="00216888" w:rsidRDefault="00B0443D" w:rsidP="001C35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16888">
              <w:rPr>
                <w:rFonts w:ascii="Times New Roman" w:hAnsi="Times New Roman"/>
              </w:rPr>
              <w:t>Епифанов В.А., Епифанов А.В. Восстановительное лечение больных с повреждением плечевого сустава. МГМСУ, 2014г.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FF0DF0" w:rsidRPr="00C758E1" w:rsidTr="00FF0DF0">
        <w:trPr>
          <w:trHeight w:val="276"/>
        </w:trPr>
        <w:tc>
          <w:tcPr>
            <w:tcW w:w="260" w:type="pct"/>
            <w:vMerge w:val="restart"/>
          </w:tcPr>
          <w:p w:rsidR="00FF0DF0" w:rsidRPr="00C758E1" w:rsidRDefault="00FF0DF0" w:rsidP="00FF0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FF0DF0" w:rsidRPr="00C758E1" w:rsidRDefault="00FF0DF0" w:rsidP="00FF0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FF0DF0" w:rsidRPr="00C758E1" w:rsidRDefault="00FF0DF0" w:rsidP="00FF0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FF0DF0" w:rsidRPr="00C758E1" w:rsidTr="00FF0DF0">
        <w:trPr>
          <w:trHeight w:val="276"/>
        </w:trPr>
        <w:tc>
          <w:tcPr>
            <w:tcW w:w="260" w:type="pct"/>
            <w:vMerge/>
          </w:tcPr>
          <w:p w:rsidR="00FF0DF0" w:rsidRPr="00C758E1" w:rsidRDefault="00FF0DF0" w:rsidP="00FF0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FF0DF0" w:rsidRPr="00C758E1" w:rsidRDefault="00FF0DF0" w:rsidP="00FF0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FF0DF0" w:rsidRPr="00C758E1" w:rsidRDefault="00FF0DF0" w:rsidP="00FF0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DF0" w:rsidRPr="00C758E1" w:rsidTr="00FF0DF0">
        <w:tc>
          <w:tcPr>
            <w:tcW w:w="260" w:type="pct"/>
          </w:tcPr>
          <w:p w:rsidR="00FF0DF0" w:rsidRPr="00C758E1" w:rsidRDefault="00FF0DF0" w:rsidP="00FF0D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F0DF0" w:rsidRPr="00C758E1" w:rsidRDefault="00FF0DF0" w:rsidP="00FF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FF0DF0" w:rsidRPr="00C758E1" w:rsidRDefault="002D0F06" w:rsidP="00FF0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FF0DF0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FF0DF0" w:rsidTr="00FF0DF0">
        <w:tc>
          <w:tcPr>
            <w:tcW w:w="260" w:type="pct"/>
          </w:tcPr>
          <w:p w:rsidR="00FF0DF0" w:rsidRPr="00C758E1" w:rsidRDefault="00FF0DF0" w:rsidP="00FF0D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F0DF0" w:rsidRDefault="00FF0DF0" w:rsidP="00FF0DF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FF0DF0" w:rsidRDefault="002D0F06" w:rsidP="00FF0DF0">
            <w:pPr>
              <w:spacing w:after="0" w:line="240" w:lineRule="auto"/>
            </w:pPr>
            <w:hyperlink r:id="rId9">
              <w:r w:rsidR="00FF0DF0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FF0DF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F0DF0" w:rsidTr="00FF0DF0">
        <w:tc>
          <w:tcPr>
            <w:tcW w:w="260" w:type="pct"/>
          </w:tcPr>
          <w:p w:rsidR="00FF0DF0" w:rsidRPr="00C758E1" w:rsidRDefault="00FF0DF0" w:rsidP="00FF0D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F0DF0" w:rsidRDefault="00FF0DF0" w:rsidP="00FF0DF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FF0DF0" w:rsidRDefault="002D0F06" w:rsidP="00FF0DF0">
            <w:pPr>
              <w:spacing w:after="0" w:line="240" w:lineRule="auto"/>
            </w:pPr>
            <w:hyperlink r:id="rId10">
              <w:r w:rsidR="00FF0DF0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FF0DF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F0DF0" w:rsidTr="00FF0DF0">
        <w:tc>
          <w:tcPr>
            <w:tcW w:w="260" w:type="pct"/>
          </w:tcPr>
          <w:p w:rsidR="00FF0DF0" w:rsidRPr="00C758E1" w:rsidRDefault="00FF0DF0" w:rsidP="00FF0D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F0DF0" w:rsidRDefault="00FF0DF0" w:rsidP="00FF0D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455" w:type="pct"/>
          </w:tcPr>
          <w:p w:rsidR="00FF0DF0" w:rsidRDefault="002D0F06" w:rsidP="00FF0DF0">
            <w:pPr>
              <w:spacing w:after="0" w:line="240" w:lineRule="auto"/>
            </w:pPr>
            <w:hyperlink r:id="rId11">
              <w:r w:rsidR="00FF0DF0">
                <w:rPr>
                  <w:rFonts w:ascii="Times New Roman" w:eastAsia="Times New Roman" w:hAnsi="Times New Roman"/>
                  <w:color w:val="0000FF"/>
                  <w:u w:val="single"/>
                </w:rPr>
                <w:t>http://www.libnavigator.ru/</w:t>
              </w:r>
            </w:hyperlink>
            <w:r w:rsidR="00FF0DF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F0DF0" w:rsidTr="00FF0DF0">
        <w:tc>
          <w:tcPr>
            <w:tcW w:w="260" w:type="pct"/>
          </w:tcPr>
          <w:p w:rsidR="00FF0DF0" w:rsidRPr="00C758E1" w:rsidRDefault="00FF0DF0" w:rsidP="00FF0D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F0DF0" w:rsidRDefault="00FF0DF0" w:rsidP="00FF0DF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FF0DF0" w:rsidRDefault="002D0F06" w:rsidP="00FF0DF0">
            <w:pPr>
              <w:spacing w:after="0" w:line="240" w:lineRule="auto"/>
            </w:pPr>
            <w:hyperlink r:id="rId12">
              <w:r w:rsidR="00FF0DF0">
                <w:rPr>
                  <w:rFonts w:ascii="Times New Roman" w:eastAsia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FF0DF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F0DF0" w:rsidTr="00FF0DF0">
        <w:tc>
          <w:tcPr>
            <w:tcW w:w="260" w:type="pct"/>
          </w:tcPr>
          <w:p w:rsidR="00FF0DF0" w:rsidRPr="00C758E1" w:rsidRDefault="00FF0DF0" w:rsidP="00FF0DF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FF0DF0" w:rsidRDefault="00FF0DF0" w:rsidP="00FF0DF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FF0DF0" w:rsidRDefault="002D0F06" w:rsidP="00FF0DF0">
            <w:pPr>
              <w:spacing w:after="0" w:line="240" w:lineRule="auto"/>
            </w:pPr>
            <w:hyperlink r:id="rId13">
              <w:r w:rsidR="00FF0DF0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FF0DF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B55A2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Физиотерапия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E2351D" w:rsidP="00E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Вешняковская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д.23</w:t>
            </w:r>
            <w:r w:rsidR="005F4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ГКБ № 15 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E2351D" w:rsidP="00E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оскворечье д.16</w:t>
            </w:r>
            <w:r w:rsidR="005F45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КБ № 85 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705E62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7"/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FD40C1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327">
              <w:rPr>
                <w:rFonts w:ascii="Times New Roman" w:hAnsi="Times New Roman"/>
                <w:bCs/>
              </w:rPr>
              <w:t>Организация физиотерапевтической службы в России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Pr="00FD40C1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FD40C1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327">
              <w:rPr>
                <w:rFonts w:ascii="Times New Roman" w:hAnsi="Times New Roman"/>
                <w:bCs/>
              </w:rPr>
              <w:t>Организация физиотерапевтического отделения (кабинета). Аппаратура и техника безопасности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Pr="00FD40C1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FD40C1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327">
              <w:rPr>
                <w:rFonts w:ascii="Times New Roman" w:hAnsi="Times New Roman"/>
                <w:bCs/>
              </w:rPr>
              <w:t>Теоретические основы физиотерапии и курортной терапии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Pr="00FD40C1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FD40C1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4327">
              <w:rPr>
                <w:rFonts w:ascii="Times New Roman" w:hAnsi="Times New Roman"/>
                <w:color w:val="000000"/>
              </w:rPr>
              <w:t>Физиопрофилактика</w:t>
            </w:r>
            <w:proofErr w:type="spellEnd"/>
            <w:r w:rsidRPr="0021432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FD40C1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327">
              <w:rPr>
                <w:rFonts w:ascii="Times New Roman" w:hAnsi="Times New Roman"/>
              </w:rPr>
              <w:t>Электролечение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FD40C1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327">
              <w:rPr>
                <w:rFonts w:ascii="Times New Roman" w:hAnsi="Times New Roman"/>
              </w:rPr>
              <w:t>Светолечение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FD40C1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327">
              <w:rPr>
                <w:rFonts w:ascii="Times New Roman" w:hAnsi="Times New Roman"/>
                <w:bCs/>
              </w:rPr>
              <w:t>Лечение механическими воздействиями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214327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14327">
              <w:rPr>
                <w:rFonts w:ascii="Times New Roman" w:hAnsi="Times New Roman"/>
                <w:bCs/>
              </w:rPr>
              <w:t>Аэрозольтерапия</w:t>
            </w:r>
            <w:proofErr w:type="spellEnd"/>
            <w:r w:rsidRPr="0021432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14327">
              <w:rPr>
                <w:rFonts w:ascii="Times New Roman" w:hAnsi="Times New Roman"/>
                <w:bCs/>
              </w:rPr>
              <w:t>спелеотерапия</w:t>
            </w:r>
            <w:proofErr w:type="spellEnd"/>
            <w:r w:rsidRPr="0021432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14327">
              <w:rPr>
                <w:rFonts w:ascii="Times New Roman" w:hAnsi="Times New Roman"/>
                <w:bCs/>
              </w:rPr>
              <w:t>галотерапия</w:t>
            </w:r>
            <w:proofErr w:type="spellEnd"/>
            <w:r w:rsidRPr="0021432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14327">
              <w:rPr>
                <w:rFonts w:ascii="Times New Roman" w:hAnsi="Times New Roman"/>
                <w:bCs/>
              </w:rPr>
              <w:t>озонотерапия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214327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4327">
              <w:rPr>
                <w:bCs/>
              </w:rPr>
              <w:t>Водолечение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214327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4327">
              <w:rPr>
                <w:rFonts w:ascii="Times New Roman" w:hAnsi="Times New Roman"/>
                <w:bCs/>
              </w:rPr>
              <w:t>Лечение теплом и холодом. Грязелечение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214327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14327">
              <w:rPr>
                <w:rFonts w:ascii="Times New Roman" w:hAnsi="Times New Roman"/>
                <w:bCs/>
              </w:rPr>
              <w:t>Пунктурная</w:t>
            </w:r>
            <w:proofErr w:type="spellEnd"/>
            <w:r w:rsidRPr="00214327">
              <w:rPr>
                <w:rFonts w:ascii="Times New Roman" w:hAnsi="Times New Roman"/>
                <w:bCs/>
              </w:rPr>
              <w:t xml:space="preserve"> физиотерапия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214327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14327">
              <w:rPr>
                <w:bCs/>
              </w:rPr>
              <w:t>Водолечение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214327" w:rsidRDefault="0087283A" w:rsidP="005E394F">
            <w:pPr>
              <w:widowControl w:val="0"/>
              <w:spacing w:after="0" w:line="240" w:lineRule="auto"/>
              <w:rPr>
                <w:bCs/>
              </w:rPr>
            </w:pPr>
            <w:r w:rsidRPr="00214327">
              <w:rPr>
                <w:rFonts w:ascii="Times New Roman" w:hAnsi="Times New Roman"/>
                <w:bCs/>
              </w:rPr>
              <w:t>Лечение теплом и холодом. Грязелечение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</w:p>
        </w:tc>
      </w:tr>
      <w:tr w:rsidR="0087283A" w:rsidRPr="00FD40C1" w:rsidTr="00182D2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87283A" w:rsidRPr="00FD40C1" w:rsidRDefault="0087283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87283A" w:rsidRPr="00214327" w:rsidRDefault="0087283A" w:rsidP="005E394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14327">
              <w:rPr>
                <w:rFonts w:ascii="Times New Roman" w:hAnsi="Times New Roman"/>
                <w:bCs/>
              </w:rPr>
              <w:t>Пунктурная</w:t>
            </w:r>
            <w:proofErr w:type="spellEnd"/>
            <w:r w:rsidRPr="00214327">
              <w:rPr>
                <w:rFonts w:ascii="Times New Roman" w:hAnsi="Times New Roman"/>
                <w:bCs/>
              </w:rPr>
              <w:t xml:space="preserve"> физиотерапия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маркерная доска. Муляжи </w:t>
            </w:r>
          </w:p>
          <w:p w:rsidR="0087283A" w:rsidRDefault="0087283A" w:rsidP="00872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физиотерапии</w:t>
            </w:r>
            <w:bookmarkStart w:id="14" w:name="_GoBack"/>
            <w:bookmarkEnd w:id="14"/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243254">
      <w:headerReference w:type="default" r:id="rId14"/>
      <w:footerReference w:type="default" r:id="rId15"/>
      <w:footerReference w:type="first" r:id="rId16"/>
      <w:pgSz w:w="11906" w:h="16838"/>
      <w:pgMar w:top="1134" w:right="850" w:bottom="255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A0" w:rsidRDefault="00771FA0" w:rsidP="00617194">
      <w:pPr>
        <w:spacing w:after="0" w:line="240" w:lineRule="auto"/>
      </w:pPr>
      <w:r>
        <w:separator/>
      </w:r>
    </w:p>
  </w:endnote>
  <w:endnote w:type="continuationSeparator" w:id="0">
    <w:p w:rsidR="00771FA0" w:rsidRDefault="00771FA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54" w:rsidRDefault="002D0F06" w:rsidP="00F0123E">
    <w:pPr>
      <w:pStyle w:val="af0"/>
      <w:jc w:val="right"/>
    </w:pPr>
    <w:r>
      <w:fldChar w:fldCharType="begin"/>
    </w:r>
    <w:r w:rsidR="00243254">
      <w:instrText xml:space="preserve"> PAGE   \* MERGEFORMAT </w:instrText>
    </w:r>
    <w:r>
      <w:fldChar w:fldCharType="separate"/>
    </w:r>
    <w:r w:rsidR="00070B2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54" w:rsidRDefault="0024325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A0" w:rsidRDefault="00771FA0" w:rsidP="00617194">
      <w:pPr>
        <w:spacing w:after="0" w:line="240" w:lineRule="auto"/>
      </w:pPr>
      <w:r>
        <w:separator/>
      </w:r>
    </w:p>
  </w:footnote>
  <w:footnote w:type="continuationSeparator" w:id="0">
    <w:p w:rsidR="00771FA0" w:rsidRDefault="00771FA0" w:rsidP="00617194">
      <w:pPr>
        <w:spacing w:after="0" w:line="240" w:lineRule="auto"/>
      </w:pPr>
      <w:r>
        <w:continuationSeparator/>
      </w:r>
    </w:p>
  </w:footnote>
  <w:footnote w:id="1">
    <w:p w:rsidR="00243254" w:rsidRPr="00F3750C" w:rsidRDefault="00243254" w:rsidP="00776675">
      <w:pPr>
        <w:pStyle w:val="affd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3750C">
        <w:rPr>
          <w:i/>
          <w:sz w:val="16"/>
          <w:szCs w:val="16"/>
        </w:rPr>
        <w:t>Наименование темы (раздела) или тем (разделов) берется</w:t>
      </w:r>
      <w:r w:rsidRPr="00F3750C">
        <w:rPr>
          <w:i/>
          <w:color w:val="FF0000"/>
          <w:sz w:val="16"/>
          <w:szCs w:val="16"/>
        </w:rPr>
        <w:t xml:space="preserve"> </w:t>
      </w:r>
      <w:r w:rsidRPr="00F3750C">
        <w:rPr>
          <w:i/>
          <w:sz w:val="16"/>
          <w:szCs w:val="16"/>
        </w:rPr>
        <w:t>из рабочей программы дисциплины</w:t>
      </w:r>
      <w:r>
        <w:rPr>
          <w:i/>
          <w:sz w:val="16"/>
          <w:szCs w:val="16"/>
        </w:rPr>
        <w:t xml:space="preserve"> (модуля)</w:t>
      </w:r>
      <w:r w:rsidRPr="00F3750C">
        <w:rPr>
          <w:i/>
          <w:sz w:val="16"/>
          <w:szCs w:val="16"/>
        </w:rPr>
        <w:t>.</w:t>
      </w:r>
    </w:p>
  </w:footnote>
  <w:footnote w:id="2">
    <w:p w:rsidR="00243254" w:rsidRPr="00F3750C" w:rsidRDefault="00243254" w:rsidP="00776675">
      <w:pPr>
        <w:pStyle w:val="affd"/>
        <w:rPr>
          <w:sz w:val="16"/>
          <w:szCs w:val="16"/>
        </w:rPr>
      </w:pPr>
      <w:r w:rsidRPr="00F3750C">
        <w:rPr>
          <w:rStyle w:val="afff"/>
          <w:sz w:val="16"/>
          <w:szCs w:val="16"/>
        </w:rPr>
        <w:footnoteRef/>
      </w:r>
      <w:r w:rsidRPr="00F3750C">
        <w:rPr>
          <w:sz w:val="16"/>
          <w:szCs w:val="16"/>
        </w:rPr>
        <w:t xml:space="preserve"> </w:t>
      </w:r>
      <w:r w:rsidRPr="00F3750C">
        <w:rPr>
          <w:i/>
          <w:sz w:val="16"/>
          <w:szCs w:val="16"/>
        </w:rPr>
        <w:t>Наименование оценочного средства и способ осуществления оценки компетенции (части контролируемой компетенции) (устно, письменно, компьютерные технологий и др.).</w:t>
      </w:r>
    </w:p>
  </w:footnote>
  <w:footnote w:id="3">
    <w:p w:rsidR="00243254" w:rsidRPr="0080189C" w:rsidRDefault="00243254" w:rsidP="0045520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4">
    <w:p w:rsidR="00243254" w:rsidRDefault="00243254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5">
    <w:p w:rsidR="00243254" w:rsidRPr="00D3432C" w:rsidRDefault="0024325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6">
    <w:p w:rsidR="00243254" w:rsidRPr="00705E62" w:rsidRDefault="00243254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7">
    <w:p w:rsidR="00243254" w:rsidRPr="00FD40C1" w:rsidRDefault="0024325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54" w:rsidRPr="0008581F" w:rsidRDefault="00243254">
    <w:pPr>
      <w:pStyle w:val="af3"/>
      <w:rPr>
        <w:i/>
        <w:sz w:val="16"/>
        <w:szCs w:val="16"/>
      </w:rPr>
    </w:pPr>
    <w:r>
      <w:rPr>
        <w:i/>
        <w:sz w:val="16"/>
        <w:szCs w:val="16"/>
      </w:rPr>
      <w:t xml:space="preserve">31.08.50. Физиотерапия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FA30EE9"/>
    <w:multiLevelType w:val="hybridMultilevel"/>
    <w:tmpl w:val="7572012C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25F41"/>
    <w:multiLevelType w:val="hybridMultilevel"/>
    <w:tmpl w:val="8118F4EC"/>
    <w:lvl w:ilvl="0" w:tplc="9E8E2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1994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7607370A"/>
    <w:multiLevelType w:val="hybridMultilevel"/>
    <w:tmpl w:val="52E2FA0A"/>
    <w:lvl w:ilvl="0" w:tplc="CBAAC7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2"/>
  </w:num>
  <w:num w:numId="33">
    <w:abstractNumId w:val="2"/>
    <w:lvlOverride w:ilvl="0">
      <w:startOverride w:val="3"/>
    </w:lvlOverride>
  </w:num>
  <w:num w:numId="34">
    <w:abstractNumId w:val="2"/>
    <w:lvlOverride w:ilvl="0">
      <w:startOverride w:val="7"/>
    </w:lvlOverride>
    <w:lvlOverride w:ilvl="1">
      <w:startOverride w:val="2"/>
    </w:lvlOverride>
  </w:num>
  <w:num w:numId="35">
    <w:abstractNumId w:val="2"/>
    <w:lvlOverride w:ilvl="0">
      <w:startOverride w:val="7"/>
    </w:lvlOverride>
    <w:lvlOverride w:ilvl="1">
      <w:startOverride w:val="2"/>
    </w:lvlOverride>
  </w:num>
  <w:num w:numId="36">
    <w:abstractNumId w:val="2"/>
    <w:lvlOverride w:ilvl="0">
      <w:startOverride w:val="7"/>
    </w:lvlOverride>
    <w:lvlOverride w:ilvl="1">
      <w:startOverride w:val="2"/>
    </w:lvlOverride>
  </w:num>
  <w:num w:numId="37">
    <w:abstractNumId w:val="2"/>
    <w:lvlOverride w:ilvl="0">
      <w:startOverride w:val="7"/>
    </w:lvlOverride>
    <w:lvlOverride w:ilvl="1">
      <w:startOverride w:val="2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249D"/>
    <w:rsid w:val="00035734"/>
    <w:rsid w:val="00046372"/>
    <w:rsid w:val="00051B3F"/>
    <w:rsid w:val="00065A16"/>
    <w:rsid w:val="000667E0"/>
    <w:rsid w:val="00066F48"/>
    <w:rsid w:val="00067894"/>
    <w:rsid w:val="00070B2D"/>
    <w:rsid w:val="0008444F"/>
    <w:rsid w:val="0008581F"/>
    <w:rsid w:val="000A11A7"/>
    <w:rsid w:val="000A7A82"/>
    <w:rsid w:val="000B0DB9"/>
    <w:rsid w:val="000C5011"/>
    <w:rsid w:val="000C5FFB"/>
    <w:rsid w:val="000C6ED5"/>
    <w:rsid w:val="000C779F"/>
    <w:rsid w:val="000D12F3"/>
    <w:rsid w:val="000E1522"/>
    <w:rsid w:val="000E292A"/>
    <w:rsid w:val="000F131E"/>
    <w:rsid w:val="00104984"/>
    <w:rsid w:val="001113D4"/>
    <w:rsid w:val="001128A3"/>
    <w:rsid w:val="001144EF"/>
    <w:rsid w:val="00117BAA"/>
    <w:rsid w:val="00117F13"/>
    <w:rsid w:val="00123422"/>
    <w:rsid w:val="00131E6D"/>
    <w:rsid w:val="001436F0"/>
    <w:rsid w:val="0014417A"/>
    <w:rsid w:val="00150B67"/>
    <w:rsid w:val="00153F1F"/>
    <w:rsid w:val="00187ABA"/>
    <w:rsid w:val="0019164F"/>
    <w:rsid w:val="00197F45"/>
    <w:rsid w:val="001B0191"/>
    <w:rsid w:val="001B4FC9"/>
    <w:rsid w:val="001C18E9"/>
    <w:rsid w:val="001C35BA"/>
    <w:rsid w:val="001C72DF"/>
    <w:rsid w:val="001D40E4"/>
    <w:rsid w:val="001E3793"/>
    <w:rsid w:val="001F14BC"/>
    <w:rsid w:val="0020536A"/>
    <w:rsid w:val="00222AC6"/>
    <w:rsid w:val="00241C1C"/>
    <w:rsid w:val="0024277B"/>
    <w:rsid w:val="00243254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D0F06"/>
    <w:rsid w:val="002F2DDF"/>
    <w:rsid w:val="0030349A"/>
    <w:rsid w:val="00304204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43AB"/>
    <w:rsid w:val="003E2C4A"/>
    <w:rsid w:val="003E41AA"/>
    <w:rsid w:val="003F3FFD"/>
    <w:rsid w:val="0043681A"/>
    <w:rsid w:val="00441783"/>
    <w:rsid w:val="0044405E"/>
    <w:rsid w:val="00451EC7"/>
    <w:rsid w:val="0045520E"/>
    <w:rsid w:val="004707D6"/>
    <w:rsid w:val="00473CEB"/>
    <w:rsid w:val="004750FC"/>
    <w:rsid w:val="00476DF2"/>
    <w:rsid w:val="00487278"/>
    <w:rsid w:val="004A17F8"/>
    <w:rsid w:val="004A2FCC"/>
    <w:rsid w:val="004A4447"/>
    <w:rsid w:val="004C2903"/>
    <w:rsid w:val="004C7B39"/>
    <w:rsid w:val="004D65EF"/>
    <w:rsid w:val="004E4A23"/>
    <w:rsid w:val="004F5739"/>
    <w:rsid w:val="0050431B"/>
    <w:rsid w:val="005062F4"/>
    <w:rsid w:val="00506FE1"/>
    <w:rsid w:val="0050781F"/>
    <w:rsid w:val="0051482E"/>
    <w:rsid w:val="005320E3"/>
    <w:rsid w:val="00564A70"/>
    <w:rsid w:val="005724F6"/>
    <w:rsid w:val="0058586B"/>
    <w:rsid w:val="005E394F"/>
    <w:rsid w:val="005F2B4E"/>
    <w:rsid w:val="005F4579"/>
    <w:rsid w:val="0060090D"/>
    <w:rsid w:val="00602513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B73E3"/>
    <w:rsid w:val="006C1B70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71FA0"/>
    <w:rsid w:val="00776675"/>
    <w:rsid w:val="00784E2A"/>
    <w:rsid w:val="007A1496"/>
    <w:rsid w:val="007A527B"/>
    <w:rsid w:val="007B26D7"/>
    <w:rsid w:val="007E05E8"/>
    <w:rsid w:val="007E6AA1"/>
    <w:rsid w:val="008003B1"/>
    <w:rsid w:val="0080189C"/>
    <w:rsid w:val="0081002B"/>
    <w:rsid w:val="00823DCC"/>
    <w:rsid w:val="00827E4C"/>
    <w:rsid w:val="00832FF4"/>
    <w:rsid w:val="00844A64"/>
    <w:rsid w:val="0085298E"/>
    <w:rsid w:val="0087283A"/>
    <w:rsid w:val="00887874"/>
    <w:rsid w:val="008A2B12"/>
    <w:rsid w:val="008A7479"/>
    <w:rsid w:val="008C0DD5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214"/>
    <w:rsid w:val="009827A3"/>
    <w:rsid w:val="00984AA7"/>
    <w:rsid w:val="00995065"/>
    <w:rsid w:val="00995F52"/>
    <w:rsid w:val="009A660D"/>
    <w:rsid w:val="009B30A9"/>
    <w:rsid w:val="009B5528"/>
    <w:rsid w:val="009D051A"/>
    <w:rsid w:val="009D12E4"/>
    <w:rsid w:val="009D16A9"/>
    <w:rsid w:val="009D7752"/>
    <w:rsid w:val="009E2AD5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3316C"/>
    <w:rsid w:val="00A43842"/>
    <w:rsid w:val="00A4439E"/>
    <w:rsid w:val="00A44702"/>
    <w:rsid w:val="00A5160D"/>
    <w:rsid w:val="00A607BF"/>
    <w:rsid w:val="00A6568D"/>
    <w:rsid w:val="00A7630A"/>
    <w:rsid w:val="00A80434"/>
    <w:rsid w:val="00A826A6"/>
    <w:rsid w:val="00A83168"/>
    <w:rsid w:val="00A848FC"/>
    <w:rsid w:val="00AA2C61"/>
    <w:rsid w:val="00AA5925"/>
    <w:rsid w:val="00AB7C9E"/>
    <w:rsid w:val="00B0443D"/>
    <w:rsid w:val="00B3087C"/>
    <w:rsid w:val="00B35276"/>
    <w:rsid w:val="00B55A28"/>
    <w:rsid w:val="00B60D84"/>
    <w:rsid w:val="00BA5E10"/>
    <w:rsid w:val="00BB1F72"/>
    <w:rsid w:val="00BC06B8"/>
    <w:rsid w:val="00BD57FC"/>
    <w:rsid w:val="00C110FF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3447"/>
    <w:rsid w:val="00C640F7"/>
    <w:rsid w:val="00C84058"/>
    <w:rsid w:val="00C913F3"/>
    <w:rsid w:val="00CB071E"/>
    <w:rsid w:val="00CD0AFA"/>
    <w:rsid w:val="00CD30D5"/>
    <w:rsid w:val="00CE30BC"/>
    <w:rsid w:val="00D333B9"/>
    <w:rsid w:val="00D3432C"/>
    <w:rsid w:val="00D46A38"/>
    <w:rsid w:val="00D627F1"/>
    <w:rsid w:val="00DB3C9C"/>
    <w:rsid w:val="00DB51E0"/>
    <w:rsid w:val="00DD1D6B"/>
    <w:rsid w:val="00DF28BD"/>
    <w:rsid w:val="00E069CC"/>
    <w:rsid w:val="00E11C44"/>
    <w:rsid w:val="00E14AAC"/>
    <w:rsid w:val="00E17CE6"/>
    <w:rsid w:val="00E23151"/>
    <w:rsid w:val="00E2351D"/>
    <w:rsid w:val="00E366B7"/>
    <w:rsid w:val="00E63164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64DA"/>
    <w:rsid w:val="00F16566"/>
    <w:rsid w:val="00F17986"/>
    <w:rsid w:val="00F20C02"/>
    <w:rsid w:val="00F224D8"/>
    <w:rsid w:val="00F24549"/>
    <w:rsid w:val="00F3750C"/>
    <w:rsid w:val="00F46181"/>
    <w:rsid w:val="00F63803"/>
    <w:rsid w:val="00F76B71"/>
    <w:rsid w:val="00F86FF9"/>
    <w:rsid w:val="00F910A7"/>
    <w:rsid w:val="00F91E58"/>
    <w:rsid w:val="00FB2F69"/>
    <w:rsid w:val="00FC10F6"/>
    <w:rsid w:val="00FD27D9"/>
    <w:rsid w:val="00FD40C1"/>
    <w:rsid w:val="00FE6D6A"/>
    <w:rsid w:val="00FF0DF0"/>
    <w:rsid w:val="00FF663F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  <w:ind w:left="360"/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ind w:left="792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1"/>
    <w:uiPriority w:val="99"/>
    <w:semiHidden/>
    <w:unhideWhenUsed/>
    <w:rsid w:val="00B55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28281" TargetMode="External"/><Relationship Id="rId13" Type="http://schemas.openxmlformats.org/officeDocument/2006/relationships/hyperlink" Target="http://www.ncbi.nlm.nih.gov/pubm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sml.rss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navigato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rary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AD81D-D343-4E19-8936-E257A8F0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Galsanova_ES</dc:creator>
  <cp:lastModifiedBy>ilyukin-am</cp:lastModifiedBy>
  <cp:revision>16</cp:revision>
  <cp:lastPrinted>2015-10-06T05:44:00Z</cp:lastPrinted>
  <dcterms:created xsi:type="dcterms:W3CDTF">2015-10-14T08:46:00Z</dcterms:created>
  <dcterms:modified xsi:type="dcterms:W3CDTF">2015-12-02T08:13:00Z</dcterms:modified>
</cp:coreProperties>
</file>