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122D8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424B5C" w:rsidRDefault="001C6FD6" w:rsidP="00424B5C">
            <w:pPr>
              <w:spacing w:after="0"/>
              <w:rPr>
                <w:rFonts w:ascii="Times New Roman" w:hAnsi="Times New Roman"/>
              </w:rPr>
            </w:pPr>
            <w:r w:rsidRPr="00424B5C">
              <w:rPr>
                <w:rFonts w:ascii="Times New Roman" w:hAnsi="Times New Roman"/>
              </w:rPr>
              <w:t>Онкологи</w:t>
            </w:r>
            <w:r w:rsidR="00424B5C" w:rsidRPr="00424B5C">
              <w:rPr>
                <w:rFonts w:ascii="Times New Roman" w:hAnsi="Times New Roman"/>
              </w:rPr>
              <w:t>и</w:t>
            </w:r>
            <w:r w:rsidRPr="00424B5C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424B5C" w:rsidRDefault="0072002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122D87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424B5C" w:rsidRDefault="0072002F" w:rsidP="00424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122D87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424B5C" w:rsidRDefault="0072002F" w:rsidP="00424B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424B5C" w:rsidRDefault="0072002F" w:rsidP="001C6FD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424B5C" w:rsidRDefault="001C6FD6" w:rsidP="00424B5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424B5C">
              <w:rPr>
                <w:rFonts w:ascii="Times New Roman" w:hAnsi="Times New Roman"/>
                <w:b/>
                <w:bCs/>
                <w:lang w:eastAsia="ru-RU"/>
              </w:rPr>
              <w:t xml:space="preserve">31.08.57 </w:t>
            </w:r>
            <w:r w:rsidRPr="00424B5C">
              <w:rPr>
                <w:rFonts w:ascii="Times New Roman" w:hAnsi="Times New Roman"/>
                <w:b/>
                <w:bCs/>
              </w:rPr>
              <w:t>Онкология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1C6FD6" w:rsidRDefault="00424B5C" w:rsidP="00424B5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Врач-онколог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424B5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9439D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143307" w:rsidRDefault="00424B5C" w:rsidP="009439D0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1C6FD6">
              <w:rPr>
                <w:rFonts w:ascii="Times New Roman" w:hAnsi="Times New Roman"/>
              </w:rPr>
              <w:t>В.Ю.</w:t>
            </w:r>
            <w:r>
              <w:rPr>
                <w:rFonts w:ascii="Times New Roman" w:hAnsi="Times New Roman"/>
              </w:rPr>
              <w:t xml:space="preserve"> </w:t>
            </w:r>
            <w:r w:rsidR="001C6FD6" w:rsidRPr="001C6FD6">
              <w:rPr>
                <w:rFonts w:ascii="Times New Roman" w:hAnsi="Times New Roman"/>
              </w:rPr>
              <w:t>Сельчук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1C6FD6" w:rsidRDefault="0014330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C6FD6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143307" w:rsidRDefault="00424B5C" w:rsidP="009439D0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О.П. </w:t>
            </w:r>
            <w:r w:rsidR="001C6FD6">
              <w:rPr>
                <w:rFonts w:ascii="Times New Roman" w:hAnsi="Times New Roman"/>
              </w:rPr>
              <w:t>Гребенникова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1C6FD6" w:rsidRDefault="0014330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C6FD6"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C958CF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424B5C" w:rsidP="00424B5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C6FD6">
              <w:rPr>
                <w:rFonts w:ascii="Times New Roman" w:hAnsi="Times New Roman"/>
              </w:rPr>
              <w:t xml:space="preserve">нкологии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</w:t>
            </w:r>
            <w:r w:rsidR="00C958CF" w:rsidRPr="00C958CF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424B5C" w:rsidP="00424B5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C6FD6">
              <w:rPr>
                <w:rFonts w:ascii="Times New Roman" w:hAnsi="Times New Roman"/>
              </w:rPr>
              <w:t>В.Ю.</w:t>
            </w:r>
            <w:r>
              <w:rPr>
                <w:rFonts w:ascii="Times New Roman" w:hAnsi="Times New Roman"/>
              </w:rPr>
              <w:t xml:space="preserve"> </w:t>
            </w:r>
            <w:r w:rsidRPr="001C6FD6">
              <w:rPr>
                <w:rFonts w:ascii="Times New Roman" w:hAnsi="Times New Roman"/>
              </w:rPr>
              <w:t>Сельчук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122D87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122D87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958CF" w:rsidP="001C6FD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C6FD6">
              <w:rPr>
                <w:rFonts w:ascii="Times New Roman" w:hAnsi="Times New Roman"/>
              </w:rPr>
              <w:t>нкология</w:t>
            </w:r>
          </w:p>
        </w:tc>
      </w:tr>
      <w:tr w:rsidR="007202D7" w:rsidRPr="003E2C4A" w:rsidTr="00122D87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122D87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1C6FD6" w:rsidP="00122D87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122D87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122D87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122D87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958CF" w:rsidRDefault="001C6FD6" w:rsidP="001C6FD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958CF">
              <w:rPr>
                <w:rFonts w:ascii="Times New Roman" w:hAnsi="Times New Roman"/>
                <w:bCs/>
                <w:lang w:eastAsia="ru-RU"/>
              </w:rPr>
              <w:t xml:space="preserve">31.08.57 </w:t>
            </w:r>
            <w:r w:rsidRPr="00C958CF">
              <w:rPr>
                <w:rFonts w:ascii="Times New Roman" w:hAnsi="Times New Roman"/>
                <w:bCs/>
              </w:rPr>
              <w:t>Онкология</w:t>
            </w:r>
          </w:p>
        </w:tc>
      </w:tr>
      <w:tr w:rsidR="007202D7" w:rsidRPr="003E2C4A" w:rsidTr="00122D87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122D87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1C6FD6" w:rsidP="001C6FD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122D87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122D8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122D87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122D87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122D87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075E52" w:rsidP="00122D8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  <w:lang w:eastAsia="ru-RU"/>
              </w:rPr>
              <w:t>Закрепление теоретических знаний, развитие практических умений и навыков,  полученных в процессе обучения врача-ординатора  и формирование профессиональных компетенций врача-офтальмолога, т.е. приобретение опыта в решении реальных профессиональных задач</w:t>
            </w:r>
          </w:p>
        </w:tc>
      </w:tr>
      <w:tr w:rsidR="007202D7" w:rsidTr="00122D87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122D87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122D87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122D87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Владеть методами обследования онкологических больных (осмотр, сбор анамнеза, пальпацию, перкуссию, аускультацию). 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Владеть методами ведения медицинской документац</w:t>
            </w:r>
            <w:proofErr w:type="gramStart"/>
            <w:r w:rsidRPr="008C3831">
              <w:t>ии у о</w:t>
            </w:r>
            <w:proofErr w:type="gramEnd"/>
            <w:r w:rsidRPr="008C3831">
              <w:t>нкологических пациентов (в стационаре, поликлинике)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выявлять клинические показания для плановой и срочной госпитализации онкологических пациентов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определять срок временной потери трудоспособности онкологического больного и установить показания для направления на ВТЭК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назначать необходимое обследование больному в соответствии с локализацией опухоли, возможными путями метастазирования и функциональным состоянием пациента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устанавливать онкологический диагноз в соответствии с классификацией ВОЗ и провести дифференциальный диагноз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Определять показания и </w:t>
            </w:r>
            <w:proofErr w:type="spellStart"/>
            <w:r w:rsidRPr="008C3831">
              <w:t>противопоказанияк</w:t>
            </w:r>
            <w:proofErr w:type="spellEnd"/>
            <w:r w:rsidRPr="008C3831">
              <w:t xml:space="preserve"> хирургическому, лекарственному, лучевому и симптоматическому лечению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Владеть техникой забора материала для цитологического и гистологического исследования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Владеть правилами и техникой переливания препаратов и компонентов крови.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трактовать результаты лабораторных исследований крови, мочи, ликвора и других биологических жидкостей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Уметь трактовать результаты рентгенологических методов обследования онкологических пациентов: рентгенограмм, </w:t>
            </w:r>
            <w:proofErr w:type="spellStart"/>
            <w:r w:rsidRPr="008C3831">
              <w:t>маммограмм</w:t>
            </w:r>
            <w:proofErr w:type="spellEnd"/>
            <w:r w:rsidRPr="008C3831">
              <w:t xml:space="preserve">, </w:t>
            </w:r>
            <w:proofErr w:type="spellStart"/>
            <w:r w:rsidRPr="008C3831">
              <w:t>ангиограмм</w:t>
            </w:r>
            <w:proofErr w:type="spellEnd"/>
            <w:r w:rsidRPr="008C3831">
              <w:t xml:space="preserve">, компьютерных </w:t>
            </w:r>
            <w:proofErr w:type="spellStart"/>
            <w:r w:rsidRPr="008C3831">
              <w:t>томограмм</w:t>
            </w:r>
            <w:proofErr w:type="spellEnd"/>
            <w:r w:rsidRPr="008C3831">
              <w:t xml:space="preserve"> и </w:t>
            </w:r>
            <w:proofErr w:type="spellStart"/>
            <w:r w:rsidRPr="008C3831">
              <w:t>данныхМР</w:t>
            </w:r>
            <w:proofErr w:type="gramStart"/>
            <w:r w:rsidRPr="008C3831">
              <w:t>Т</w:t>
            </w:r>
            <w:proofErr w:type="spellEnd"/>
            <w:r w:rsidRPr="008C3831">
              <w:t>-</w:t>
            </w:r>
            <w:proofErr w:type="gramEnd"/>
            <w:r w:rsidRPr="008C3831">
              <w:t xml:space="preserve"> исследования.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Уметь трактовать результаты УЗИ и </w:t>
            </w:r>
            <w:proofErr w:type="gramStart"/>
            <w:r w:rsidRPr="008C3831">
              <w:t>эндоскопического</w:t>
            </w:r>
            <w:proofErr w:type="gramEnd"/>
            <w:r w:rsidRPr="008C3831">
              <w:t xml:space="preserve"> исследований пациентов при злокачественных опухолях различных локализаций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Уметь трактовать результаты </w:t>
            </w:r>
            <w:proofErr w:type="spellStart"/>
            <w:r w:rsidRPr="008C3831">
              <w:t>миелограмм</w:t>
            </w:r>
            <w:proofErr w:type="spellEnd"/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Уметь трактовать результаты цитологического, гистологического и </w:t>
            </w:r>
            <w:proofErr w:type="spellStart"/>
            <w:r w:rsidRPr="008C3831">
              <w:t>иммуногистохимического</w:t>
            </w:r>
            <w:proofErr w:type="spellEnd"/>
            <w:r w:rsidRPr="008C3831">
              <w:t xml:space="preserve"> исследований.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готовить пациентов к рентгенологическим исследованиям (рентгенографиям органов желудочно-кишечного тракта и мочевыводящих путей).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определять состояние пациента по шкале ECOG и ВОЗ.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оценивать состояние периферических лимфатических узлов.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Владеть техникой выполнения пальцевого исследования прямой кишки и </w:t>
            </w:r>
            <w:proofErr w:type="spellStart"/>
            <w:r w:rsidRPr="008C3831">
              <w:t>бимануального</w:t>
            </w:r>
            <w:proofErr w:type="spellEnd"/>
            <w:r w:rsidRPr="008C3831">
              <w:t xml:space="preserve"> осмотра у женщин.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Владеть техникой выполнения эндоскопических исследований пациентов.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lastRenderedPageBreak/>
              <w:t>Владеть техникой выполнения пункции плевральной полости.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Владеть техникой выполнения лапароцентеза.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Владеть техникой выполнения пункции и </w:t>
            </w:r>
            <w:proofErr w:type="spellStart"/>
            <w:r w:rsidRPr="008C3831">
              <w:t>трепанобиопсии</w:t>
            </w:r>
            <w:proofErr w:type="spellEnd"/>
            <w:r w:rsidRPr="008C3831">
              <w:t xml:space="preserve"> костного мозга.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Владеть техникой выполнения пункции и биопсии опухолей </w:t>
            </w:r>
            <w:proofErr w:type="spellStart"/>
            <w:r w:rsidRPr="008C3831">
              <w:t>кожи</w:t>
            </w:r>
            <w:proofErr w:type="gramStart"/>
            <w:r w:rsidRPr="008C3831">
              <w:t>,м</w:t>
            </w:r>
            <w:proofErr w:type="gramEnd"/>
            <w:r w:rsidRPr="008C3831">
              <w:t>ягких</w:t>
            </w:r>
            <w:proofErr w:type="spellEnd"/>
            <w:r w:rsidRPr="008C3831">
              <w:t xml:space="preserve"> тканей и молочной железы.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Владеть техникой выполнения биопсии шейки матки и </w:t>
            </w:r>
            <w:r>
              <w:t>модул</w:t>
            </w:r>
            <w:r w:rsidRPr="008C3831">
              <w:t xml:space="preserve">ьного диагностического исследования, </w:t>
            </w:r>
            <w:proofErr w:type="spellStart"/>
            <w:r w:rsidRPr="008C3831">
              <w:t>овариэктомии</w:t>
            </w:r>
            <w:proofErr w:type="spellEnd"/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Владеть техникой выполнения секторальной резекции молочной железы.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Владеть техникой </w:t>
            </w:r>
            <w:proofErr w:type="spellStart"/>
            <w:r w:rsidRPr="008C3831">
              <w:t>трахеостомии</w:t>
            </w:r>
            <w:proofErr w:type="spellEnd"/>
            <w:r w:rsidRPr="008C3831">
              <w:t xml:space="preserve"> и искусственной вентиляции легких.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 xml:space="preserve">Уметь </w:t>
            </w:r>
            <w:proofErr w:type="spellStart"/>
            <w:r w:rsidRPr="008C3831">
              <w:t>рассчитатьразовые</w:t>
            </w:r>
            <w:proofErr w:type="spellEnd"/>
            <w:r w:rsidRPr="008C3831">
              <w:t xml:space="preserve"> курсовые дозы противоопухолевых препаратов.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хранить, развести и ввести противоопухолевые препараты.</w:t>
            </w:r>
          </w:p>
          <w:p w:rsidR="00075E52" w:rsidRPr="008C3831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ассистировать на операциях различного объема у онкологических пациентов.</w:t>
            </w:r>
          </w:p>
          <w:p w:rsidR="007202D7" w:rsidRPr="00075E52" w:rsidRDefault="00075E52" w:rsidP="00075E52">
            <w:pPr>
              <w:pStyle w:val="af5"/>
              <w:numPr>
                <w:ilvl w:val="0"/>
                <w:numId w:val="40"/>
              </w:numPr>
            </w:pPr>
            <w:r w:rsidRPr="008C3831">
              <w:t>Уметь оформлять электронную историю болезни (ГИС) и работать в системе.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122D87" w:rsidRDefault="00E14AAC" w:rsidP="00122D8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122D87" w:rsidRPr="00506FE1" w:rsidTr="00122D87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122D87" w:rsidRPr="00506FE1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22D87" w:rsidRPr="00506FE1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122D87" w:rsidRPr="00506FE1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УК - 1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УК - 2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УК – 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применению социально – 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 xml:space="preserve">Готовность к </w:t>
            </w:r>
            <w:r>
              <w:rPr>
                <w:rFonts w:ascii="Times New Roman" w:hAnsi="Times New Roman"/>
                <w:sz w:val="20"/>
                <w:szCs w:val="20"/>
              </w:rPr>
              <w:t>ведению и лечению пациентов, нуждающихся в оказании онкологической медицинской помощи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лечения у пациентов, нуждающихся в медицинской реабилитации и санаторно-курортном лечении.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122D87" w:rsidRPr="00701493" w:rsidTr="00122D87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122D87" w:rsidRPr="00701493" w:rsidRDefault="00122D87" w:rsidP="00122D87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122D87" w:rsidRDefault="00122D87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122D87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122D87" w:rsidRPr="00E86362" w:rsidTr="00122D87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122D87" w:rsidRPr="00441783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122D87" w:rsidRPr="00441783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122D87" w:rsidRPr="00441783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</w:tr>
      <w:tr w:rsidR="00122D87" w:rsidRPr="00E86362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УК - 1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историко-медицинскую терминологию, социально и личностно значимые философские проблемы, основные философские категории, один из иностранных языков на уровне бытового общения,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 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деятельности, анализировать экономические проблемы и общественные процессы, использовать методику расчета показателей экономической эффективности;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>методами анализа значимых политических событий и тенденций,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письменной и устной коммуникацией на государственном языке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публичной речи, ведения дискуссии и полемики, редактирования текстов профессионального содержания, осуществления воспитательной и педагогической деятельности, сотрудничества и разрешения конфликтов, участия в политической жизни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E86362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УК - 2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основные принципы построения коллектива, основы психологического взаимодействия в коллективах разных видов, основы социальной структуры, культуры, религиозной жизни различных народов и стран.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управления, коммуникативной деятельности при работе в коллективе, общении с больными и его родственниками, представителями других этнических, религиозных, культурных и др. групп.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 о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>существления своей врачебной деятельность с учетом принятых в обществе моральных и правовых норм, соблюдения правил врачебной этики, законов и нормативных правовых актов по работе с конфиденциальной информацией, сохранения врачебную тайну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E86362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УК - 3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основы законодательства, регламентирующие педагогическую деятельность, документы, регулирующие осуществление педагогического процесса, понятия, определяющие различные виды обучения, принципы работы различных образовательных учреждений.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проводить практические занятия, лекции, семинары, тренинги, мастер-классы и др. оформить соответствующую документацию.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педагогическими методиками (фронтальное обучение, ролевая игра и др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>), основами педагогики и психологии.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>чтения лекций, проведения семинаров, мастер-классов и др., работы в образовательных медицинских учреждениях.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E86362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- 1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теории канцерогенеза, виды канцерогенов, профессиональные особенности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возникновения онкологических заболеваний, понятие о скрининге в онкологии, виды скрининга, принципы разработки, внедрения и реализации оздоровительных технологий в деятельности образовательных организаций основы первичной, вторичной и третичной профилактики злокачественных опухолей; метод массового скрининга для выявления рака.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использовать методы оценки природных и медико-социальных факторов среды в развитии онкологических болезней у взрослого населения и подростков, проводить их коррекцию, осуществлять профилактические мероприятия по предупреждению запущенности злокачественных новообразований, проводить санитарно-просветительную работу среди населения, используя не только агитационные и лекционные способы, но и аудиовизуальную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связь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 телекоммуникационные технологии.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первичной профилактики онкологических заболеваний (защита от контактов с канцерогенами), вторичной профилактики (лечение по поводу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предопухолевых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заболеваний)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участия в лекциях, организуемых на производствах, проводимых в рамках «дней здоровья», 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E86362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2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нормативную базу, регламентирующую проведение профилактических медицинских осмотров, организацию работы смотрового кабинета, его штат, оснащение, функциональные обязанности сотрудников, основы взаимодействия смотрового кабинета с другими функциональными подразделениями ЛПУ (при их наличии) или с ЛПУ вышестоящего уровня, знать нормативную базу, регламентирующую осуществление диспансерного наблюдения за здоровыми и хроническими больными,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деонтологические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основы взаимодействия с онкологическими больными, с больными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предопухолевыми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заболеваниями, с подозрением на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наличие опухолевого заболевания.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осуществлять сбор жалоб и анамнеза, выполнять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физикальное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исследование органов и систем пациента, выполнять взятие материала для цитологического исследования, заполнять медицинскую документацию соответствующих форм, осуществлять направление пациента на консультацию и лечение в другие ЛПУ.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BB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осмотра (невооружённым глазом и с увеличением), пальпации, перкуссии, аускультации органов и систем, методиками выполнения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скарификационной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>, пункционной биопсий.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проведения с прикрепленным населением профилактических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осмотров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по раннему выявлению наиболее часто встречающихся злокачественных новообразований – опухолей кожи, рака легкого, молочной железы, опухолей желудочно-кишечного тракта и женских внутренних половых органов; осуществления контроль и оказания организационно-методической помощи за проведением профилактических и диспансерных мероприятий по лечению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предопухолевых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заболеваний с учетом возрастно-половых групп и состояния здоровья; давать рекомендации по здоровому питанию, по двигательным режимам и занятиям физической культурой</w:t>
            </w: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3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этиологию, патогенез, клинические проявления, методы профилактики и лечения, защиты населения при особо опасных инфекциях;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принципы организации противоэпидемических мероприятий, основы радиобиологии и медицинской физики, клинические проявления острой и хронической лучевой болезни, методы экстренной профилактики и лечения лучевой болезни, методы радиационной защиты населения, принципы медицинской эвакуации из очагов особо опасных инфекций и очагов радиоактивного заражения, принципы действия при стихийных бедствиях, террористических актах, нормативные документы, регламентирующие действия медицинских работников в чрезвычайных ситуациях</w:t>
            </w:r>
            <w:proofErr w:type="gramEnd"/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889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выявить у больного признаки особо опасной инфекции или лучевой болезни, оказать первую медицинскую помощь при угрожающих жизни проявлениях заболевания, организовать изоляцию больного и информирование о выявлении заболевания, организовать эвакуацию здоровых и больных людей из зоны радиационного поражения или очага инфекции, заполнить необходимую медицинскую документацию; организовать защиту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lastRenderedPageBreak/>
              <w:t>населения с использованием доступных средств при стихийных бедствиях;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по возможности обеспечить безопасность пациентов при террористических актах.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первой медицинской помощи; методами санитарной обработки больного, личных вещей, транспорта; навыками использования средств индивидуальной защиты (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>), организации убежищ из имеющихся средств, методами эвакуации пострадавших (вынесение на руках, на носилках, использование санитарного транспорта и др.), навыками пожаротушения до прибытия подразделений пожарной охраны, коммуникативными навыками при общении с террористами.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участия в учениях подразделений ГО и ЧС, подразделений МВД и МЧС РФ, участия совместно с соответствующими специалистами и службами в проведении противоэпидемических мероприятий, защите населения в очагах особо опасных инфекций, при ухудшении радиационной обстановки и стихийных бедствиях</w:t>
            </w: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- 4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pStyle w:val="10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4889">
              <w:rPr>
                <w:b/>
                <w:sz w:val="20"/>
                <w:szCs w:val="20"/>
              </w:rPr>
              <w:t>Знать</w:t>
            </w:r>
            <w:r w:rsidRPr="00A34889">
              <w:rPr>
                <w:sz w:val="20"/>
                <w:szCs w:val="20"/>
              </w:rPr>
              <w:t xml:space="preserve"> современные социально-гигиенические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в целях разработки научно-обоснованных мер по улучшению и сохранению здоровья мужчин и женщин; теоретические основы санитарной статистики; законодательство Российской Федерации по вопросам организации онкологической </w:t>
            </w:r>
            <w:proofErr w:type="spellStart"/>
            <w:r w:rsidRPr="00A34889">
              <w:rPr>
                <w:sz w:val="20"/>
                <w:szCs w:val="20"/>
              </w:rPr>
              <w:t>помощи</w:t>
            </w:r>
            <w:proofErr w:type="gramStart"/>
            <w:r w:rsidRPr="00A34889">
              <w:rPr>
                <w:sz w:val="20"/>
                <w:szCs w:val="20"/>
              </w:rPr>
              <w:t>;п</w:t>
            </w:r>
            <w:proofErr w:type="gramEnd"/>
            <w:r w:rsidRPr="00A34889">
              <w:rPr>
                <w:sz w:val="20"/>
                <w:szCs w:val="20"/>
              </w:rPr>
              <w:t>ринципы</w:t>
            </w:r>
            <w:proofErr w:type="spellEnd"/>
            <w:r w:rsidRPr="00A34889">
              <w:rPr>
                <w:sz w:val="20"/>
                <w:szCs w:val="20"/>
              </w:rPr>
              <w:t xml:space="preserve"> социальной гигиены, </w:t>
            </w:r>
            <w:proofErr w:type="spellStart"/>
            <w:r w:rsidRPr="00A34889">
              <w:rPr>
                <w:sz w:val="20"/>
                <w:szCs w:val="20"/>
              </w:rPr>
              <w:t>биосоциальные</w:t>
            </w:r>
            <w:proofErr w:type="spellEnd"/>
            <w:r w:rsidRPr="00A34889">
              <w:rPr>
                <w:sz w:val="20"/>
                <w:szCs w:val="20"/>
              </w:rPr>
              <w:t xml:space="preserve"> аспекты здоровья, болезни и </w:t>
            </w:r>
            <w:proofErr w:type="spellStart"/>
            <w:r w:rsidRPr="00A34889">
              <w:rPr>
                <w:sz w:val="20"/>
                <w:szCs w:val="20"/>
              </w:rPr>
              <w:t>старения;основы</w:t>
            </w:r>
            <w:proofErr w:type="spellEnd"/>
            <w:r w:rsidRPr="00A34889">
              <w:rPr>
                <w:sz w:val="20"/>
                <w:szCs w:val="20"/>
              </w:rPr>
              <w:t xml:space="preserve"> развития сферы охраны здоровья и основные руководящие документы Правительства Российской Федерации в области охраны здоровья граждан; демографические, социально-гигиенические, социологические, социально-психологические проблемы у онкологических больных</w:t>
            </w:r>
            <w:r>
              <w:rPr>
                <w:sz w:val="20"/>
                <w:szCs w:val="20"/>
              </w:rPr>
              <w:t>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проводить мониторинг образовательной среды и состояния здоровья детей и подростков, организовать мероприятия, направленные на устранение причин и условий возникновения и распространения онкологических заболеваний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основными принципами медицинской математической статистики, принципами работы основных статистических компьютерных программ (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  <w:lang w:val="en-US"/>
              </w:rPr>
              <w:t>MSExcel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опыт работы в организационно-методическом отделе ЛПУ, кабинете медицинской статистики.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5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pStyle w:val="10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34889">
              <w:rPr>
                <w:b/>
                <w:sz w:val="20"/>
                <w:szCs w:val="20"/>
              </w:rPr>
              <w:t>Знать</w:t>
            </w:r>
            <w:r w:rsidRPr="00A34889">
              <w:rPr>
                <w:rFonts w:eastAsia="Calibri"/>
                <w:sz w:val="20"/>
                <w:szCs w:val="20"/>
                <w:lang w:eastAsia="en-US"/>
              </w:rPr>
              <w:t>общие</w:t>
            </w:r>
            <w:proofErr w:type="spellEnd"/>
            <w:r w:rsidRPr="00A34889">
              <w:rPr>
                <w:rFonts w:eastAsia="Calibri"/>
                <w:sz w:val="20"/>
                <w:szCs w:val="20"/>
                <w:lang w:eastAsia="en-US"/>
              </w:rPr>
              <w:t xml:space="preserve"> вопросы организации в стране хирургической, онкологической и радиологической помощи взрослому населению, организацию работы скорой и неотложной помощи</w:t>
            </w:r>
            <w:r w:rsidRPr="00A34889">
              <w:rPr>
                <w:sz w:val="20"/>
                <w:szCs w:val="20"/>
              </w:rPr>
              <w:t xml:space="preserve">; </w:t>
            </w:r>
            <w:r w:rsidRPr="00A34889">
              <w:rPr>
                <w:rFonts w:eastAsia="Calibri"/>
                <w:sz w:val="20"/>
                <w:szCs w:val="20"/>
                <w:lang w:eastAsia="en-US"/>
              </w:rPr>
              <w:t>эпидемиологию онкологических заболеваний</w:t>
            </w:r>
            <w:r w:rsidRPr="00A34889">
              <w:rPr>
                <w:sz w:val="20"/>
                <w:szCs w:val="20"/>
              </w:rPr>
              <w:t xml:space="preserve">; </w:t>
            </w:r>
            <w:r w:rsidRPr="00A34889">
              <w:rPr>
                <w:rFonts w:eastAsia="Calibri"/>
                <w:sz w:val="20"/>
                <w:szCs w:val="20"/>
                <w:lang w:eastAsia="en-US"/>
              </w:rPr>
              <w:t xml:space="preserve">нормальную, топографическую и хирургическую анатомию основных анатомических областей тела, закономерности кровообращения, </w:t>
            </w:r>
            <w:proofErr w:type="spellStart"/>
            <w:r w:rsidRPr="00A34889">
              <w:rPr>
                <w:rFonts w:eastAsia="Calibri"/>
                <w:sz w:val="20"/>
                <w:szCs w:val="20"/>
                <w:lang w:eastAsia="en-US"/>
              </w:rPr>
              <w:t>лимфоообращения</w:t>
            </w:r>
            <w:proofErr w:type="spellEnd"/>
            <w:r w:rsidRPr="00A34889">
              <w:rPr>
                <w:rFonts w:eastAsia="Calibri"/>
                <w:sz w:val="20"/>
                <w:szCs w:val="20"/>
                <w:lang w:eastAsia="en-US"/>
              </w:rPr>
              <w:t xml:space="preserve"> и метастазирования опухолей</w:t>
            </w:r>
            <w:r w:rsidRPr="00A34889">
              <w:rPr>
                <w:sz w:val="20"/>
                <w:szCs w:val="20"/>
              </w:rPr>
              <w:t xml:space="preserve">; </w:t>
            </w:r>
            <w:r w:rsidRPr="00A34889">
              <w:rPr>
                <w:rFonts w:eastAsia="Calibri"/>
                <w:sz w:val="20"/>
                <w:szCs w:val="20"/>
                <w:lang w:eastAsia="en-US"/>
              </w:rPr>
              <w:t>основные вопросы нормальной и патологической физиологии органов и систем организма, взаимосвязь функциональных систем организма и уровни их регуляции</w:t>
            </w:r>
            <w:r w:rsidRPr="00A34889">
              <w:rPr>
                <w:sz w:val="20"/>
                <w:szCs w:val="20"/>
              </w:rPr>
              <w:t>;</w:t>
            </w:r>
            <w:proofErr w:type="gramEnd"/>
            <w:r w:rsidRPr="00A34889">
              <w:rPr>
                <w:sz w:val="20"/>
                <w:szCs w:val="20"/>
              </w:rPr>
              <w:t xml:space="preserve"> </w:t>
            </w:r>
            <w:proofErr w:type="gramStart"/>
            <w:r w:rsidRPr="00A34889">
              <w:rPr>
                <w:rFonts w:eastAsia="Calibri"/>
                <w:sz w:val="20"/>
                <w:szCs w:val="20"/>
                <w:lang w:eastAsia="en-US"/>
              </w:rPr>
              <w:t xml:space="preserve">современные представления об этиологии опухолей, морфологических проявлениях </w:t>
            </w:r>
            <w:proofErr w:type="spellStart"/>
            <w:r w:rsidRPr="00A34889">
              <w:rPr>
                <w:rFonts w:eastAsia="Calibri"/>
                <w:sz w:val="20"/>
                <w:szCs w:val="20"/>
                <w:lang w:eastAsia="en-US"/>
              </w:rPr>
              <w:t>предопухолевых</w:t>
            </w:r>
            <w:proofErr w:type="spellEnd"/>
            <w:r w:rsidRPr="00A34889">
              <w:rPr>
                <w:rFonts w:eastAsia="Calibri"/>
                <w:sz w:val="20"/>
                <w:szCs w:val="20"/>
                <w:lang w:eastAsia="en-US"/>
              </w:rPr>
              <w:t xml:space="preserve"> процессов, принципах морфологической классификации опухолей, механизмах канцерогенеза на молекулярном, клеточном, органном и организменном уровнях</w:t>
            </w:r>
            <w:r w:rsidRPr="00A34889">
              <w:rPr>
                <w:sz w:val="20"/>
                <w:szCs w:val="20"/>
              </w:rPr>
              <w:t xml:space="preserve">; </w:t>
            </w:r>
            <w:r w:rsidRPr="00A34889">
              <w:rPr>
                <w:rFonts w:eastAsia="Calibri"/>
                <w:sz w:val="20"/>
                <w:szCs w:val="20"/>
                <w:lang w:eastAsia="en-US"/>
              </w:rPr>
              <w:t>общие и специальные методы исследования в онкологии, показания и противопоказания к применению эндоскопических, рентгенологических, радиоизотопных и др. методов, роль и значение биопсии в онкологии;- принципы, приемы и методы обезболивания в онкологии, вопросы интенсивной терапии и реанимации;</w:t>
            </w:r>
            <w:proofErr w:type="gramEnd"/>
            <w:r w:rsidRPr="00A34889">
              <w:rPr>
                <w:rFonts w:eastAsia="Calibri"/>
                <w:sz w:val="20"/>
                <w:szCs w:val="20"/>
                <w:lang w:eastAsia="en-US"/>
              </w:rPr>
              <w:t xml:space="preserve">- клиническую симптоматику, макро- и микроскопическую характеристику доброкачественных и злокачественных опухолей основных локализаций, их диагностику и принципы </w:t>
            </w:r>
            <w:proofErr w:type="spellStart"/>
            <w:r w:rsidRPr="00A34889">
              <w:rPr>
                <w:rFonts w:eastAsia="Calibri"/>
                <w:sz w:val="20"/>
                <w:szCs w:val="20"/>
                <w:lang w:eastAsia="en-US"/>
              </w:rPr>
              <w:t>лечения</w:t>
            </w:r>
            <w:proofErr w:type="gramStart"/>
            <w:r w:rsidRPr="00A34889">
              <w:rPr>
                <w:rFonts w:eastAsia="Calibri"/>
                <w:sz w:val="20"/>
                <w:szCs w:val="20"/>
                <w:lang w:eastAsia="en-US"/>
              </w:rPr>
              <w:t>;к</w:t>
            </w:r>
            <w:proofErr w:type="gramEnd"/>
            <w:r w:rsidRPr="00A34889">
              <w:rPr>
                <w:rFonts w:eastAsia="Calibri"/>
                <w:sz w:val="20"/>
                <w:szCs w:val="20"/>
                <w:lang w:eastAsia="en-US"/>
              </w:rPr>
              <w:t>линическую</w:t>
            </w:r>
            <w:proofErr w:type="spellEnd"/>
            <w:r w:rsidRPr="00A34889">
              <w:rPr>
                <w:rFonts w:eastAsia="Calibri"/>
                <w:sz w:val="20"/>
                <w:szCs w:val="20"/>
                <w:lang w:eastAsia="en-US"/>
              </w:rPr>
              <w:t xml:space="preserve"> симптоматику пограничных состояний в онкологической клинике, диагностику </w:t>
            </w:r>
            <w:proofErr w:type="spellStart"/>
            <w:r w:rsidRPr="00A34889">
              <w:rPr>
                <w:rFonts w:eastAsia="Calibri"/>
                <w:sz w:val="20"/>
                <w:szCs w:val="20"/>
                <w:lang w:eastAsia="en-US"/>
              </w:rPr>
              <w:t>предраковых</w:t>
            </w:r>
            <w:proofErr w:type="spellEnd"/>
            <w:r w:rsidRPr="00A34889">
              <w:rPr>
                <w:rFonts w:eastAsia="Calibri"/>
                <w:sz w:val="20"/>
                <w:szCs w:val="20"/>
                <w:lang w:eastAsia="en-US"/>
              </w:rPr>
              <w:t xml:space="preserve"> состояний и заболеваний;</w:t>
            </w:r>
            <w:r w:rsidRPr="00A34889">
              <w:rPr>
                <w:sz w:val="20"/>
                <w:szCs w:val="20"/>
              </w:rPr>
              <w:t xml:space="preserve"> профилактику, диагностику, клинику и лечение неотложных состояний; </w:t>
            </w:r>
            <w:r w:rsidRPr="00A34889">
              <w:rPr>
                <w:rFonts w:eastAsia="Calibri"/>
                <w:sz w:val="20"/>
                <w:szCs w:val="20"/>
                <w:lang w:eastAsia="en-US"/>
              </w:rPr>
              <w:t>специфическую и неспецифическую лекарственную терапию и химиотерапию</w:t>
            </w:r>
            <w:r w:rsidRPr="00A34889">
              <w:rPr>
                <w:sz w:val="20"/>
                <w:szCs w:val="20"/>
              </w:rPr>
              <w:t xml:space="preserve">; лабораторные методы исследования в онкологии; лучевые методы диагностики в </w:t>
            </w:r>
            <w:proofErr w:type="spellStart"/>
            <w:r w:rsidRPr="00A34889">
              <w:rPr>
                <w:sz w:val="20"/>
                <w:szCs w:val="20"/>
              </w:rPr>
              <w:t>онкологии;инструментальные</w:t>
            </w:r>
            <w:proofErr w:type="spellEnd"/>
            <w:r w:rsidRPr="00A34889">
              <w:rPr>
                <w:sz w:val="20"/>
                <w:szCs w:val="20"/>
              </w:rPr>
              <w:t xml:space="preserve"> методы диагностики в онкологии;</w:t>
            </w:r>
          </w:p>
          <w:p w:rsidR="00122D87" w:rsidRPr="00A34889" w:rsidRDefault="00122D87" w:rsidP="00122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получить информацию о заболевании, выявить общие и специфические признаки опухолевого поражения, особенно в случаях, требующих неотложной помощи или интенсивной терапии, оценить тяжесть состояния больного, принять необходимые меры для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lastRenderedPageBreak/>
              <w:t>выведения больного из этого состояния, определить объем и последовательность реанимационных мероприятий, оказать необходимую срочную помощь; интерпретировать данные специальных методов исследования (лабораторных, рентгенологических, радиоизотопных и др.);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выполнить эндоскопическое исследование и биопсию; определить показания к госпитализации, организовать ее в соответствии с состоянием больного; провести дифференциальную диагностику опухолей основных локализаций, обосновать клинический диагноз; обосновать схему, план и тактику лечения больных, показания и противопоказания к операции, лучевому и медикаментозному лечению; проводить необходимые реабилитационные мероприятия; оформить необходимую медицинскую документацию, предусмотренную законодательством по здравоохранению;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уметь диагностировать и оказывать необходимую помощь </w:t>
            </w: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 xml:space="preserve">при следующих неотложных состояниях: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анафилактический и травматический шок; острая кровопотеря,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профузное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кровотечение; острая сердечная недостаточность; острая дыхательная недостаточность, в т. ч. асфиксия; приступ бронхиальной астмы и астматический статус; кома при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диабетическом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кетоацидозе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гиперосмолярную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 гипогликемическую кому; при дорожно-транспортных происшествиях и катастрофах: остановка кровотечения, алгоритм действий при переломах различной локализации, навыки остановки кровотечения и иммобилизация при переломах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физикального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обследования больного, методикой пункционной,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скарификационной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эксцизионной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биопсий, общих манипуляций: эндоскопические исследования и биопсия (пункционная); плевральная и абдоминальная пункция; лечебные блокады; желудочное и дуоденальное зондирование; искусственное дыхание; массаж сердца; временная и окончательная остановка кровотечения; перевязка и тампонада раны; промывание желудка; трахеотомия; владеть принципами интерпретации данных лучевого, ультразвукового исследований и других методов медицинской визуализации.</w:t>
            </w:r>
            <w:proofErr w:type="gramEnd"/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работы в различных клинических подразделениях многопрофильного онкологического стационара: поликлиническом отделении, отделении общей онкологии, отделении абдоминальной и торакальной онкологии, онкогинекологическом, онкоурологическом отделении, отделении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колопроктологии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>, отделении опухолей головы и шеи, отделении патологической анатомии.</w:t>
            </w:r>
          </w:p>
          <w:p w:rsidR="00122D87" w:rsidRPr="00A34889" w:rsidRDefault="00122D87" w:rsidP="00122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6</w:t>
            </w:r>
          </w:p>
        </w:tc>
        <w:tc>
          <w:tcPr>
            <w:tcW w:w="4154" w:type="pct"/>
            <w:shd w:val="clear" w:color="auto" w:fill="auto"/>
          </w:tcPr>
          <w:p w:rsidR="00122D87" w:rsidRDefault="00122D87" w:rsidP="00122D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122D87" w:rsidRPr="00184390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390">
              <w:rPr>
                <w:rFonts w:ascii="Times New Roman" w:hAnsi="Times New Roman"/>
                <w:sz w:val="20"/>
                <w:szCs w:val="20"/>
              </w:rPr>
              <w:t xml:space="preserve">нормальную, топографическую и хирургическую анатомию основных анатомических областей тела, закономерности кровообращения,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лимфоообращения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и метастазирования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опухолей</w:t>
            </w:r>
            <w:proofErr w:type="gramStart"/>
            <w:r w:rsidRPr="00184390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184390">
              <w:rPr>
                <w:rFonts w:ascii="Times New Roman" w:hAnsi="Times New Roman"/>
                <w:sz w:val="20"/>
                <w:szCs w:val="20"/>
              </w:rPr>
              <w:t>бщие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и специальные методы исследования в онкологии, показания и противопоказания к применению эндоскопических, рентгенологических, радиоизотопных и др. методов, роль и значение биопсии в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онкологии;принципы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, приемы и методы обезболивания в онкологии, вопросы интенсивной терапии и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реанимации;клиническую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симптоматику, макро- и микроскопическую характеристику доброкачественных и злокачественных опухолей основных локализаций, их диагностику и принципы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лечения</w:t>
            </w:r>
            <w:proofErr w:type="gramStart"/>
            <w:r w:rsidRPr="00184390">
              <w:rPr>
                <w:rFonts w:ascii="Times New Roman" w:hAnsi="Times New Roman"/>
                <w:sz w:val="20"/>
                <w:szCs w:val="20"/>
              </w:rPr>
              <w:t>;к</w:t>
            </w:r>
            <w:proofErr w:type="gramEnd"/>
            <w:r w:rsidRPr="00184390">
              <w:rPr>
                <w:rFonts w:ascii="Times New Roman" w:hAnsi="Times New Roman"/>
                <w:sz w:val="20"/>
                <w:szCs w:val="20"/>
              </w:rPr>
              <w:t>линическую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симптоматику пограничных состояний в онкологической клинике, диагностику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предраковых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состояний и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заболеваний;специфическую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и неспецифическую лекарственную терапию и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химиотерапию;показания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и противопоказания к применению лучевой терапии в предоперационном периоде,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интраоперационно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и после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операции;принципы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рационального питания больных и, в первую очередь, при предоперационной подготовке и в послеоперационном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периоде;принципы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подготовки больных к операции и ведение послеоперационного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периода</w:t>
            </w:r>
            <w:proofErr w:type="gramStart"/>
            <w:r w:rsidRPr="00184390">
              <w:rPr>
                <w:rFonts w:ascii="Times New Roman" w:hAnsi="Times New Roman"/>
                <w:sz w:val="20"/>
                <w:szCs w:val="20"/>
              </w:rPr>
              <w:t>;в</w:t>
            </w:r>
            <w:proofErr w:type="gramEnd"/>
            <w:r w:rsidRPr="00184390">
              <w:rPr>
                <w:rFonts w:ascii="Times New Roman" w:hAnsi="Times New Roman"/>
                <w:sz w:val="20"/>
                <w:szCs w:val="20"/>
              </w:rPr>
              <w:t>опросы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временной и стойкой нетрудоспособности в онкологии, организации врачебной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экспертизы;организацию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реабилитации онкологических больных в раннем послеоперационном периоде и при диспансерном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наблюдении;принципы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организации общего диспансерного наблюдения за онкологическими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больными;основы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первичной, вторичной и третичной профилактики злокачественных опухолей; метод массового скрининга для выявления </w:t>
            </w:r>
            <w:proofErr w:type="spellStart"/>
            <w:r w:rsidRPr="00184390">
              <w:rPr>
                <w:rFonts w:ascii="Times New Roman" w:hAnsi="Times New Roman"/>
                <w:sz w:val="20"/>
                <w:szCs w:val="20"/>
              </w:rPr>
              <w:t>рака</w:t>
            </w:r>
            <w:proofErr w:type="gramStart"/>
            <w:r w:rsidRPr="00184390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184390">
              <w:rPr>
                <w:rFonts w:ascii="Times New Roman" w:hAnsi="Times New Roman"/>
                <w:sz w:val="20"/>
                <w:szCs w:val="20"/>
              </w:rPr>
              <w:t>борудование</w:t>
            </w:r>
            <w:proofErr w:type="spellEnd"/>
            <w:r w:rsidRPr="00184390">
              <w:rPr>
                <w:rFonts w:ascii="Times New Roman" w:hAnsi="Times New Roman"/>
                <w:sz w:val="20"/>
                <w:szCs w:val="20"/>
              </w:rPr>
              <w:t xml:space="preserve"> и оснащение операционных и палат интенсивной терапии, технику безопасности при работе с аппаратурой; хирургический инструментарий, применяемый при различных хирургических операциях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Default="00122D87" w:rsidP="00122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122D87" w:rsidRPr="00C31166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166">
              <w:rPr>
                <w:rFonts w:ascii="Times New Roman" w:hAnsi="Times New Roman"/>
                <w:sz w:val="20"/>
                <w:szCs w:val="20"/>
              </w:rPr>
              <w:t xml:space="preserve">получить информацию о заболевании, выявить общие и специфические признаки опухолевого поражения, особенно в случаях, требующих неотложной помощи или </w:t>
            </w:r>
            <w:r w:rsidRPr="00C311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интенсивной терапии, 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</w:t>
            </w:r>
            <w:proofErr w:type="spellStart"/>
            <w:r w:rsidRPr="00C31166">
              <w:rPr>
                <w:rFonts w:ascii="Times New Roman" w:hAnsi="Times New Roman"/>
                <w:sz w:val="20"/>
                <w:szCs w:val="20"/>
              </w:rPr>
              <w:t>помощь</w:t>
            </w:r>
            <w:proofErr w:type="gramStart"/>
            <w:r w:rsidRPr="00C31166">
              <w:rPr>
                <w:rFonts w:ascii="Times New Roman" w:hAnsi="Times New Roman"/>
                <w:sz w:val="20"/>
                <w:szCs w:val="20"/>
              </w:rPr>
              <w:t>;и</w:t>
            </w:r>
            <w:proofErr w:type="gramEnd"/>
            <w:r w:rsidRPr="00C31166">
              <w:rPr>
                <w:rFonts w:ascii="Times New Roman" w:hAnsi="Times New Roman"/>
                <w:sz w:val="20"/>
                <w:szCs w:val="20"/>
              </w:rPr>
              <w:t>нтерпретировать</w:t>
            </w:r>
            <w:proofErr w:type="spellEnd"/>
            <w:r w:rsidRPr="00C31166">
              <w:rPr>
                <w:rFonts w:ascii="Times New Roman" w:hAnsi="Times New Roman"/>
                <w:sz w:val="20"/>
                <w:szCs w:val="20"/>
              </w:rPr>
              <w:t xml:space="preserve"> данные специальных методов исследования (лабораторных, рентгенологических, радиоизотопных и др.);выполнить эндоскопическое исследование и </w:t>
            </w:r>
            <w:proofErr w:type="spellStart"/>
            <w:r w:rsidRPr="00C31166">
              <w:rPr>
                <w:rFonts w:ascii="Times New Roman" w:hAnsi="Times New Roman"/>
                <w:sz w:val="20"/>
                <w:szCs w:val="20"/>
              </w:rPr>
              <w:t>биопсию;определить</w:t>
            </w:r>
            <w:proofErr w:type="spellEnd"/>
            <w:r w:rsidRPr="00C31166">
              <w:rPr>
                <w:rFonts w:ascii="Times New Roman" w:hAnsi="Times New Roman"/>
                <w:sz w:val="20"/>
                <w:szCs w:val="20"/>
              </w:rPr>
              <w:t xml:space="preserve"> показания к госпитализации, организовать ее в соответствии с состоянием </w:t>
            </w:r>
            <w:proofErr w:type="spellStart"/>
            <w:r w:rsidRPr="00C31166">
              <w:rPr>
                <w:rFonts w:ascii="Times New Roman" w:hAnsi="Times New Roman"/>
                <w:sz w:val="20"/>
                <w:szCs w:val="20"/>
              </w:rPr>
              <w:t>больного</w:t>
            </w:r>
            <w:proofErr w:type="gramStart"/>
            <w:r w:rsidRPr="00C31166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C31166">
              <w:rPr>
                <w:rFonts w:ascii="Times New Roman" w:hAnsi="Times New Roman"/>
                <w:sz w:val="20"/>
                <w:szCs w:val="20"/>
              </w:rPr>
              <w:t>ровести</w:t>
            </w:r>
            <w:proofErr w:type="spellEnd"/>
            <w:r w:rsidRPr="00C31166">
              <w:rPr>
                <w:rFonts w:ascii="Times New Roman" w:hAnsi="Times New Roman"/>
                <w:sz w:val="20"/>
                <w:szCs w:val="20"/>
              </w:rPr>
              <w:t xml:space="preserve"> дифференциальную диагностику опухолей основных локализаций, обосновать клинический </w:t>
            </w:r>
            <w:proofErr w:type="spellStart"/>
            <w:r w:rsidRPr="00C31166">
              <w:rPr>
                <w:rFonts w:ascii="Times New Roman" w:hAnsi="Times New Roman"/>
                <w:sz w:val="20"/>
                <w:szCs w:val="20"/>
              </w:rPr>
              <w:t>диагноз;обосновать</w:t>
            </w:r>
            <w:proofErr w:type="spellEnd"/>
            <w:r w:rsidRPr="00C31166">
              <w:rPr>
                <w:rFonts w:ascii="Times New Roman" w:hAnsi="Times New Roman"/>
                <w:sz w:val="20"/>
                <w:szCs w:val="20"/>
              </w:rPr>
              <w:t xml:space="preserve"> схему, план и тактику лечения больных, показания и противопоказания к операции, лучевому и медикаментозному </w:t>
            </w:r>
            <w:proofErr w:type="spellStart"/>
            <w:r w:rsidRPr="00C31166">
              <w:rPr>
                <w:rFonts w:ascii="Times New Roman" w:hAnsi="Times New Roman"/>
                <w:sz w:val="20"/>
                <w:szCs w:val="20"/>
              </w:rPr>
              <w:t>лечению;</w:t>
            </w:r>
            <w:r w:rsidRPr="00367C38">
              <w:rPr>
                <w:rFonts w:ascii="Times New Roman" w:hAnsi="Times New Roman"/>
                <w:sz w:val="20"/>
                <w:szCs w:val="20"/>
              </w:rPr>
              <w:t>ассистировать</w:t>
            </w:r>
            <w:proofErr w:type="spellEnd"/>
            <w:r w:rsidRPr="00367C38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онкологических </w:t>
            </w:r>
            <w:r w:rsidRPr="00367C38">
              <w:rPr>
                <w:rFonts w:ascii="Times New Roman" w:hAnsi="Times New Roman"/>
                <w:sz w:val="20"/>
                <w:szCs w:val="20"/>
              </w:rPr>
              <w:t xml:space="preserve">операциях различного объема, </w:t>
            </w:r>
            <w:r w:rsidRPr="00C31166">
              <w:rPr>
                <w:rFonts w:ascii="Times New Roman" w:hAnsi="Times New Roman"/>
                <w:sz w:val="20"/>
                <w:szCs w:val="20"/>
              </w:rPr>
              <w:t xml:space="preserve">проводить необходимые реабилитационные </w:t>
            </w:r>
            <w:proofErr w:type="spellStart"/>
            <w:r w:rsidRPr="00C31166">
              <w:rPr>
                <w:rFonts w:ascii="Times New Roman" w:hAnsi="Times New Roman"/>
                <w:sz w:val="20"/>
                <w:szCs w:val="20"/>
              </w:rPr>
              <w:t>мероприятия;оформить</w:t>
            </w:r>
            <w:proofErr w:type="spellEnd"/>
            <w:r w:rsidRPr="00C31166">
              <w:rPr>
                <w:rFonts w:ascii="Times New Roman" w:hAnsi="Times New Roman"/>
                <w:sz w:val="20"/>
                <w:szCs w:val="20"/>
              </w:rPr>
              <w:t xml:space="preserve"> необходимую медицинскую документацию, предусмотренную законодательством по </w:t>
            </w:r>
            <w:proofErr w:type="spellStart"/>
            <w:r w:rsidRPr="00C31166">
              <w:rPr>
                <w:rFonts w:ascii="Times New Roman" w:hAnsi="Times New Roman"/>
                <w:sz w:val="20"/>
                <w:szCs w:val="20"/>
              </w:rPr>
              <w:t>здравоохранению;организовать</w:t>
            </w:r>
            <w:proofErr w:type="spellEnd"/>
            <w:r w:rsidRPr="00C31166">
              <w:rPr>
                <w:rFonts w:ascii="Times New Roman" w:hAnsi="Times New Roman"/>
                <w:sz w:val="20"/>
                <w:szCs w:val="20"/>
              </w:rPr>
              <w:t xml:space="preserve"> проведение диспансеризации онкологических больных 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предопухолевыми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заболеваниями</w:t>
            </w:r>
            <w:r w:rsidRPr="00C311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D87" w:rsidRPr="00A34889" w:rsidRDefault="00122D87" w:rsidP="00122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122D87" w:rsidRPr="00B36B5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8">
              <w:rPr>
                <w:rFonts w:ascii="Times New Roman" w:hAnsi="Times New Roman"/>
                <w:sz w:val="20"/>
                <w:szCs w:val="20"/>
              </w:rPr>
              <w:t xml:space="preserve">методами субъективного (жалобы, анамнез болезни и анамнез жизни) и объективного (осмотр, пальпация, перкуссия и аускультация) клинического обследования онкологических </w:t>
            </w:r>
            <w:proofErr w:type="spellStart"/>
            <w:r w:rsidRPr="00367C38">
              <w:rPr>
                <w:rFonts w:ascii="Times New Roman" w:hAnsi="Times New Roman"/>
                <w:sz w:val="20"/>
                <w:szCs w:val="20"/>
              </w:rPr>
              <w:t>больных</w:t>
            </w:r>
            <w:proofErr w:type="gramStart"/>
            <w:r w:rsidRPr="00367C38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етодиками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>эндоскопическ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исследования и биопси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 (пункционн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A343C">
              <w:rPr>
                <w:rFonts w:ascii="Times New Roman" w:hAnsi="Times New Roman"/>
                <w:sz w:val="20"/>
                <w:szCs w:val="20"/>
              </w:rPr>
              <w:t>эксцизионн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и др.);</w:t>
            </w:r>
            <w:r w:rsidRPr="00B36B5C">
              <w:rPr>
                <w:rFonts w:ascii="Times New Roman" w:hAnsi="Times New Roman"/>
                <w:sz w:val="20"/>
                <w:szCs w:val="20"/>
              </w:rPr>
              <w:t xml:space="preserve">взятия мазков-отпечатков с поверхности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опухоли;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>плевральн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и абдоминальн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343C">
              <w:rPr>
                <w:rFonts w:ascii="Times New Roman" w:hAnsi="Times New Roman"/>
                <w:sz w:val="20"/>
                <w:szCs w:val="20"/>
              </w:rPr>
              <w:t>пункци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>;стернальн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пункци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для забора костного </w:t>
            </w:r>
            <w:proofErr w:type="spellStart"/>
            <w:r w:rsidRPr="00EA343C">
              <w:rPr>
                <w:rFonts w:ascii="Times New Roman" w:hAnsi="Times New Roman"/>
                <w:sz w:val="20"/>
                <w:szCs w:val="20"/>
              </w:rPr>
              <w:t>мозга;лечебны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блокад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>;желудочн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и дуоденально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343C">
              <w:rPr>
                <w:rFonts w:ascii="Times New Roman" w:hAnsi="Times New Roman"/>
                <w:sz w:val="20"/>
                <w:szCs w:val="20"/>
              </w:rPr>
              <w:t>зондировани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>;временн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и окончательн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остановк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343C">
              <w:rPr>
                <w:rFonts w:ascii="Times New Roman" w:hAnsi="Times New Roman"/>
                <w:sz w:val="20"/>
                <w:szCs w:val="20"/>
              </w:rPr>
              <w:t>кровотечения;перевязк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EA343C">
              <w:rPr>
                <w:rFonts w:ascii="Times New Roman" w:hAnsi="Times New Roman"/>
                <w:sz w:val="20"/>
                <w:szCs w:val="20"/>
              </w:rPr>
              <w:t xml:space="preserve"> и тампонад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A3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343C">
              <w:rPr>
                <w:rFonts w:ascii="Times New Roman" w:hAnsi="Times New Roman"/>
                <w:sz w:val="20"/>
                <w:szCs w:val="20"/>
              </w:rPr>
              <w:t>раны;промывани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EA3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343C">
              <w:rPr>
                <w:rFonts w:ascii="Times New Roman" w:hAnsi="Times New Roman"/>
                <w:sz w:val="20"/>
                <w:szCs w:val="20"/>
              </w:rPr>
              <w:t>желудка;трахеотоми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36B5C">
              <w:rPr>
                <w:rFonts w:ascii="Times New Roman" w:hAnsi="Times New Roman"/>
                <w:sz w:val="20"/>
                <w:szCs w:val="20"/>
              </w:rPr>
              <w:t xml:space="preserve"> владения техникой вязания узлов, прошивания тканей, наложения кишечного шва и анастомоза при различных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онкохирургических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вмешательствах; иссечения опухоли кожи и удаления лимфатического узла; выполнения секторальной резекции молочной железы; выполнение торакотомии и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ушивани</w:t>
            </w:r>
            <w:proofErr w:type="gramStart"/>
            <w:r w:rsidRPr="00B36B5C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proofErr w:type="gram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раны грудной клетки; выполнение краевой резекции легкого,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ушивание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раны легкого; выполнение лапаротомии, послойное и «через все слои»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ушивания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лапаротомной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раны; выполнение биопсии шейки матки, диагностического выскабливания цервикального канала и тела матки,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овариэктомии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надвлагалищной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ампутации матки; выполнение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цистоскопии</w:t>
            </w:r>
            <w:proofErr w:type="gramStart"/>
            <w:r w:rsidRPr="00B36B5C">
              <w:rPr>
                <w:rFonts w:ascii="Times New Roman" w:hAnsi="Times New Roman"/>
                <w:sz w:val="20"/>
                <w:szCs w:val="20"/>
              </w:rPr>
              <w:t>;р</w:t>
            </w:r>
            <w:proofErr w:type="gramEnd"/>
            <w:r w:rsidRPr="00B36B5C">
              <w:rPr>
                <w:rFonts w:ascii="Times New Roman" w:hAnsi="Times New Roman"/>
                <w:sz w:val="20"/>
                <w:szCs w:val="20"/>
              </w:rPr>
              <w:t>асчет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индекса массы тела для расчета дозы лекарственного лечения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пациента;расчет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разовых и курсовых доз противоопухолевых препаратов, разведения и введения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цитостатиков;оценка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объективных эффектов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химио-гормонотерапии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по современным критериям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эффективности;мониторинг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токсичности </w:t>
            </w:r>
            <w:proofErr w:type="spellStart"/>
            <w:r w:rsidRPr="00B36B5C">
              <w:rPr>
                <w:rFonts w:ascii="Times New Roman" w:hAnsi="Times New Roman"/>
                <w:sz w:val="20"/>
                <w:szCs w:val="20"/>
              </w:rPr>
              <w:t>химио-гормонотерапии</w:t>
            </w:r>
            <w:proofErr w:type="spellEnd"/>
            <w:r w:rsidRPr="00B36B5C">
              <w:rPr>
                <w:rFonts w:ascii="Times New Roman" w:hAnsi="Times New Roman"/>
                <w:sz w:val="20"/>
                <w:szCs w:val="20"/>
              </w:rPr>
              <w:t xml:space="preserve"> с оценкой степени ее выраженности в баллах;</w:t>
            </w:r>
          </w:p>
          <w:p w:rsidR="00122D87" w:rsidRPr="00A34889" w:rsidRDefault="00122D87" w:rsidP="00122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Default="00122D87" w:rsidP="00122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работы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клинико-диагностических подразделениях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многопрофильного онкологического стационара.</w:t>
            </w:r>
          </w:p>
          <w:p w:rsidR="00122D87" w:rsidRPr="00A34889" w:rsidRDefault="00122D87" w:rsidP="00122D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- 7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принципы защиты и техники безопасности при работе с ионизирующими излучениями; основы дозиметр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ии ио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>низирующих излучений, включая текущий дозиметрический контроль; нормы радиационной безопасности; порядок действий в аварийных ситуациях; вопросы организации и деятельности медицинской службы гражданской обороны; организацию работы скорой и неотложной помощи;</w:t>
            </w:r>
          </w:p>
          <w:p w:rsidR="00122D87" w:rsidRPr="00A34889" w:rsidRDefault="00122D87" w:rsidP="00122D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диагностировать и оказывать необходимую помощь при следующих неотложных состояниях: острая лучевая болезнь анафилактический и травматический шок; острая кровопотеря,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профузное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кровотечение; острая сердечная недостаточность; острая дыхательная недостаточность, в т. ч. асфиксия; приступ бронхиальной астмы и астматический статус; кома при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диабетическом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кетоацидозе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гиперосмолярную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 гипогликемическую кому; при дорожно-транспортных происшествиях и катастрофах: остановка кровотечения, алгоритм действий при переломах различной локализации, навыки остановки кровотечения и иммобилизация при переломах;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выявить у больного признаки особо опасной инфекции или лучевой болезни, оказать первую медицинскую помощь при угрожающих жизни проявлениях заболевания, организовать изоляцию больного и информирование о выявлении заболевания, организовать эвакуацию здоровых и больных людей из зоны радиационного поражения или очага инфекции, заполнить необходимую медицинскую документацию; организовать защиту населения с использованием доступных средств при стихийных бедствиях;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по возможности обеспечить безопасность пациентов при террористических актах.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первой медицинской помощи; методами санитарной обработки больного, личных вещей, транспорта; навыками использования средств индивидуальной защиты (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>), организации убежищ из имеющихся средств, методами эвакуации пострадавших (вынесение на руках, на носилках, использование санитарного транспорта и др.), навыками пожаротушения до прибытия подразделений пожарной охраны, коммуникативными навыками при общении с террористами.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участия в учениях подразделений ГО и ЧС, подразделений МВД и МЧС РФ, участия совместно с соответствующими специалистами и службами в проведении противоэпидемических мероприятий, защите населения в очагах особо опасных инфекций, при ухудшении радиационной обстановки и стихийных бедствиях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- 8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принципы, приемы и методы обезболивания в онкологии, вопросы интенсивной терапии и реанимации; принципы рационального питания больных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принципы подготовки больных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оперативному лечению и послеоперационному ведению пациентов,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фармакодинамику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фармакокинетику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основных групп лекарственных средств, применяемых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</w:t>
            </w:r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ологии</w:t>
            </w:r>
            <w:proofErr w:type="gram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оказания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противопоказания, режим назначения и возможные побочные действия основных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лекарственныхпротивоопухолневых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средств; принципы действия природных лечебных факторов, принципы функциональной реабилитации больных, перенесших комплексное и/или комбинированное лечение по поводу опухолевых заболеваний, географические особенности санаторно-курортного лечения, особенности санаторно-курортного лечения у онкологических больных.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проводить необходимые реабилитационные мероприятия.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Приобрестиопыт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реабилитационного лечения в отделении физиотерапии многопрофильного онкологического стационара, логопеда, врача ЛФК и других специалистов по реабилитации.</w:t>
            </w: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9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теории канцерогенеза, виды канцерогенов, профессиональные особенности возникновения онкологических заболеваний, понятие о скрининге в онкологии, виды скрининга, принципы разработки, внедрения и реализации оздоровительных технологий в деятельности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основы первичной, вторичной и третичной профилактики злокачественных опухолей; метод массового скрининга для выявления рака.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использовать методы оценки природных и медико-социальных факторов среды в развитии онкологических болезней у взрослого населения и подростков, проводить их коррекцию, осуществлять профилактические мероприятия по предупреждению запущенности злокачественных новообразований, проводить санитарно-просветительную работу среди населения, используя не только агитационные и лекционные способы, но и аудиовизуальную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связь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 телекоммуникационные технологии.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первичной профилактики онкологических заболеваний (защита от контактов с канцерогенами), вторичной профилактики (лечение по поводу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предопухолевых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заболеваний)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участия в лекциях, организуемых на производствах, проводимых в рамках «дней здоровья», 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- 10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основы законодательства о здравоохранении и директивные документы, определяющие деятельность органов и учреждений здравоохранения; общие вопросы организации в стране хирургической, онкологической и радиологической помощи взрослому населению, организацию работы скорой и неотложной помощи; Трудовое законодательство, вопросы трудовой экспертизы, права и обязанности работников радиологических подразделений, ответственность за нарушение профессионального и служебного долга; Планирование и организацию последипломного обучения специалистов - радиологов в России и за рубежом; вопросы этики и деонтологии в профессиональной деятельности врача-радиолога; с</w:t>
            </w:r>
            <w:r w:rsidRPr="00A34889">
              <w:rPr>
                <w:rFonts w:ascii="Times New Roman" w:hAnsi="Times New Roman"/>
                <w:iCs/>
                <w:sz w:val="20"/>
                <w:szCs w:val="20"/>
              </w:rPr>
              <w:t>овременные информационные технологии и компьютерные коммуникации; в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опросы медицинской статистики; основы медицинского страхования. законодательство Российской Федерации по вопросам организации онкологической и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радиологической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помощи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;</w:t>
            </w:r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ринципы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социальной гигиены,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биосоциальные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аспекты здоровья, болезни и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старения;основы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развития сферы охраны здоровья и основные руководящие документы Правительства Российской Федерации в области охраны здоровья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граждан;историю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</w:t>
            </w:r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ологии;биологические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средовые факторы, формирующие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здоровье;принципы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разработки, внедрения и реализации оздоровительных технологий в деятельности образовательных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организаций;теоретические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организации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здравоохранения</w:t>
            </w:r>
            <w:proofErr w:type="gram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рганизацию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</w:t>
            </w:r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ологической помощи населению; 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Общие вопросы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онк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ологической службы в стране, работу лечебно-профилактических учреждений, организацию работы скорой и неотложной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помощи;</w:t>
            </w:r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и планирования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</w:t>
            </w:r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ологической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помощи;теоретические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санитарной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статистики;санитарно-противоэпидемическую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работу;вопросы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экспертизы временной нетрудоспособности и медико-социальной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экспертизы;вопросы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этики и деонтологии в профессиональной деятельности </w:t>
            </w:r>
            <w:proofErr w:type="spellStart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врача-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</w:t>
            </w:r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олога;медицинское</w:t>
            </w:r>
            <w:proofErr w:type="spellEnd"/>
            <w:r w:rsidRPr="00A348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страхование;</w:t>
            </w:r>
          </w:p>
          <w:p w:rsidR="00122D87" w:rsidRPr="00A34889" w:rsidRDefault="00122D87" w:rsidP="00122D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48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>организовать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мероприятия, направленные на устранение причин и условий возникновения и распространения онкологических заболеваний; оформить необходимую медицинскую документацию, предусмотренную законодательством по здравоохранению; организовать проведение диспансеризации онкологических больных и населения с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предопухолевыми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заболеваниями; работать с литературными источниками по специальности с целью постоянного повышения профессионального уровня; работать на персональном компьютере с различными цифровыми носителями информации.</w:t>
            </w:r>
            <w:proofErr w:type="gramEnd"/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оценки состояния временной нетрудоспособности, медико-социальной экспертизы, управления, коммуникативной деятельности при работе в коллективе, общении с больными и его родственниками, представителями других этнических, религиозных, культурных и др. групп.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 о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>существления своей врачебной деятельности с учетом принятых в обществе моральных и правовых норм, соблюдения правил врачебной этики, законов и нормативных правовых актов по работе с конфиденциальной информацией, сохранения врачебную тайну</w:t>
            </w:r>
          </w:p>
          <w:p w:rsidR="00122D87" w:rsidRPr="00A34889" w:rsidRDefault="00122D87" w:rsidP="00122D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- 11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программы контроля качества в медицине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онкологии, современные социально-гигиенические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в целях разработки научно-обоснованных мер по улучшению и сохранению здоровья мужчин и женщин; теоретические основы санитарной статистики; законодательство Российской Федерации по вопросам организации онкологической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помощи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>ринципы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социальной гигиены,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биосоциальные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аспекты здоровья, болезни и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старения;основы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развития сферы охраны здоровья и основные руководящие документы Правительства Российской Федерации в области охраны здоровья граждан; демографические, социально-гигиенические, социологические, социально-психологические проблемы у онкологических больных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проводить мониторинг образовательной среды и состояния здоровья детей и подростков, организовать мероприятия, направленные на устранение причин и условий возникновения и распространения онкологических заболеваний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основными принципами медицинской математической статистики, принципами работы основных статистических компьютерных программ (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  <w:lang w:val="en-US"/>
              </w:rPr>
              <w:t>MSExcel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Приобрестиопыт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работы в отделе контроля качества, организационно-методическом отделе ЛПУ, кабинете медицинской статистики.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D87" w:rsidRPr="003209F1" w:rsidTr="00122D87">
        <w:tc>
          <w:tcPr>
            <w:tcW w:w="277" w:type="pct"/>
            <w:shd w:val="clear" w:color="auto" w:fill="auto"/>
          </w:tcPr>
          <w:p w:rsidR="00122D87" w:rsidRPr="00E63164" w:rsidRDefault="00122D87" w:rsidP="00122D87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>ПК – 12</w:t>
            </w:r>
          </w:p>
        </w:tc>
        <w:tc>
          <w:tcPr>
            <w:tcW w:w="4154" w:type="pct"/>
            <w:shd w:val="clear" w:color="auto" w:fill="auto"/>
          </w:tcPr>
          <w:p w:rsidR="00122D87" w:rsidRPr="00A34889" w:rsidRDefault="00122D87" w:rsidP="00122D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принципы защиты и техники безопасности при работе с ионизирующими излучениями; основы дозиметр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ии ио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>низирующих излучений, включая текущий дозиметрический контроль; нормы радиационной безопасности; порядок действий в аварийных ситуациях; вопросы организации и деятельности медицинской службы гражданской обороны; организацию работы скорой и неотложной помощи;</w:t>
            </w:r>
          </w:p>
          <w:p w:rsidR="00122D87" w:rsidRPr="00A34889" w:rsidRDefault="00122D87" w:rsidP="00122D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диагностировать и оказывать необходимую помощь при следующих неотложных состояниях: острая лучевая болезнь анафилактический и травматический шок; острая кровопотеря,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профузное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кровотечение; острая сердечная недостаточность; острая дыхательная недостаточность, в т. ч. асфиксия; приступ бронхиальной астмы и астматический статус; кома при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диабетическом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кетоацидозе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гиперосмолярную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и гипогликемическую кому; при дорожно-транспортных происшествиях и катастрофах: остановка кровотечения, алгоритм действий при переломах различной локализации, навыки остановки кровотечения и иммобилизация при переломах; 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выявить у больного признаки особо опасной инфекции или лучевой болезни, оказать первую медицинскую помощь при угрожающих жизни проявлениях заболевания, организовать изоляцию больного и информирование о выявлении заболевания, организовать эвакуацию здоровых и больных людей из зоны радиационного поражения или очага инфекции, заполнить необходимую медицинскую документацию; организовать защиту населения с использованием доступных средств при стихийных бедствиях;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по возможности обеспечить безопасность пациентов при террористических актах.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методами первой медицинской помощи; методами санитарной обработки больного, личных вещей, транспорта; навыками использования средств индивидуальной защиты (</w:t>
            </w:r>
            <w:proofErr w:type="gramStart"/>
            <w:r w:rsidRPr="00A34889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A34889">
              <w:rPr>
                <w:rFonts w:ascii="Times New Roman" w:hAnsi="Times New Roman"/>
                <w:sz w:val="20"/>
                <w:szCs w:val="20"/>
              </w:rPr>
              <w:t>), организации убежищ из имеющихся средств, методами эвакуации пострадавших (вынесение на руках, на носилках, использование санитарного транспорта и др.), навыками пожаротушения до прибытия подразделений пожарной охраны, коммуникативными навыками при общении с террористами.</w:t>
            </w: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D87" w:rsidRPr="00A34889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88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A34889">
              <w:rPr>
                <w:rFonts w:ascii="Times New Roman" w:hAnsi="Times New Roman"/>
                <w:sz w:val="20"/>
                <w:szCs w:val="20"/>
              </w:rPr>
              <w:t xml:space="preserve"> участия в учениях подразделений ГО и ЧС, подразделений МВД и МЧС РФ, участия совместно с соответствующими специалистами и службами в проведении противоэпидемических мероприятий, защите населения в очагах особо опасных инфекций, при ухудшении радиационной обстановки и стихийных бедствиях</w:t>
            </w:r>
          </w:p>
          <w:p w:rsidR="00122D87" w:rsidRPr="00A34889" w:rsidRDefault="00122D87" w:rsidP="0012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2D87" w:rsidRDefault="00122D87" w:rsidP="00122D87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122D87" w:rsidP="00122D8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122D87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122D87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122D87" w:rsidRDefault="00122D87" w:rsidP="00122D87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122D87" w:rsidRPr="00011F9B" w:rsidRDefault="00122D87" w:rsidP="00122D87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122D87" w:rsidRPr="00011F9B" w:rsidTr="00122D87">
        <w:trPr>
          <w:trHeight w:val="146"/>
          <w:tblHeader/>
        </w:trPr>
        <w:tc>
          <w:tcPr>
            <w:tcW w:w="2860" w:type="pct"/>
            <w:gridSpan w:val="2"/>
            <w:vMerge w:val="restar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Продолжительность практики</w:t>
            </w:r>
          </w:p>
        </w:tc>
      </w:tr>
      <w:tr w:rsidR="00122D87" w:rsidRPr="00011F9B" w:rsidTr="00122D87">
        <w:trPr>
          <w:trHeight w:val="146"/>
          <w:tblHeader/>
        </w:trPr>
        <w:tc>
          <w:tcPr>
            <w:tcW w:w="2860" w:type="pct"/>
            <w:gridSpan w:val="2"/>
            <w:vMerge/>
            <w:vAlign w:val="center"/>
          </w:tcPr>
          <w:p w:rsidR="00122D87" w:rsidRPr="00011F9B" w:rsidRDefault="00122D87" w:rsidP="00122D87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11F9B">
              <w:rPr>
                <w:rFonts w:ascii="Times New Roman" w:hAnsi="Times New Roman"/>
                <w:b/>
                <w:bCs/>
              </w:rPr>
              <w:t>зач</w:t>
            </w:r>
            <w:proofErr w:type="spellEnd"/>
            <w:r w:rsidRPr="00011F9B">
              <w:rPr>
                <w:rFonts w:ascii="Times New Roman" w:hAnsi="Times New Roman"/>
                <w:b/>
                <w:bCs/>
              </w:rPr>
              <w:t>. ед.</w:t>
            </w:r>
          </w:p>
        </w:tc>
        <w:tc>
          <w:tcPr>
            <w:tcW w:w="432" w:type="pct"/>
            <w:vMerge w:val="restar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акад. час.</w:t>
            </w:r>
          </w:p>
        </w:tc>
        <w:tc>
          <w:tcPr>
            <w:tcW w:w="1277" w:type="pct"/>
            <w:gridSpan w:val="4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по семестрам (</w:t>
            </w:r>
            <w:r w:rsidRPr="00011F9B">
              <w:rPr>
                <w:rFonts w:ascii="Times New Roman" w:hAnsi="Times New Roman"/>
                <w:b/>
                <w:bCs/>
                <w:lang w:val="en-US"/>
              </w:rPr>
              <w:t xml:space="preserve">в </w:t>
            </w:r>
            <w:proofErr w:type="spellStart"/>
            <w:r w:rsidRPr="00011F9B">
              <w:rPr>
                <w:rFonts w:ascii="Times New Roman" w:hAnsi="Times New Roman"/>
                <w:b/>
                <w:bCs/>
              </w:rPr>
              <w:t>нед</w:t>
            </w:r>
            <w:proofErr w:type="spellEnd"/>
            <w:r w:rsidRPr="00011F9B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122D87" w:rsidRPr="00011F9B" w:rsidTr="00122D87">
        <w:trPr>
          <w:trHeight w:val="146"/>
          <w:tblHeader/>
        </w:trPr>
        <w:tc>
          <w:tcPr>
            <w:tcW w:w="2860" w:type="pct"/>
            <w:gridSpan w:val="2"/>
            <w:vMerge/>
            <w:vAlign w:val="center"/>
          </w:tcPr>
          <w:p w:rsidR="00122D87" w:rsidRPr="00011F9B" w:rsidRDefault="00122D87" w:rsidP="00122D87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vAlign w:val="center"/>
          </w:tcPr>
          <w:p w:rsidR="00122D87" w:rsidRPr="00011F9B" w:rsidRDefault="00122D87" w:rsidP="00122D87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vAlign w:val="center"/>
          </w:tcPr>
          <w:p w:rsidR="00122D87" w:rsidRPr="00011F9B" w:rsidRDefault="00122D87" w:rsidP="00122D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19" w:type="pct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19" w:type="pct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22D87" w:rsidRPr="00011F9B" w:rsidTr="00122D87">
        <w:trPr>
          <w:trHeight w:val="454"/>
        </w:trPr>
        <w:tc>
          <w:tcPr>
            <w:tcW w:w="2860" w:type="pct"/>
            <w:gridSpan w:val="2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Общая трудоемкость</w:t>
            </w:r>
            <w:r w:rsidRPr="00011F9B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432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2376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594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594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594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594</w:t>
            </w:r>
          </w:p>
        </w:tc>
      </w:tr>
      <w:tr w:rsidR="00122D87" w:rsidRPr="00011F9B" w:rsidTr="00122D87">
        <w:trPr>
          <w:trHeight w:val="454"/>
        </w:trPr>
        <w:tc>
          <w:tcPr>
            <w:tcW w:w="2860" w:type="pct"/>
            <w:gridSpan w:val="2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Аудиторные занятия:</w:t>
            </w:r>
          </w:p>
        </w:tc>
        <w:tc>
          <w:tcPr>
            <w:tcW w:w="432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22D87" w:rsidRPr="00011F9B" w:rsidTr="00122D87">
        <w:trPr>
          <w:trHeight w:val="454"/>
        </w:trPr>
        <w:tc>
          <w:tcPr>
            <w:tcW w:w="2860" w:type="pct"/>
            <w:gridSpan w:val="2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32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432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2376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594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594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594</w:t>
            </w:r>
          </w:p>
        </w:tc>
        <w:tc>
          <w:tcPr>
            <w:tcW w:w="319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594</w:t>
            </w:r>
          </w:p>
        </w:tc>
      </w:tr>
      <w:tr w:rsidR="00122D87" w:rsidRPr="00011F9B" w:rsidTr="00886613">
        <w:trPr>
          <w:trHeight w:val="454"/>
        </w:trPr>
        <w:tc>
          <w:tcPr>
            <w:tcW w:w="1493" w:type="pct"/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11F9B">
              <w:rPr>
                <w:rFonts w:ascii="Times New Roman" w:hAnsi="Times New Roman"/>
                <w:b/>
                <w:bCs/>
              </w:rPr>
              <w:t>Промежуточный контроль:</w:t>
            </w:r>
            <w:r w:rsidRPr="00011F9B">
              <w:rPr>
                <w:rStyle w:val="afff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Зачет с оценкой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22D87" w:rsidRPr="00011F9B" w:rsidRDefault="00122D87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22D87" w:rsidRPr="00AE20A4" w:rsidRDefault="00FD4E14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E20A4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22D87" w:rsidRPr="00AE20A4" w:rsidRDefault="00FD4E14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E20A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22D87" w:rsidRPr="00AE20A4" w:rsidRDefault="00FD4E14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E20A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122D87" w:rsidRPr="00AE20A4" w:rsidRDefault="00FD4E14" w:rsidP="00122D8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E20A4">
              <w:rPr>
                <w:rFonts w:ascii="Times New Roman" w:hAnsi="Times New Roman"/>
              </w:rPr>
              <w:t>0</w:t>
            </w:r>
          </w:p>
        </w:tc>
      </w:tr>
    </w:tbl>
    <w:p w:rsidR="00122D87" w:rsidRDefault="00122D87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122D87" w:rsidRDefault="00122D87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122D87" w:rsidRDefault="00122D87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122D87" w:rsidRDefault="00122D87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C03A70">
        <w:trPr>
          <w:cantSplit/>
          <w:trHeight w:val="724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AA5925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49" w:type="pct"/>
          </w:tcPr>
          <w:p w:rsidR="00AB2F0A" w:rsidRPr="004707D6" w:rsidRDefault="00AB2F0A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49" w:type="pct"/>
          </w:tcPr>
          <w:p w:rsidR="00AA5925" w:rsidRPr="004707D6" w:rsidRDefault="00AA5925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49" w:type="pct"/>
          </w:tcPr>
          <w:p w:rsidR="00AA5925" w:rsidRPr="004707D6" w:rsidRDefault="00AA5925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</w:tbl>
    <w:p w:rsidR="000E292A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ED1677" w:rsidRPr="00011F9B" w:rsidTr="005D79A0">
        <w:trPr>
          <w:trHeight w:val="470"/>
          <w:tblHeader/>
        </w:trPr>
        <w:tc>
          <w:tcPr>
            <w:tcW w:w="281" w:type="pct"/>
            <w:vAlign w:val="center"/>
          </w:tcPr>
          <w:p w:rsidR="00ED1677" w:rsidRPr="00011F9B" w:rsidRDefault="00ED1677" w:rsidP="005D79A0">
            <w:pPr>
              <w:pStyle w:val="aff4"/>
              <w:jc w:val="center"/>
              <w:rPr>
                <w:b/>
                <w:bCs/>
                <w:sz w:val="22"/>
                <w:szCs w:val="22"/>
              </w:rPr>
            </w:pPr>
            <w:r w:rsidRPr="00011F9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1F9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1F9B">
              <w:rPr>
                <w:sz w:val="22"/>
                <w:szCs w:val="22"/>
              </w:rPr>
              <w:t>/</w:t>
            </w:r>
            <w:proofErr w:type="spellStart"/>
            <w:r w:rsidRPr="00011F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ED1677" w:rsidRPr="00011F9B" w:rsidRDefault="00ED1677" w:rsidP="005D79A0">
            <w:pPr>
              <w:pStyle w:val="aff4"/>
              <w:jc w:val="center"/>
              <w:rPr>
                <w:b/>
                <w:bCs/>
                <w:sz w:val="22"/>
                <w:szCs w:val="22"/>
              </w:rPr>
            </w:pPr>
            <w:r w:rsidRPr="00011F9B">
              <w:rPr>
                <w:b/>
                <w:bCs/>
                <w:sz w:val="22"/>
                <w:szCs w:val="22"/>
              </w:rPr>
              <w:t>Формы отчетности</w:t>
            </w:r>
          </w:p>
        </w:tc>
      </w:tr>
      <w:tr w:rsidR="00ED1677" w:rsidRPr="00011F9B" w:rsidTr="005D79A0">
        <w:trPr>
          <w:trHeight w:val="340"/>
        </w:trPr>
        <w:tc>
          <w:tcPr>
            <w:tcW w:w="281" w:type="pct"/>
            <w:vAlign w:val="center"/>
          </w:tcPr>
          <w:p w:rsidR="00ED1677" w:rsidRPr="00011F9B" w:rsidRDefault="00ED1677" w:rsidP="00ED1677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ED1677" w:rsidRPr="00011F9B" w:rsidRDefault="00ED1677" w:rsidP="004C09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Отчеты по практике клинических ординаторов за каждый семестр</w:t>
            </w:r>
          </w:p>
        </w:tc>
      </w:tr>
      <w:tr w:rsidR="00ED1677" w:rsidRPr="00011F9B" w:rsidTr="005D79A0">
        <w:trPr>
          <w:trHeight w:val="340"/>
        </w:trPr>
        <w:tc>
          <w:tcPr>
            <w:tcW w:w="281" w:type="pct"/>
            <w:vAlign w:val="center"/>
          </w:tcPr>
          <w:p w:rsidR="00ED1677" w:rsidRPr="00011F9B" w:rsidRDefault="00ED1677" w:rsidP="00ED1677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ED1677" w:rsidRPr="00011F9B" w:rsidRDefault="00ED1677" w:rsidP="005D79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 xml:space="preserve">Аттестация по </w:t>
            </w:r>
            <w:proofErr w:type="spellStart"/>
            <w:r w:rsidRPr="00011F9B">
              <w:rPr>
                <w:rFonts w:ascii="Times New Roman" w:hAnsi="Times New Roman"/>
              </w:rPr>
              <w:t>симуляционному</w:t>
            </w:r>
            <w:proofErr w:type="spellEnd"/>
            <w:r w:rsidRPr="00011F9B">
              <w:rPr>
                <w:rFonts w:ascii="Times New Roman" w:hAnsi="Times New Roman"/>
              </w:rPr>
              <w:t xml:space="preserve"> курсу</w:t>
            </w:r>
          </w:p>
        </w:tc>
      </w:tr>
      <w:tr w:rsidR="00ED1677" w:rsidRPr="00011F9B" w:rsidTr="005D79A0">
        <w:trPr>
          <w:trHeight w:val="340"/>
        </w:trPr>
        <w:tc>
          <w:tcPr>
            <w:tcW w:w="281" w:type="pct"/>
            <w:vAlign w:val="center"/>
          </w:tcPr>
          <w:p w:rsidR="00ED1677" w:rsidRPr="00011F9B" w:rsidRDefault="00ED1677" w:rsidP="00ED1677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ED1677" w:rsidRPr="00011F9B" w:rsidRDefault="00ED1677" w:rsidP="005D79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</w:rPr>
              <w:t>Промежуточная и итоговая аттестация</w:t>
            </w:r>
          </w:p>
        </w:tc>
      </w:tr>
    </w:tbl>
    <w:p w:rsidR="00ED1677" w:rsidRDefault="00ED1677" w:rsidP="00ED1677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  <w:highlight w:val="yellow"/>
        </w:rPr>
      </w:pPr>
    </w:p>
    <w:p w:rsidR="001F451B" w:rsidRPr="00ED1677" w:rsidRDefault="00FA31BB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D1677">
        <w:rPr>
          <w:sz w:val="22"/>
          <w:szCs w:val="22"/>
        </w:rPr>
        <w:t xml:space="preserve">Отчетная документация о прохождении практики </w:t>
      </w:r>
      <w:r w:rsidR="001F451B" w:rsidRPr="00ED1677">
        <w:rPr>
          <w:sz w:val="22"/>
          <w:szCs w:val="22"/>
        </w:rPr>
        <w:t>включа</w:t>
      </w:r>
      <w:r w:rsidRPr="00ED1677">
        <w:rPr>
          <w:sz w:val="22"/>
          <w:szCs w:val="22"/>
        </w:rPr>
        <w:t>ет</w:t>
      </w:r>
      <w:r w:rsidR="001F451B" w:rsidRPr="00ED1677">
        <w:rPr>
          <w:sz w:val="22"/>
          <w:szCs w:val="22"/>
        </w:rPr>
        <w:t xml:space="preserve"> вопросы программы практики и рекомендации. Отчет подписывается </w:t>
      </w:r>
      <w:r w:rsidRPr="00ED1677">
        <w:rPr>
          <w:sz w:val="22"/>
          <w:szCs w:val="22"/>
        </w:rPr>
        <w:t xml:space="preserve">непосредственным </w:t>
      </w:r>
      <w:r w:rsidR="001F451B" w:rsidRPr="00ED1677">
        <w:rPr>
          <w:sz w:val="22"/>
          <w:szCs w:val="22"/>
        </w:rPr>
        <w:t>руководителем практики и заверяется печатью. Объем отчета составляет 20–30 страниц.</w:t>
      </w:r>
    </w:p>
    <w:p w:rsidR="00FA31BB" w:rsidRPr="00ED1677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D1677">
        <w:rPr>
          <w:sz w:val="22"/>
          <w:szCs w:val="22"/>
        </w:rPr>
        <w:t>Отчет предоставляется письменно.</w:t>
      </w:r>
    </w:p>
    <w:p w:rsidR="00FA31BB" w:rsidRPr="00ED1677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D1677">
        <w:rPr>
          <w:sz w:val="22"/>
          <w:szCs w:val="22"/>
        </w:rPr>
        <w:t>Отчетная документация должна содержать: индивидуальный план прохождения практики; отчет о прохождении практики.</w:t>
      </w:r>
    </w:p>
    <w:p w:rsidR="001F451B" w:rsidRPr="00FA31BB" w:rsidRDefault="001F451B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D1677">
        <w:rPr>
          <w:sz w:val="22"/>
          <w:szCs w:val="22"/>
        </w:rPr>
        <w:t>Результаты практик</w:t>
      </w:r>
      <w:r w:rsidR="00FA31BB" w:rsidRPr="00ED1677">
        <w:rPr>
          <w:sz w:val="22"/>
          <w:szCs w:val="22"/>
        </w:rPr>
        <w:t xml:space="preserve"> </w:t>
      </w:r>
      <w:r w:rsidRPr="00ED1677">
        <w:rPr>
          <w:sz w:val="22"/>
          <w:szCs w:val="22"/>
        </w:rPr>
        <w:t>могут быть использованы на конференциях, семинарах, путем подготовки докладов.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ED1677" w:rsidRPr="00011F9B" w:rsidTr="005D79A0">
        <w:tc>
          <w:tcPr>
            <w:tcW w:w="3507" w:type="pct"/>
          </w:tcPr>
          <w:p w:rsidR="00ED1677" w:rsidRPr="00011F9B" w:rsidRDefault="00ED1677" w:rsidP="005D79A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011F9B">
              <w:rPr>
                <w:b/>
                <w:bCs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ED1677" w:rsidRPr="00011F9B" w:rsidRDefault="00ED1677" w:rsidP="005D79A0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011F9B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ED1677" w:rsidRPr="00011F9B" w:rsidTr="005D79A0">
        <w:tc>
          <w:tcPr>
            <w:tcW w:w="3507" w:type="pct"/>
          </w:tcPr>
          <w:p w:rsidR="00ED1677" w:rsidRPr="00011F9B" w:rsidRDefault="00ED1677" w:rsidP="005D79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F9B">
              <w:rPr>
                <w:sz w:val="22"/>
                <w:szCs w:val="22"/>
              </w:rPr>
              <w:t>тесты</w:t>
            </w:r>
          </w:p>
        </w:tc>
        <w:tc>
          <w:tcPr>
            <w:tcW w:w="1493" w:type="pct"/>
          </w:tcPr>
          <w:p w:rsidR="00ED1677" w:rsidRPr="00011F9B" w:rsidRDefault="008E3C44" w:rsidP="005D79A0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ED1677" w:rsidRPr="00011F9B" w:rsidTr="005D79A0">
        <w:tc>
          <w:tcPr>
            <w:tcW w:w="3507" w:type="pct"/>
          </w:tcPr>
          <w:p w:rsidR="00ED1677" w:rsidRPr="00011F9B" w:rsidRDefault="00ED1677" w:rsidP="005D79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F9B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ED1677" w:rsidRPr="00011F9B" w:rsidRDefault="008E3C44" w:rsidP="005D79A0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D1677" w:rsidRPr="00011F9B" w:rsidTr="005D79A0">
        <w:tc>
          <w:tcPr>
            <w:tcW w:w="3507" w:type="pct"/>
          </w:tcPr>
          <w:p w:rsidR="00ED1677" w:rsidRPr="00011F9B" w:rsidRDefault="00ED1677" w:rsidP="005D79A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11F9B">
              <w:rPr>
                <w:sz w:val="22"/>
                <w:szCs w:val="22"/>
              </w:rPr>
              <w:t>экзаменационные вопросы</w:t>
            </w:r>
          </w:p>
        </w:tc>
        <w:tc>
          <w:tcPr>
            <w:tcW w:w="1493" w:type="pct"/>
          </w:tcPr>
          <w:p w:rsidR="00ED1677" w:rsidRPr="00011F9B" w:rsidRDefault="008E3C44" w:rsidP="005D79A0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ED1677" w:rsidRPr="000A7A82" w:rsidRDefault="00ED1677" w:rsidP="00DE2D7F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AD35FC" w:rsidRPr="00AD35FC" w:rsidRDefault="00AD35FC" w:rsidP="00AD35FC">
      <w:pPr>
        <w:pStyle w:val="1"/>
        <w:numPr>
          <w:ilvl w:val="0"/>
          <w:numId w:val="48"/>
        </w:numPr>
        <w:spacing w:after="0"/>
        <w:rPr>
          <w:rFonts w:ascii="Times New Roman" w:hAnsi="Times New Roman"/>
          <w:b w:val="0"/>
          <w:iCs/>
        </w:rPr>
      </w:pPr>
      <w:r w:rsidRPr="00AD35FC">
        <w:rPr>
          <w:rFonts w:ascii="Times New Roman" w:hAnsi="Times New Roman"/>
          <w:b w:val="0"/>
          <w:iCs/>
        </w:rPr>
        <w:t>ЕДИНИЦА ПОГЛОЩЕННОЙ ДОЗЫ ОБЛУЧЕНИЯ</w:t>
      </w:r>
    </w:p>
    <w:p w:rsidR="00AD35FC" w:rsidRDefault="00AD35FC" w:rsidP="00AD35FC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Грей*</w:t>
      </w:r>
    </w:p>
    <w:p w:rsidR="00AD35FC" w:rsidRDefault="00AD35FC" w:rsidP="00AD35FC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Зиверт</w:t>
      </w:r>
      <w:proofErr w:type="spellEnd"/>
    </w:p>
    <w:p w:rsidR="00AD35FC" w:rsidRDefault="00AD35FC" w:rsidP="00AD35FC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Рентген</w:t>
      </w:r>
    </w:p>
    <w:p w:rsidR="00AD35FC" w:rsidRDefault="00AD35FC" w:rsidP="00AD35FC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Кюри</w:t>
      </w:r>
    </w:p>
    <w:p w:rsidR="00AD35FC" w:rsidRDefault="00AD35FC" w:rsidP="00AD35FC">
      <w:pPr>
        <w:numPr>
          <w:ilvl w:val="0"/>
          <w:numId w:val="4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Бэр</w:t>
      </w:r>
    </w:p>
    <w:p w:rsidR="00AD35FC" w:rsidRDefault="00AD35FC" w:rsidP="00AD35FC">
      <w:pPr>
        <w:rPr>
          <w:color w:val="000000"/>
          <w:sz w:val="28"/>
          <w:szCs w:val="28"/>
        </w:rPr>
      </w:pPr>
    </w:p>
    <w:p w:rsidR="00AD35FC" w:rsidRPr="00AD35FC" w:rsidRDefault="00AD35FC" w:rsidP="00AD35FC">
      <w:pPr>
        <w:pStyle w:val="1"/>
        <w:numPr>
          <w:ilvl w:val="0"/>
          <w:numId w:val="48"/>
        </w:numPr>
        <w:spacing w:after="0"/>
        <w:rPr>
          <w:rFonts w:ascii="Times New Roman" w:hAnsi="Times New Roman"/>
          <w:b w:val="0"/>
          <w:iCs/>
          <w:sz w:val="22"/>
          <w:szCs w:val="22"/>
        </w:rPr>
      </w:pPr>
      <w:r w:rsidRPr="00AD35FC">
        <w:rPr>
          <w:rFonts w:ascii="Times New Roman" w:hAnsi="Times New Roman"/>
          <w:b w:val="0"/>
          <w:iCs/>
          <w:sz w:val="22"/>
          <w:szCs w:val="22"/>
        </w:rPr>
        <w:t>НАИБОЛЕЕ ЧАСТАЯ ЛОКАЛИЗАЦИЯ РАКА СЛИЗИСТОЙ ПОЛОСТИ РТА</w:t>
      </w:r>
    </w:p>
    <w:p w:rsidR="00AD35FC" w:rsidRPr="00AD35FC" w:rsidRDefault="00AD35FC" w:rsidP="00AD35FC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твердое небо</w:t>
      </w:r>
    </w:p>
    <w:p w:rsidR="00AD35FC" w:rsidRPr="00AD35FC" w:rsidRDefault="00AD35FC" w:rsidP="00AD35FC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щека</w:t>
      </w:r>
    </w:p>
    <w:p w:rsidR="00AD35FC" w:rsidRPr="00AD35FC" w:rsidRDefault="00AD35FC" w:rsidP="00AD35FC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lastRenderedPageBreak/>
        <w:t>дно полости рта</w:t>
      </w:r>
    </w:p>
    <w:p w:rsidR="00AD35FC" w:rsidRPr="00AD35FC" w:rsidRDefault="00AD35FC" w:rsidP="00AD35FC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>*</w:t>
      </w:r>
    </w:p>
    <w:p w:rsidR="00AD35FC" w:rsidRPr="00AD35FC" w:rsidRDefault="00AD35FC" w:rsidP="00AD35FC">
      <w:pPr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альвеолярный отросток верхней челюсти</w:t>
      </w:r>
    </w:p>
    <w:p w:rsidR="00AD35FC" w:rsidRPr="00AD35FC" w:rsidRDefault="00AD35FC" w:rsidP="00AD35FC">
      <w:pPr>
        <w:rPr>
          <w:rFonts w:ascii="Times New Roman" w:hAnsi="Times New Roman"/>
        </w:rPr>
      </w:pPr>
    </w:p>
    <w:p w:rsidR="00AD35FC" w:rsidRPr="00AD35FC" w:rsidRDefault="00AD35FC" w:rsidP="00AD35FC">
      <w:pPr>
        <w:pStyle w:val="1"/>
        <w:numPr>
          <w:ilvl w:val="0"/>
          <w:numId w:val="48"/>
        </w:numPr>
        <w:spacing w:after="0"/>
        <w:rPr>
          <w:rFonts w:ascii="Times New Roman" w:hAnsi="Times New Roman"/>
          <w:b w:val="0"/>
          <w:iCs/>
          <w:sz w:val="22"/>
          <w:szCs w:val="22"/>
        </w:rPr>
      </w:pPr>
      <w:r w:rsidRPr="00AD35FC">
        <w:rPr>
          <w:rFonts w:ascii="Times New Roman" w:hAnsi="Times New Roman"/>
          <w:b w:val="0"/>
          <w:iCs/>
          <w:sz w:val="22"/>
          <w:szCs w:val="22"/>
        </w:rPr>
        <w:t>ПРИ НЕДИФФЕРЕНЦИРОВАННОМ РАКЕ НОСОГЛОТКИ БОЛЬШУЮ ЭФФЕКТИВНОСТЬ ПОКАЗЫВАЕТ</w:t>
      </w:r>
    </w:p>
    <w:p w:rsidR="00AD35FC" w:rsidRPr="00AD35FC" w:rsidRDefault="00AD35FC" w:rsidP="00AD35FC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лучевая терапия</w:t>
      </w:r>
    </w:p>
    <w:p w:rsidR="00AD35FC" w:rsidRPr="00AD35FC" w:rsidRDefault="00AD35FC" w:rsidP="00AD35FC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 xml:space="preserve">химиотерапия </w:t>
      </w:r>
      <w:proofErr w:type="spellStart"/>
      <w:r w:rsidRPr="00AD35FC">
        <w:rPr>
          <w:rFonts w:ascii="Times New Roman" w:hAnsi="Times New Roman"/>
        </w:rPr>
        <w:t>цисплатин+метотрексат+блеомицин</w:t>
      </w:r>
      <w:proofErr w:type="spellEnd"/>
    </w:p>
    <w:p w:rsidR="00AD35FC" w:rsidRPr="00AD35FC" w:rsidRDefault="00AD35FC" w:rsidP="00AD35FC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 xml:space="preserve">химиотерапия </w:t>
      </w:r>
      <w:proofErr w:type="spellStart"/>
      <w:r w:rsidRPr="00AD35FC">
        <w:rPr>
          <w:rFonts w:ascii="Times New Roman" w:hAnsi="Times New Roman"/>
        </w:rPr>
        <w:t>адриамицин+циклофосфан+цисплатин+</w:t>
      </w:r>
      <w:proofErr w:type="spellEnd"/>
      <w:r w:rsidRPr="00AD35FC">
        <w:rPr>
          <w:rFonts w:ascii="Times New Roman" w:hAnsi="Times New Roman"/>
        </w:rPr>
        <w:t xml:space="preserve"> </w:t>
      </w:r>
      <w:proofErr w:type="spellStart"/>
      <w:r w:rsidRPr="00AD35FC">
        <w:rPr>
          <w:rFonts w:ascii="Times New Roman" w:hAnsi="Times New Roman"/>
        </w:rPr>
        <w:t>винкристин+</w:t>
      </w:r>
      <w:proofErr w:type="spellEnd"/>
      <w:r w:rsidRPr="00AD35FC">
        <w:rPr>
          <w:rFonts w:ascii="Times New Roman" w:hAnsi="Times New Roman"/>
        </w:rPr>
        <w:t xml:space="preserve"> </w:t>
      </w:r>
      <w:proofErr w:type="spellStart"/>
      <w:r w:rsidRPr="00AD35FC">
        <w:rPr>
          <w:rFonts w:ascii="Times New Roman" w:hAnsi="Times New Roman"/>
        </w:rPr>
        <w:t>преднизолон</w:t>
      </w:r>
      <w:proofErr w:type="spellEnd"/>
      <w:r w:rsidRPr="00AD35FC">
        <w:rPr>
          <w:rFonts w:ascii="Times New Roman" w:hAnsi="Times New Roman"/>
        </w:rPr>
        <w:t xml:space="preserve"> (</w:t>
      </w:r>
      <w:proofErr w:type="spellStart"/>
      <w:r w:rsidRPr="00AD35FC">
        <w:rPr>
          <w:rFonts w:ascii="Times New Roman" w:hAnsi="Times New Roman"/>
        </w:rPr>
        <w:t>АЦОП+цисплатин</w:t>
      </w:r>
      <w:proofErr w:type="spellEnd"/>
      <w:r w:rsidRPr="00AD35FC">
        <w:rPr>
          <w:rFonts w:ascii="Times New Roman" w:hAnsi="Times New Roman"/>
        </w:rPr>
        <w:t>)</w:t>
      </w:r>
    </w:p>
    <w:p w:rsidR="00AD35FC" w:rsidRPr="00AD35FC" w:rsidRDefault="00AD35FC" w:rsidP="00AD35FC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 xml:space="preserve">сочетание лучевой терапии с химиотерапией </w:t>
      </w:r>
      <w:proofErr w:type="spellStart"/>
      <w:r w:rsidRPr="00AD35FC">
        <w:rPr>
          <w:rFonts w:ascii="Times New Roman" w:hAnsi="Times New Roman"/>
        </w:rPr>
        <w:t>АЦОП+циспплатин</w:t>
      </w:r>
      <w:proofErr w:type="spellEnd"/>
      <w:r w:rsidR="004C09F2">
        <w:rPr>
          <w:rFonts w:ascii="Times New Roman" w:hAnsi="Times New Roman"/>
        </w:rPr>
        <w:t>*</w:t>
      </w:r>
    </w:p>
    <w:p w:rsidR="00AD35FC" w:rsidRPr="00AD35FC" w:rsidRDefault="00AD35FC" w:rsidP="00AD35FC">
      <w:pPr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оперативное лечение</w:t>
      </w:r>
    </w:p>
    <w:p w:rsidR="00AD35FC" w:rsidRPr="00AD35FC" w:rsidRDefault="00AD35FC" w:rsidP="00AD35FC">
      <w:pPr>
        <w:pStyle w:val="afff2"/>
        <w:tabs>
          <w:tab w:val="left" w:pos="426"/>
          <w:tab w:val="left" w:pos="709"/>
        </w:tabs>
        <w:jc w:val="both"/>
        <w:rPr>
          <w:sz w:val="22"/>
          <w:szCs w:val="22"/>
        </w:rPr>
      </w:pPr>
    </w:p>
    <w:p w:rsidR="00AD35FC" w:rsidRPr="00AD35FC" w:rsidRDefault="00AD35FC" w:rsidP="00AD35FC">
      <w:pPr>
        <w:pStyle w:val="1"/>
        <w:numPr>
          <w:ilvl w:val="0"/>
          <w:numId w:val="48"/>
        </w:numPr>
        <w:spacing w:after="0"/>
        <w:rPr>
          <w:rFonts w:ascii="Times New Roman" w:hAnsi="Times New Roman"/>
          <w:b w:val="0"/>
          <w:iCs/>
          <w:sz w:val="22"/>
          <w:szCs w:val="22"/>
        </w:rPr>
      </w:pPr>
      <w:r w:rsidRPr="00AD35FC">
        <w:rPr>
          <w:rFonts w:ascii="Times New Roman" w:hAnsi="Times New Roman"/>
          <w:b w:val="0"/>
          <w:iCs/>
          <w:sz w:val="22"/>
          <w:szCs w:val="22"/>
        </w:rPr>
        <w:t>НАИБОЛЕЕ ЧАСТО РАК СЛИЗИСТОЙ ОБОЛОЧКИ ПОЛОСТИ РТА МЕТАСТАЗИРУЕТ В РЕГИОНАРНЫЕ ЛИМФАТИЧЕСКИЕ УЗЛЫ ПРИ ЛОКАЛИЗАЦИИ</w:t>
      </w:r>
    </w:p>
    <w:p w:rsidR="00AD35FC" w:rsidRPr="00AD35FC" w:rsidRDefault="00AD35FC" w:rsidP="00AD35FC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в корне языка</w:t>
      </w:r>
      <w:r w:rsidR="004C09F2">
        <w:rPr>
          <w:rFonts w:ascii="Times New Roman" w:hAnsi="Times New Roman"/>
        </w:rPr>
        <w:t>*</w:t>
      </w:r>
    </w:p>
    <w:p w:rsidR="00AD35FC" w:rsidRPr="00AD35FC" w:rsidRDefault="00AD35FC" w:rsidP="00AD35FC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в подвижной части языка</w:t>
      </w:r>
    </w:p>
    <w:p w:rsidR="00AD35FC" w:rsidRPr="00AD35FC" w:rsidRDefault="00AD35FC" w:rsidP="00AD35FC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в мягком и твердом небе</w:t>
      </w:r>
    </w:p>
    <w:p w:rsidR="00AD35FC" w:rsidRPr="00AD35FC" w:rsidRDefault="00AD35FC" w:rsidP="00AD35FC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на слизистой щеки</w:t>
      </w:r>
    </w:p>
    <w:p w:rsidR="00AD35FC" w:rsidRPr="00AD35FC" w:rsidRDefault="00AD35FC" w:rsidP="00AD35FC">
      <w:pPr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AD35FC">
        <w:rPr>
          <w:rFonts w:ascii="Times New Roman" w:hAnsi="Times New Roman"/>
        </w:rPr>
        <w:t>на слизистой альвеолярного отростка челюстей</w:t>
      </w:r>
    </w:p>
    <w:p w:rsidR="00AD35FC" w:rsidRPr="00AD35FC" w:rsidRDefault="00AD35FC" w:rsidP="00AD35FC">
      <w:pPr>
        <w:pStyle w:val="afff2"/>
        <w:tabs>
          <w:tab w:val="left" w:pos="426"/>
          <w:tab w:val="left" w:pos="709"/>
        </w:tabs>
        <w:jc w:val="both"/>
        <w:rPr>
          <w:sz w:val="22"/>
          <w:szCs w:val="22"/>
        </w:rPr>
      </w:pPr>
    </w:p>
    <w:p w:rsidR="004C09F2" w:rsidRPr="004C09F2" w:rsidRDefault="004C09F2" w:rsidP="004C09F2">
      <w:pPr>
        <w:pStyle w:val="1"/>
        <w:numPr>
          <w:ilvl w:val="0"/>
          <w:numId w:val="48"/>
        </w:numPr>
        <w:tabs>
          <w:tab w:val="left" w:pos="426"/>
        </w:tabs>
        <w:spacing w:after="0"/>
        <w:rPr>
          <w:rFonts w:ascii="Times New Roman" w:hAnsi="Times New Roman"/>
          <w:b w:val="0"/>
          <w:sz w:val="22"/>
          <w:szCs w:val="22"/>
        </w:rPr>
      </w:pPr>
      <w:r w:rsidRPr="004C09F2">
        <w:rPr>
          <w:rFonts w:ascii="Times New Roman" w:hAnsi="Times New Roman"/>
          <w:b w:val="0"/>
          <w:sz w:val="22"/>
          <w:szCs w:val="22"/>
        </w:rPr>
        <w:t xml:space="preserve">ВЫЯВЛЕНИЕ КОСТНЫХ ВКЛЮЧЕНИЙ В ВИДЕ ЗУБОВ ИЛИ ФАЛАНГ ПАЛЬЦЕВ В ОПУХОЛИ СРЕДОСТЕНИЯ ПРИ РЕНТГЕНОЛОГИЧЕСКОМ ИССЛЕДОВАНИИ ЯВЛЯЕТСЯ ПАТОГНОМОНИЧНЫМ СИМПТОМОМ </w:t>
      </w:r>
      <w:proofErr w:type="gramStart"/>
      <w:r w:rsidRPr="004C09F2">
        <w:rPr>
          <w:rFonts w:ascii="Times New Roman" w:hAnsi="Times New Roman"/>
          <w:b w:val="0"/>
          <w:sz w:val="22"/>
          <w:szCs w:val="22"/>
        </w:rPr>
        <w:t>ДЛЯ</w:t>
      </w:r>
      <w:proofErr w:type="gramEnd"/>
    </w:p>
    <w:p w:rsidR="004C09F2" w:rsidRDefault="004C09F2" w:rsidP="004C09F2">
      <w:pPr>
        <w:numPr>
          <w:ilvl w:val="2"/>
          <w:numId w:val="49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тимомы</w:t>
      </w:r>
      <w:proofErr w:type="spellEnd"/>
    </w:p>
    <w:p w:rsidR="004C09F2" w:rsidRDefault="004C09F2" w:rsidP="004C09F2">
      <w:pPr>
        <w:numPr>
          <w:ilvl w:val="2"/>
          <w:numId w:val="49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зрелой тератомы*</w:t>
      </w:r>
    </w:p>
    <w:p w:rsidR="004C09F2" w:rsidRDefault="004C09F2" w:rsidP="004C09F2">
      <w:pPr>
        <w:numPr>
          <w:ilvl w:val="2"/>
          <w:numId w:val="49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злокачественной </w:t>
      </w:r>
      <w:proofErr w:type="spellStart"/>
      <w:r>
        <w:rPr>
          <w:sz w:val="28"/>
          <w:szCs w:val="28"/>
        </w:rPr>
        <w:t>лимфомы</w:t>
      </w:r>
      <w:proofErr w:type="spellEnd"/>
    </w:p>
    <w:p w:rsidR="004C09F2" w:rsidRDefault="004C09F2" w:rsidP="004C09F2">
      <w:pPr>
        <w:numPr>
          <w:ilvl w:val="2"/>
          <w:numId w:val="49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энтерокистомы</w:t>
      </w:r>
      <w:proofErr w:type="spellEnd"/>
    </w:p>
    <w:p w:rsidR="004C09F2" w:rsidRDefault="004C09F2" w:rsidP="004C09F2">
      <w:pPr>
        <w:numPr>
          <w:ilvl w:val="2"/>
          <w:numId w:val="49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бронхиальной кисты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p w:rsid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Защита отчета проводится в форме собеседования. </w:t>
      </w:r>
      <w:r w:rsidR="00D831E8" w:rsidRPr="00D831E8">
        <w:rPr>
          <w:sz w:val="22"/>
          <w:szCs w:val="22"/>
        </w:rPr>
        <w:t>Обучающийся</w:t>
      </w:r>
      <w:r w:rsidRPr="00D831E8">
        <w:rPr>
          <w:sz w:val="22"/>
          <w:szCs w:val="22"/>
        </w:rPr>
        <w:t xml:space="preserve"> должен уметь ответить на вопросы по сути изложенного в отчете материала и прокомментировать любую его часть. По результатам собеседования </w:t>
      </w:r>
      <w:r w:rsidRPr="00DE2D7F">
        <w:rPr>
          <w:sz w:val="22"/>
          <w:szCs w:val="22"/>
        </w:rPr>
        <w:t>дифференцировано о</w:t>
      </w:r>
      <w:r w:rsidRPr="00D831E8">
        <w:rPr>
          <w:sz w:val="22"/>
          <w:szCs w:val="22"/>
        </w:rPr>
        <w:t>ценивает результативность прохождения практики.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Критерии оценки отчета: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1) объем и качество проделанной работы;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2) самостоятельность </w:t>
      </w:r>
      <w:proofErr w:type="gramStart"/>
      <w:r w:rsidR="00D831E8">
        <w:rPr>
          <w:sz w:val="22"/>
          <w:szCs w:val="22"/>
        </w:rPr>
        <w:t>обучающегося</w:t>
      </w:r>
      <w:proofErr w:type="gramEnd"/>
      <w:r w:rsidRPr="00D831E8">
        <w:rPr>
          <w:sz w:val="22"/>
          <w:szCs w:val="22"/>
        </w:rPr>
        <w:t xml:space="preserve"> в организации своей деятельности при выполнении задач;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3) четкость и своевременность выполнения программы практики;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4) активность </w:t>
      </w:r>
      <w:proofErr w:type="gramStart"/>
      <w:r w:rsidR="00D831E8" w:rsidRPr="00D831E8">
        <w:rPr>
          <w:sz w:val="22"/>
          <w:szCs w:val="22"/>
        </w:rPr>
        <w:t>обучающегося</w:t>
      </w:r>
      <w:proofErr w:type="gramEnd"/>
      <w:r w:rsidR="00D831E8" w:rsidRPr="00D831E8">
        <w:rPr>
          <w:sz w:val="22"/>
          <w:szCs w:val="22"/>
        </w:rPr>
        <w:t>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«Отлично»  выставляется обучающемуся, показавшему полные и глубокие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 xml:space="preserve">, способному применять приобретенные знания в </w:t>
            </w:r>
            <w:r w:rsidRPr="005978D1">
              <w:rPr>
                <w:sz w:val="22"/>
                <w:szCs w:val="22"/>
              </w:rPr>
              <w:lastRenderedPageBreak/>
              <w:t>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FA31BB" w:rsidRP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C4086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D831E8">
              <w:rPr>
                <w:sz w:val="22"/>
                <w:szCs w:val="22"/>
              </w:rPr>
              <w:t>«</w:t>
            </w:r>
            <w:r w:rsidRPr="005978D1">
              <w:rPr>
                <w:sz w:val="22"/>
                <w:szCs w:val="22"/>
              </w:rPr>
              <w:t xml:space="preserve">Зачтено»  выставляется обучающемуся, прошедшему педагогическую практику, </w:t>
            </w:r>
            <w:r w:rsidR="00CC7DCC" w:rsidRPr="005978D1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978D1">
              <w:rPr>
                <w:sz w:val="22"/>
                <w:szCs w:val="22"/>
              </w:rPr>
              <w:t xml:space="preserve"> владеющему основными разделами программы </w:t>
            </w:r>
            <w:r w:rsidR="005978D1"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 xml:space="preserve">, </w:t>
            </w:r>
            <w:r w:rsidR="005978D1">
              <w:rPr>
                <w:sz w:val="22"/>
                <w:szCs w:val="22"/>
              </w:rPr>
              <w:t xml:space="preserve">владеющего </w:t>
            </w:r>
            <w:r w:rsidRPr="005978D1">
              <w:rPr>
                <w:sz w:val="22"/>
                <w:szCs w:val="22"/>
              </w:rPr>
              <w:t>необходимым минимумом  знаний и  способному применять их по образцу в стандартной ситуации</w:t>
            </w:r>
            <w:proofErr w:type="gramEnd"/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4C09F2">
        <w:rPr>
          <w:sz w:val="22"/>
          <w:szCs w:val="22"/>
        </w:rPr>
        <w:t>Обучающийся</w:t>
      </w:r>
      <w:proofErr w:type="gramEnd"/>
      <w:r w:rsidR="00860DB0" w:rsidRPr="004C09F2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4C09F2">
        <w:rPr>
          <w:sz w:val="22"/>
          <w:szCs w:val="22"/>
        </w:rPr>
        <w:t>ординатору</w:t>
      </w:r>
      <w:r w:rsidR="00860DB0" w:rsidRPr="004C09F2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4C09F2" w:rsidRDefault="00DE2D7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9F2">
              <w:rPr>
                <w:rFonts w:ascii="Times New Roman" w:hAnsi="Times New Roman"/>
                <w:bCs/>
                <w:lang w:eastAsia="ru-RU"/>
              </w:rPr>
              <w:t xml:space="preserve">Давыдов М.И., Ганцев Ш.Х. Онкология: Учебник.- М.: ГЭОТАР – </w:t>
            </w:r>
            <w:proofErr w:type="spellStart"/>
            <w:r w:rsidRPr="004C09F2">
              <w:rPr>
                <w:rFonts w:ascii="Times New Roman" w:hAnsi="Times New Roman"/>
                <w:bCs/>
                <w:lang w:eastAsia="ru-RU"/>
              </w:rPr>
              <w:t>Медиа</w:t>
            </w:r>
            <w:proofErr w:type="spellEnd"/>
            <w:r w:rsidRPr="004C09F2">
              <w:rPr>
                <w:rFonts w:ascii="Times New Roman" w:hAnsi="Times New Roman"/>
                <w:bCs/>
                <w:lang w:eastAsia="ru-RU"/>
              </w:rPr>
              <w:t>, 2014. – 920 с.: ил.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4C09F2" w:rsidRDefault="00DE2D7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9F2">
              <w:rPr>
                <w:rFonts w:ascii="Times New Roman" w:hAnsi="Times New Roman"/>
                <w:bCs/>
                <w:color w:val="000000"/>
              </w:rPr>
              <w:t xml:space="preserve">Клиническая онкология. Избранные лекции: Учебное пособие /Л.З. </w:t>
            </w:r>
            <w:proofErr w:type="spellStart"/>
            <w:r w:rsidRPr="004C09F2">
              <w:rPr>
                <w:rFonts w:ascii="Times New Roman" w:hAnsi="Times New Roman"/>
                <w:bCs/>
                <w:color w:val="000000"/>
              </w:rPr>
              <w:t>Вельшер</w:t>
            </w:r>
            <w:proofErr w:type="spellEnd"/>
            <w:r w:rsidRPr="004C09F2">
              <w:rPr>
                <w:rFonts w:ascii="Times New Roman" w:hAnsi="Times New Roman"/>
                <w:bCs/>
                <w:color w:val="000000"/>
              </w:rPr>
              <w:t xml:space="preserve">, Б.И. Поляков, С.Б. </w:t>
            </w:r>
            <w:proofErr w:type="spellStart"/>
            <w:r w:rsidRPr="004C09F2">
              <w:rPr>
                <w:rFonts w:ascii="Times New Roman" w:hAnsi="Times New Roman"/>
                <w:bCs/>
                <w:color w:val="000000"/>
              </w:rPr>
              <w:t>Петерсон</w:t>
            </w:r>
            <w:proofErr w:type="spellEnd"/>
            <w:r w:rsidRPr="004C09F2">
              <w:rPr>
                <w:rFonts w:ascii="Times New Roman" w:hAnsi="Times New Roman"/>
                <w:bCs/>
                <w:color w:val="000000"/>
              </w:rPr>
              <w:t xml:space="preserve">.- М.: ГЭОТАР – </w:t>
            </w:r>
            <w:proofErr w:type="spellStart"/>
            <w:r w:rsidRPr="004C09F2">
              <w:rPr>
                <w:rFonts w:ascii="Times New Roman" w:hAnsi="Times New Roman"/>
                <w:bCs/>
                <w:color w:val="000000"/>
              </w:rPr>
              <w:t>Медиа</w:t>
            </w:r>
            <w:proofErr w:type="spellEnd"/>
            <w:r w:rsidRPr="004C09F2">
              <w:rPr>
                <w:rFonts w:ascii="Times New Roman" w:hAnsi="Times New Roman"/>
                <w:bCs/>
                <w:color w:val="000000"/>
              </w:rPr>
              <w:t>, 2014. – 496 с.: ил.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4C09F2" w:rsidRDefault="00DE2D7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9F2">
              <w:rPr>
                <w:rFonts w:ascii="Times New Roman" w:hAnsi="Times New Roman"/>
                <w:bCs/>
              </w:rPr>
              <w:t>Опухоли женской репродуктивной системы: Учебное пособие /под ред. С.С. Чистякова. - М.: МИА, 2011. - 221 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4C09F2" w:rsidRDefault="00DE2D7F" w:rsidP="00DE2D7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9F2">
              <w:rPr>
                <w:rFonts w:ascii="Times New Roman" w:hAnsi="Times New Roman"/>
                <w:bCs/>
                <w:color w:val="000000"/>
              </w:rPr>
              <w:t xml:space="preserve">Опухоли пищеварительного тракта: </w:t>
            </w:r>
            <w:r w:rsidRPr="004C09F2">
              <w:rPr>
                <w:rFonts w:ascii="Times New Roman" w:hAnsi="Times New Roman"/>
                <w:bCs/>
              </w:rPr>
              <w:t>Учебное пособие /под ред. С.С. Чистякова. - М.: ООО «Медицинское информационное агентство», 2011. - 20</w:t>
            </w:r>
            <w:r w:rsidRPr="004C09F2">
              <w:rPr>
                <w:rFonts w:ascii="Times New Roman" w:hAnsi="Times New Roman"/>
                <w:bCs/>
                <w:color w:val="000000"/>
              </w:rPr>
              <w:t xml:space="preserve">0 </w:t>
            </w:r>
            <w:proofErr w:type="gramStart"/>
            <w:r w:rsidRPr="004C09F2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4C09F2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4C09F2" w:rsidRDefault="00DE2D7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9F2">
              <w:rPr>
                <w:rFonts w:ascii="Times New Roman" w:hAnsi="Times New Roman"/>
                <w:bCs/>
                <w:color w:val="000000"/>
              </w:rPr>
              <w:t>Высоцкая И.В. Лекарственная терапия злокачественных опухолей: Учебное пособие /И.В. Высоцкая, Б.И. Поляков, С.Б. Поликарпова. - М.: СИМК, 2012. - 70 с.: ил.</w:t>
            </w:r>
          </w:p>
        </w:tc>
      </w:tr>
    </w:tbl>
    <w:p w:rsidR="000E292A" w:rsidRDefault="000E292A" w:rsidP="0050431B">
      <w:pPr>
        <w:pStyle w:val="2"/>
        <w:ind w:left="0" w:firstLine="0"/>
        <w:rPr>
          <w:sz w:val="24"/>
          <w:szCs w:val="24"/>
        </w:rPr>
      </w:pPr>
      <w:bookmarkStart w:id="10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DE2D7F" w:rsidRPr="005D1417" w:rsidTr="005D79A0">
        <w:trPr>
          <w:trHeight w:val="253"/>
        </w:trPr>
        <w:tc>
          <w:tcPr>
            <w:tcW w:w="272" w:type="pct"/>
            <w:vMerge w:val="restart"/>
          </w:tcPr>
          <w:p w:rsidR="00DE2D7F" w:rsidRPr="005D1417" w:rsidRDefault="00DE2D7F" w:rsidP="005D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DE2D7F" w:rsidRPr="005D1417" w:rsidRDefault="00DE2D7F" w:rsidP="005D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DE2D7F" w:rsidRPr="005D1417" w:rsidRDefault="00DE2D7F" w:rsidP="005D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DE2D7F" w:rsidRPr="005D1417" w:rsidTr="005D79A0">
        <w:trPr>
          <w:trHeight w:val="253"/>
        </w:trPr>
        <w:tc>
          <w:tcPr>
            <w:tcW w:w="272" w:type="pct"/>
            <w:vMerge/>
          </w:tcPr>
          <w:p w:rsidR="00DE2D7F" w:rsidRPr="005D1417" w:rsidRDefault="00DE2D7F" w:rsidP="005D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DE2D7F" w:rsidRPr="005D1417" w:rsidRDefault="00DE2D7F" w:rsidP="005D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DE2D7F" w:rsidRPr="005D1417" w:rsidRDefault="00DE2D7F" w:rsidP="005D7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D7F" w:rsidRPr="005D1417" w:rsidTr="005D79A0">
        <w:tc>
          <w:tcPr>
            <w:tcW w:w="272" w:type="pct"/>
          </w:tcPr>
          <w:p w:rsidR="00DE2D7F" w:rsidRPr="005D1417" w:rsidRDefault="00DE2D7F" w:rsidP="00DE2D7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09F2">
              <w:rPr>
                <w:rFonts w:ascii="Times New Roman" w:hAnsi="Times New Roman"/>
              </w:rPr>
              <w:t>Интернет-портал российского общества клинической онкологии</w:t>
            </w:r>
          </w:p>
        </w:tc>
        <w:tc>
          <w:tcPr>
            <w:tcW w:w="2356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C09F2">
              <w:rPr>
                <w:rFonts w:ascii="Times New Roman" w:hAnsi="Times New Roman"/>
                <w:lang w:val="en-US"/>
              </w:rPr>
              <w:t>www</w:t>
            </w:r>
            <w:proofErr w:type="gramEnd"/>
            <w:r w:rsidRPr="004C09F2">
              <w:rPr>
                <w:rFonts w:ascii="Times New Roman" w:hAnsi="Times New Roman"/>
              </w:rPr>
              <w:t xml:space="preserve">. </w:t>
            </w:r>
            <w:proofErr w:type="spellStart"/>
            <w:r w:rsidRPr="004C09F2">
              <w:rPr>
                <w:rFonts w:ascii="Times New Roman" w:hAnsi="Times New Roman"/>
                <w:lang w:val="en-US"/>
              </w:rPr>
              <w:t>rosonkoweb</w:t>
            </w:r>
            <w:proofErr w:type="spellEnd"/>
            <w:r w:rsidRPr="004C09F2">
              <w:rPr>
                <w:rFonts w:ascii="Times New Roman" w:hAnsi="Times New Roman"/>
              </w:rPr>
              <w:t>.</w:t>
            </w:r>
            <w:proofErr w:type="spellStart"/>
            <w:r w:rsidRPr="004C09F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DE2D7F" w:rsidRPr="005D1417" w:rsidTr="005D79A0">
        <w:tc>
          <w:tcPr>
            <w:tcW w:w="272" w:type="pct"/>
          </w:tcPr>
          <w:p w:rsidR="00DE2D7F" w:rsidRPr="005D1417" w:rsidRDefault="00DE2D7F" w:rsidP="00DE2D7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09F2">
              <w:rPr>
                <w:rFonts w:ascii="Times New Roman" w:hAnsi="Times New Roman"/>
              </w:rPr>
              <w:t>Обзорный медицинский сайт «Вместе против рака»</w:t>
            </w:r>
          </w:p>
        </w:tc>
        <w:tc>
          <w:tcPr>
            <w:tcW w:w="2356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09F2">
              <w:rPr>
                <w:rFonts w:ascii="Times New Roman" w:hAnsi="Times New Roman"/>
              </w:rPr>
              <w:t>www.netoncology.ru</w:t>
            </w:r>
            <w:proofErr w:type="spellEnd"/>
          </w:p>
        </w:tc>
      </w:tr>
      <w:tr w:rsidR="00DE2D7F" w:rsidRPr="005D1417" w:rsidTr="005D79A0">
        <w:tc>
          <w:tcPr>
            <w:tcW w:w="272" w:type="pct"/>
          </w:tcPr>
          <w:p w:rsidR="00DE2D7F" w:rsidRPr="005D1417" w:rsidRDefault="00DE2D7F" w:rsidP="00DE2D7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E2D7F" w:rsidRPr="004C09F2" w:rsidRDefault="00022DEB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tgtFrame="_blank" w:history="1">
              <w:r w:rsidR="00DE2D7F" w:rsidRPr="004C09F2">
                <w:rPr>
                  <w:rFonts w:ascii="Times New Roman" w:hAnsi="Times New Roman"/>
                </w:rPr>
                <w:t>Информационный портал. Все об онкологии для специалистов онкологов и онкологических больных</w:t>
              </w:r>
            </w:hyperlink>
          </w:p>
        </w:tc>
        <w:tc>
          <w:tcPr>
            <w:tcW w:w="2356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09F2">
              <w:rPr>
                <w:rFonts w:ascii="Times New Roman" w:hAnsi="Times New Roman"/>
              </w:rPr>
              <w:t>www.ONCOLOGY.ru</w:t>
            </w:r>
            <w:proofErr w:type="spellEnd"/>
          </w:p>
        </w:tc>
      </w:tr>
      <w:tr w:rsidR="00DE2D7F" w:rsidRPr="005D1417" w:rsidTr="005D79A0">
        <w:tc>
          <w:tcPr>
            <w:tcW w:w="272" w:type="pct"/>
          </w:tcPr>
          <w:p w:rsidR="00DE2D7F" w:rsidRPr="005D1417" w:rsidRDefault="00DE2D7F" w:rsidP="00DE2D7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E2D7F" w:rsidRPr="004C09F2" w:rsidRDefault="00DE2D7F" w:rsidP="005D79A0">
            <w:pPr>
              <w:pStyle w:val="a4"/>
              <w:rPr>
                <w:sz w:val="22"/>
                <w:szCs w:val="22"/>
              </w:rPr>
            </w:pPr>
            <w:r w:rsidRPr="004C09F2">
              <w:rPr>
                <w:rFonts w:eastAsia="Calibri"/>
                <w:sz w:val="22"/>
                <w:szCs w:val="22"/>
                <w:lang w:eastAsia="en-US"/>
              </w:rPr>
              <w:t xml:space="preserve">Один из самых удачных медицинских порталов, </w:t>
            </w:r>
            <w:proofErr w:type="gramStart"/>
            <w:r w:rsidRPr="004C09F2">
              <w:rPr>
                <w:rFonts w:eastAsia="Calibri"/>
                <w:sz w:val="22"/>
                <w:szCs w:val="22"/>
                <w:lang w:eastAsia="en-US"/>
              </w:rPr>
              <w:t>содержащих</w:t>
            </w:r>
            <w:proofErr w:type="gramEnd"/>
            <w:r w:rsidRPr="004C09F2">
              <w:rPr>
                <w:rFonts w:eastAsia="Calibri"/>
                <w:sz w:val="22"/>
                <w:szCs w:val="22"/>
                <w:lang w:eastAsia="en-US"/>
              </w:rPr>
              <w:t xml:space="preserve"> в том числе информацию по онкологии/гематологии. Содержит непрерывно обновляемые медицинские новости для профессионалов, обзоры статей, мнения экспертов, краткие рекомендации по лечению, клинические случаи и многое другое.</w:t>
            </w:r>
          </w:p>
        </w:tc>
        <w:tc>
          <w:tcPr>
            <w:tcW w:w="2356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C09F2">
              <w:rPr>
                <w:rFonts w:ascii="Times New Roman" w:hAnsi="Times New Roman"/>
              </w:rPr>
              <w:t>www.</w:t>
            </w:r>
            <w:hyperlink r:id="rId9" w:tgtFrame="_blank" w:history="1">
              <w:r w:rsidRPr="004C09F2">
                <w:rPr>
                  <w:rFonts w:ascii="Times New Roman" w:hAnsi="Times New Roman"/>
                </w:rPr>
                <w:t>Medscape</w:t>
              </w:r>
              <w:proofErr w:type="spellEnd"/>
            </w:hyperlink>
            <w:r w:rsidRPr="004C09F2">
              <w:rPr>
                <w:rFonts w:ascii="Times New Roman" w:hAnsi="Times New Roman"/>
                <w:lang w:val="en-US"/>
              </w:rPr>
              <w:t>.com</w:t>
            </w:r>
          </w:p>
        </w:tc>
      </w:tr>
      <w:tr w:rsidR="00DE2D7F" w:rsidRPr="005D1417" w:rsidTr="005D79A0">
        <w:tc>
          <w:tcPr>
            <w:tcW w:w="272" w:type="pct"/>
          </w:tcPr>
          <w:p w:rsidR="00DE2D7F" w:rsidRPr="005D1417" w:rsidRDefault="00DE2D7F" w:rsidP="00DE2D7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09F2">
              <w:rPr>
                <w:rFonts w:ascii="Times New Roman" w:hAnsi="Times New Roman"/>
              </w:rPr>
              <w:t>Интересный ресурс, дающий возможность доступа к полным текстам очень популярных пособий по онкологии, подробными подборками статей по каждой локализации опухоли, новостями, ссылками на полезные онкологические и общемедицинские сайты и т.д.</w:t>
            </w:r>
          </w:p>
        </w:tc>
        <w:tc>
          <w:tcPr>
            <w:tcW w:w="2356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09F2">
              <w:rPr>
                <w:rFonts w:ascii="Times New Roman" w:hAnsi="Times New Roman"/>
              </w:rPr>
              <w:t>www.</w:t>
            </w:r>
            <w:hyperlink r:id="rId10" w:tgtFrame="_blank" w:history="1">
              <w:r w:rsidRPr="004C09F2">
                <w:rPr>
                  <w:rFonts w:ascii="Times New Roman" w:hAnsi="Times New Roman"/>
                </w:rPr>
                <w:t>CancerNetwork</w:t>
              </w:r>
              <w:proofErr w:type="spellEnd"/>
            </w:hyperlink>
            <w:r w:rsidRPr="004C09F2">
              <w:rPr>
                <w:rFonts w:ascii="Times New Roman" w:hAnsi="Times New Roman"/>
                <w:lang w:val="en-US"/>
              </w:rPr>
              <w:t>.com</w:t>
            </w:r>
          </w:p>
        </w:tc>
      </w:tr>
      <w:tr w:rsidR="00DE2D7F" w:rsidRPr="005D1417" w:rsidTr="004C09F2">
        <w:trPr>
          <w:trHeight w:val="83"/>
        </w:trPr>
        <w:tc>
          <w:tcPr>
            <w:tcW w:w="272" w:type="pct"/>
          </w:tcPr>
          <w:p w:rsidR="00DE2D7F" w:rsidRPr="005D1417" w:rsidRDefault="00DE2D7F" w:rsidP="00DE2D7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9F2">
              <w:rPr>
                <w:rFonts w:ascii="Times New Roman" w:hAnsi="Times New Roman"/>
              </w:rPr>
              <w:t>Портал Онкологического Центра Университета Пенсильвании, содержит богатейшую коллекцию информации, посвященную различным вопросам онкологии. Там же есть информация о планируемых конференциях и симпозиумах в области онкологии.</w:t>
            </w:r>
          </w:p>
        </w:tc>
        <w:tc>
          <w:tcPr>
            <w:tcW w:w="2356" w:type="pct"/>
          </w:tcPr>
          <w:p w:rsidR="00DE2D7F" w:rsidRPr="004C09F2" w:rsidRDefault="00DE2D7F" w:rsidP="005D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C09F2">
              <w:rPr>
                <w:rFonts w:ascii="Times New Roman" w:hAnsi="Times New Roman"/>
              </w:rPr>
              <w:t>www.</w:t>
            </w:r>
            <w:hyperlink r:id="rId11" w:tgtFrame="_blank" w:history="1">
              <w:r w:rsidRPr="004C09F2">
                <w:rPr>
                  <w:rFonts w:ascii="Times New Roman" w:hAnsi="Times New Roman"/>
                </w:rPr>
                <w:t>OncoLink</w:t>
              </w:r>
              <w:proofErr w:type="spellEnd"/>
            </w:hyperlink>
            <w:r w:rsidRPr="004C09F2">
              <w:rPr>
                <w:rFonts w:ascii="Times New Roman" w:hAnsi="Times New Roman"/>
                <w:lang w:val="en-US"/>
              </w:rPr>
              <w:t>.org</w:t>
            </w:r>
          </w:p>
        </w:tc>
      </w:tr>
    </w:tbl>
    <w:p w:rsidR="00DE2D7F" w:rsidRPr="0050431B" w:rsidRDefault="00DE2D7F" w:rsidP="00DE2D7F">
      <w:pPr>
        <w:pStyle w:val="1"/>
        <w:numPr>
          <w:ilvl w:val="0"/>
          <w:numId w:val="0"/>
        </w:numPr>
        <w:spacing w:before="0" w:after="0"/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AD35FC" w:rsidP="00AD35F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онкология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AD35FC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BA6">
              <w:rPr>
                <w:rFonts w:ascii="Times New Roman" w:hAnsi="Times New Roman"/>
                <w:sz w:val="20"/>
                <w:szCs w:val="20"/>
              </w:rPr>
              <w:t>115478 Москва, Каширское шоссе, 24. ФГБУ «РОНЦ им. Н.Н. Блохина» Минздрава России</w:t>
            </w:r>
            <w:r>
              <w:rPr>
                <w:rFonts w:ascii="Times New Roman" w:hAnsi="Times New Roman"/>
                <w:sz w:val="20"/>
                <w:szCs w:val="20"/>
              </w:rPr>
              <w:t>, клинико-диагностические подразделения НИИ клинической онкологии, учебные комнаты, лекционные залы</w:t>
            </w:r>
          </w:p>
        </w:tc>
      </w:tr>
      <w:tr w:rsidR="00D831E8" w:rsidRPr="00FD40C1" w:rsidTr="001113D4">
        <w:tc>
          <w:tcPr>
            <w:tcW w:w="272" w:type="pct"/>
          </w:tcPr>
          <w:p w:rsidR="00D831E8" w:rsidRPr="00FD40C1" w:rsidRDefault="00D831E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831E8" w:rsidRPr="00E1478A" w:rsidRDefault="00AD35FC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34889">
              <w:rPr>
                <w:rFonts w:ascii="Times New Roman" w:hAnsi="Times New Roman"/>
                <w:sz w:val="20"/>
                <w:szCs w:val="20"/>
              </w:rPr>
              <w:t xml:space="preserve">129128, Москва, ул. </w:t>
            </w:r>
            <w:proofErr w:type="spellStart"/>
            <w:r w:rsidRPr="00A34889">
              <w:rPr>
                <w:rFonts w:ascii="Times New Roman" w:hAnsi="Times New Roman"/>
                <w:sz w:val="20"/>
                <w:szCs w:val="20"/>
              </w:rPr>
              <w:t>Будайская</w:t>
            </w:r>
            <w:proofErr w:type="spellEnd"/>
            <w:r w:rsidRPr="00A34889">
              <w:rPr>
                <w:rFonts w:ascii="Times New Roman" w:hAnsi="Times New Roman"/>
                <w:sz w:val="20"/>
                <w:szCs w:val="20"/>
              </w:rPr>
              <w:t>, д.2, НУЗ ЦКБ №2 им. Н.А. Семашко ОАО «РЖД», помещения клинических отделений, отделения радиоизотопной диагностики, отделения патологической анатомии, учебные комнаты</w:t>
            </w:r>
          </w:p>
        </w:tc>
      </w:tr>
    </w:tbl>
    <w:p w:rsidR="00AD35FC" w:rsidRDefault="00AD35FC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4B04B4" w:rsidRPr="00FD40C1" w:rsidTr="00122D8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707D6" w:rsidRDefault="004B04B4" w:rsidP="00122D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D40C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B4" w:rsidRPr="00FD40C1" w:rsidTr="00122D8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707D6" w:rsidRDefault="004B04B4" w:rsidP="00122D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D40C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B4" w:rsidRPr="00FD40C1" w:rsidTr="00122D87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707D6" w:rsidRDefault="004B04B4" w:rsidP="00122D8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D40C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BA" w:rsidRDefault="00B230BA" w:rsidP="00617194">
      <w:pPr>
        <w:spacing w:after="0" w:line="240" w:lineRule="auto"/>
      </w:pPr>
      <w:r>
        <w:separator/>
      </w:r>
    </w:p>
  </w:endnote>
  <w:endnote w:type="continuationSeparator" w:id="0">
    <w:p w:rsidR="00B230BA" w:rsidRDefault="00B230BA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87" w:rsidRDefault="00022DEB" w:rsidP="00F0123E">
    <w:pPr>
      <w:pStyle w:val="af0"/>
      <w:jc w:val="right"/>
    </w:pPr>
    <w:fldSimple w:instr=" PAGE   \* MERGEFORMAT ">
      <w:r w:rsidR="00C958CF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87" w:rsidRDefault="00122D87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BA" w:rsidRDefault="00B230BA" w:rsidP="00617194">
      <w:pPr>
        <w:spacing w:after="0" w:line="240" w:lineRule="auto"/>
      </w:pPr>
      <w:r>
        <w:separator/>
      </w:r>
    </w:p>
  </w:footnote>
  <w:footnote w:type="continuationSeparator" w:id="0">
    <w:p w:rsidR="00B230BA" w:rsidRDefault="00B230BA" w:rsidP="00617194">
      <w:pPr>
        <w:spacing w:after="0" w:line="240" w:lineRule="auto"/>
      </w:pPr>
      <w:r>
        <w:continuationSeparator/>
      </w:r>
    </w:p>
  </w:footnote>
  <w:footnote w:id="1">
    <w:p w:rsidR="00122D87" w:rsidRPr="00506FE1" w:rsidRDefault="00122D87" w:rsidP="00122D87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22D87" w:rsidRDefault="00122D87" w:rsidP="00122D87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iCs/>
          <w:sz w:val="16"/>
          <w:szCs w:val="16"/>
        </w:rPr>
        <w:t>Зачет, Экзамен</w:t>
      </w:r>
      <w:r>
        <w:rPr>
          <w:i/>
          <w:iCs/>
          <w:sz w:val="16"/>
          <w:szCs w:val="16"/>
        </w:rPr>
        <w:t>, Зачет с оценкой</w:t>
      </w:r>
    </w:p>
  </w:footnote>
  <w:footnote w:id="3">
    <w:p w:rsidR="00122D87" w:rsidRDefault="00122D87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22D87" w:rsidRPr="00705E62" w:rsidRDefault="00122D87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22D87" w:rsidRPr="00FD40C1" w:rsidRDefault="00122D87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87" w:rsidRDefault="00424B5C">
    <w:pPr>
      <w:pStyle w:val="af3"/>
    </w:pPr>
    <w:r>
      <w:rPr>
        <w:i/>
        <w:sz w:val="16"/>
        <w:szCs w:val="16"/>
      </w:rPr>
      <w:t xml:space="preserve">31.08.57 Онкология.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4B"/>
    <w:multiLevelType w:val="multilevel"/>
    <w:tmpl w:val="3FF28CD6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4F06CB8"/>
    <w:multiLevelType w:val="hybridMultilevel"/>
    <w:tmpl w:val="16ECCB56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91CC0"/>
    <w:multiLevelType w:val="hybridMultilevel"/>
    <w:tmpl w:val="4D82E372"/>
    <w:lvl w:ilvl="0" w:tplc="DCCC19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5935"/>
    <w:multiLevelType w:val="multilevel"/>
    <w:tmpl w:val="1D7C62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22D1E"/>
    <w:multiLevelType w:val="multilevel"/>
    <w:tmpl w:val="1958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2E5141"/>
    <w:multiLevelType w:val="hybridMultilevel"/>
    <w:tmpl w:val="5F8CD5FE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1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4019C"/>
    <w:multiLevelType w:val="hybridMultilevel"/>
    <w:tmpl w:val="C1AA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5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6">
    <w:nsid w:val="61A5322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21B6474"/>
    <w:multiLevelType w:val="hybridMultilevel"/>
    <w:tmpl w:val="F8CA2538"/>
    <w:lvl w:ilvl="0" w:tplc="BA1EB4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CF5404F"/>
    <w:multiLevelType w:val="hybridMultilevel"/>
    <w:tmpl w:val="A192C6E8"/>
    <w:lvl w:ilvl="0" w:tplc="44BEBFC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4E21ED"/>
    <w:multiLevelType w:val="hybridMultilevel"/>
    <w:tmpl w:val="8D881C84"/>
    <w:lvl w:ilvl="0" w:tplc="BB2408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11B6776"/>
    <w:multiLevelType w:val="hybridMultilevel"/>
    <w:tmpl w:val="1A98795E"/>
    <w:lvl w:ilvl="0" w:tplc="5F3028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  <w:lvlOverride w:ilvl="0">
      <w:startOverride w:val="1"/>
    </w:lvlOverride>
  </w:num>
  <w:num w:numId="7">
    <w:abstractNumId w:val="32"/>
  </w:num>
  <w:num w:numId="8">
    <w:abstractNumId w:val="13"/>
  </w:num>
  <w:num w:numId="9">
    <w:abstractNumId w:val="19"/>
  </w:num>
  <w:num w:numId="10">
    <w:abstractNumId w:val="9"/>
  </w:num>
  <w:num w:numId="11">
    <w:abstractNumId w:val="1"/>
  </w:num>
  <w:num w:numId="12">
    <w:abstractNumId w:val="8"/>
  </w:num>
  <w:num w:numId="13">
    <w:abstractNumId w:val="15"/>
  </w:num>
  <w:num w:numId="14">
    <w:abstractNumId w:val="22"/>
  </w:num>
  <w:num w:numId="15">
    <w:abstractNumId w:val="21"/>
  </w:num>
  <w:num w:numId="16">
    <w:abstractNumId w:val="2"/>
  </w:num>
  <w:num w:numId="17">
    <w:abstractNumId w:val="11"/>
  </w:num>
  <w:num w:numId="18">
    <w:abstractNumId w:val="7"/>
  </w:num>
  <w:num w:numId="19">
    <w:abstractNumId w:val="5"/>
  </w:num>
  <w:num w:numId="20">
    <w:abstractNumId w:val="31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32"/>
  </w:num>
  <w:num w:numId="26">
    <w:abstractNumId w:val="32"/>
  </w:num>
  <w:num w:numId="27">
    <w:abstractNumId w:val="32"/>
  </w:num>
  <w:num w:numId="28">
    <w:abstractNumId w:val="32"/>
  </w:num>
  <w:num w:numId="29">
    <w:abstractNumId w:val="32"/>
  </w:num>
  <w:num w:numId="30">
    <w:abstractNumId w:val="32"/>
  </w:num>
  <w:num w:numId="31">
    <w:abstractNumId w:val="32"/>
  </w:num>
  <w:num w:numId="32">
    <w:abstractNumId w:val="32"/>
  </w:num>
  <w:num w:numId="33">
    <w:abstractNumId w:val="32"/>
  </w:num>
  <w:num w:numId="34">
    <w:abstractNumId w:val="32"/>
  </w:num>
  <w:num w:numId="35">
    <w:abstractNumId w:val="32"/>
  </w:num>
  <w:num w:numId="36">
    <w:abstractNumId w:val="32"/>
  </w:num>
  <w:num w:numId="37">
    <w:abstractNumId w:val="32"/>
  </w:num>
  <w:num w:numId="38">
    <w:abstractNumId w:val="23"/>
  </w:num>
  <w:num w:numId="39">
    <w:abstractNumId w:val="18"/>
  </w:num>
  <w:num w:numId="40">
    <w:abstractNumId w:val="4"/>
  </w:num>
  <w:num w:numId="41">
    <w:abstractNumId w:val="26"/>
  </w:num>
  <w:num w:numId="42">
    <w:abstractNumId w:val="28"/>
  </w:num>
  <w:num w:numId="43">
    <w:abstractNumId w:val="27"/>
  </w:num>
  <w:num w:numId="44">
    <w:abstractNumId w:val="30"/>
  </w:num>
  <w:num w:numId="45">
    <w:abstractNumId w:val="29"/>
  </w:num>
  <w:num w:numId="46">
    <w:abstractNumId w:val="12"/>
  </w:num>
  <w:num w:numId="47">
    <w:abstractNumId w:val="0"/>
  </w:num>
  <w:num w:numId="48">
    <w:abstractNumId w:val="3"/>
    <w:lvlOverride w:ilvl="0">
      <w:startOverride w:val="1"/>
    </w:lvlOverride>
  </w:num>
  <w:num w:numId="49">
    <w:abstractNumId w:val="16"/>
  </w:num>
  <w:num w:numId="50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E52"/>
    <w:rsid w:val="00004DAE"/>
    <w:rsid w:val="00015FB7"/>
    <w:rsid w:val="00022DEB"/>
    <w:rsid w:val="00035734"/>
    <w:rsid w:val="00046372"/>
    <w:rsid w:val="00051B3F"/>
    <w:rsid w:val="00065A16"/>
    <w:rsid w:val="000667E0"/>
    <w:rsid w:val="00066F48"/>
    <w:rsid w:val="00067894"/>
    <w:rsid w:val="00075E52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0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2D87"/>
    <w:rsid w:val="00123422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C18E9"/>
    <w:rsid w:val="001C6FD6"/>
    <w:rsid w:val="001C72DF"/>
    <w:rsid w:val="001D036E"/>
    <w:rsid w:val="001D40E4"/>
    <w:rsid w:val="001E3793"/>
    <w:rsid w:val="001F14BC"/>
    <w:rsid w:val="001F451B"/>
    <w:rsid w:val="0020536A"/>
    <w:rsid w:val="0021620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86CED"/>
    <w:rsid w:val="00295BCE"/>
    <w:rsid w:val="002D0155"/>
    <w:rsid w:val="002F2DDF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C4BEE"/>
    <w:rsid w:val="003D43AB"/>
    <w:rsid w:val="003E0F38"/>
    <w:rsid w:val="003E2C4A"/>
    <w:rsid w:val="003E41AA"/>
    <w:rsid w:val="003F3FFD"/>
    <w:rsid w:val="00424B5C"/>
    <w:rsid w:val="004255B2"/>
    <w:rsid w:val="00441783"/>
    <w:rsid w:val="0044405E"/>
    <w:rsid w:val="00451EC7"/>
    <w:rsid w:val="004707D6"/>
    <w:rsid w:val="004750FC"/>
    <w:rsid w:val="00487278"/>
    <w:rsid w:val="00494F4C"/>
    <w:rsid w:val="004A2FCC"/>
    <w:rsid w:val="004B04B4"/>
    <w:rsid w:val="004C09F2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61E08"/>
    <w:rsid w:val="00564A70"/>
    <w:rsid w:val="005724F6"/>
    <w:rsid w:val="0058586B"/>
    <w:rsid w:val="005978D1"/>
    <w:rsid w:val="005C6CE2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02F"/>
    <w:rsid w:val="007202D7"/>
    <w:rsid w:val="00726CC4"/>
    <w:rsid w:val="00740805"/>
    <w:rsid w:val="0074715A"/>
    <w:rsid w:val="007526DB"/>
    <w:rsid w:val="007916D9"/>
    <w:rsid w:val="007A1496"/>
    <w:rsid w:val="007A527B"/>
    <w:rsid w:val="007B26D7"/>
    <w:rsid w:val="007B7C1F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5454F"/>
    <w:rsid w:val="00860DB0"/>
    <w:rsid w:val="00886613"/>
    <w:rsid w:val="00887874"/>
    <w:rsid w:val="008A2B12"/>
    <w:rsid w:val="008A7479"/>
    <w:rsid w:val="008C165F"/>
    <w:rsid w:val="008C2833"/>
    <w:rsid w:val="008C7557"/>
    <w:rsid w:val="008D35EA"/>
    <w:rsid w:val="008E3C44"/>
    <w:rsid w:val="008E521B"/>
    <w:rsid w:val="008F3944"/>
    <w:rsid w:val="009250E2"/>
    <w:rsid w:val="009437E0"/>
    <w:rsid w:val="009439D0"/>
    <w:rsid w:val="0094701B"/>
    <w:rsid w:val="0096161E"/>
    <w:rsid w:val="00971293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D35FC"/>
    <w:rsid w:val="00AE20A4"/>
    <w:rsid w:val="00B230BA"/>
    <w:rsid w:val="00B3087C"/>
    <w:rsid w:val="00B335FA"/>
    <w:rsid w:val="00B60D84"/>
    <w:rsid w:val="00BA5E10"/>
    <w:rsid w:val="00BB1F72"/>
    <w:rsid w:val="00BC06B8"/>
    <w:rsid w:val="00BC1F75"/>
    <w:rsid w:val="00BC5201"/>
    <w:rsid w:val="00BD57FC"/>
    <w:rsid w:val="00C03A70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958CF"/>
    <w:rsid w:val="00CB071E"/>
    <w:rsid w:val="00CC7DCC"/>
    <w:rsid w:val="00CD30D5"/>
    <w:rsid w:val="00CE30BC"/>
    <w:rsid w:val="00D333B9"/>
    <w:rsid w:val="00D3432C"/>
    <w:rsid w:val="00D46A38"/>
    <w:rsid w:val="00D55BB0"/>
    <w:rsid w:val="00D627F1"/>
    <w:rsid w:val="00D831E8"/>
    <w:rsid w:val="00D928A9"/>
    <w:rsid w:val="00DB51E0"/>
    <w:rsid w:val="00DD1D6B"/>
    <w:rsid w:val="00DE2D7F"/>
    <w:rsid w:val="00DF28BD"/>
    <w:rsid w:val="00E069CC"/>
    <w:rsid w:val="00E11C44"/>
    <w:rsid w:val="00E1478A"/>
    <w:rsid w:val="00E14AAC"/>
    <w:rsid w:val="00E17CE6"/>
    <w:rsid w:val="00E23151"/>
    <w:rsid w:val="00E3339E"/>
    <w:rsid w:val="00E366B7"/>
    <w:rsid w:val="00E63164"/>
    <w:rsid w:val="00E86362"/>
    <w:rsid w:val="00E87AC6"/>
    <w:rsid w:val="00EA02A9"/>
    <w:rsid w:val="00EA0A4F"/>
    <w:rsid w:val="00EA0D3F"/>
    <w:rsid w:val="00EB3ABB"/>
    <w:rsid w:val="00ED1677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752B4"/>
    <w:rsid w:val="00F86FF9"/>
    <w:rsid w:val="00F910A7"/>
    <w:rsid w:val="00FA31BB"/>
    <w:rsid w:val="00FB2F69"/>
    <w:rsid w:val="00FC10F6"/>
    <w:rsid w:val="00FD27D9"/>
    <w:rsid w:val="00FD40C1"/>
    <w:rsid w:val="00FD4E14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uiPriority w:val="99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uiPriority w:val="99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10"/>
    <w:basedOn w:val="a0"/>
    <w:rsid w:val="00122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Автозамена"/>
    <w:rsid w:val="00AD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colog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colink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ncernetwo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scape.com/oncolog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6EF0D-A83C-443D-92EA-364AA52F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44863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ilyukin-am</cp:lastModifiedBy>
  <cp:revision>10</cp:revision>
  <cp:lastPrinted>2015-10-19T09:12:00Z</cp:lastPrinted>
  <dcterms:created xsi:type="dcterms:W3CDTF">2015-10-21T12:30:00Z</dcterms:created>
  <dcterms:modified xsi:type="dcterms:W3CDTF">2015-12-03T06:06:00Z</dcterms:modified>
</cp:coreProperties>
</file>