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758E1" w:rsidRDefault="009A4915" w:rsidP="00781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Детской хирургии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4E3D11" w:rsidRDefault="000E292A" w:rsidP="000E292A">
      <w:pPr>
        <w:jc w:val="center"/>
        <w:rPr>
          <w:rFonts w:ascii="Times New Roman" w:hAnsi="Times New Roman"/>
          <w:b/>
        </w:rPr>
      </w:pPr>
      <w:r w:rsidRPr="004E3D11">
        <w:rPr>
          <w:rFonts w:ascii="Times New Roman" w:hAnsi="Times New Roman"/>
          <w:b/>
        </w:rPr>
        <w:t xml:space="preserve">ПРОГРАММА </w:t>
      </w:r>
      <w:r w:rsidR="000245E6" w:rsidRPr="004E3D11">
        <w:rPr>
          <w:rFonts w:ascii="Times New Roman" w:hAnsi="Times New Roman"/>
          <w:b/>
        </w:rPr>
        <w:t>ГОСУДАРСТВЕННОЙ ИТОГОВОЙ АТТЕСТАЦИИ</w:t>
      </w:r>
      <w:r w:rsidRPr="004E3D1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4E3D11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4E3D11" w:rsidRDefault="009A4915" w:rsidP="009A491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E3D11">
              <w:rPr>
                <w:rFonts w:ascii="Times New Roman" w:hAnsi="Times New Roman"/>
                <w:b/>
              </w:rPr>
              <w:t>31.08.16   ДЕТСКАЯ  ХИРУРГИЯ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B90D9A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EA275D" w:rsidRDefault="009A4915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Врач –</w:t>
            </w:r>
            <w:r w:rsidR="004E3D1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детский хирург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4E3D11" w:rsidRDefault="000245E6" w:rsidP="004E3D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E3D11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4E3D11" w:rsidRDefault="00A1258C" w:rsidP="009A491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4E3D11">
              <w:rPr>
                <w:rFonts w:ascii="Times New Roman" w:hAnsi="Times New Roman"/>
                <w:b/>
              </w:rPr>
              <w:t>31.08.</w:t>
            </w:r>
            <w:r w:rsidR="009A4915" w:rsidRPr="004E3D11">
              <w:rPr>
                <w:rFonts w:ascii="Times New Roman" w:hAnsi="Times New Roman"/>
                <w:b/>
              </w:rPr>
              <w:t>16  Детская хирургия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9A4915" w:rsidP="009A491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 w:rsidR="004E3D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4E3D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детский хирург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9A4915" w:rsidP="009A491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Поддубный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9A4915" w:rsidP="004E3D1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Ю.М. Городничева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F55F9" w:rsidRDefault="004E3D11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CF55F9" w:rsidRPr="00CF55F9">
              <w:rPr>
                <w:rFonts w:ascii="Times New Roman" w:hAnsi="Times New Roman"/>
                <w:lang w:val="en-US"/>
              </w:rPr>
              <w:t>оликлинической</w:t>
            </w:r>
            <w:proofErr w:type="spellEnd"/>
            <w:r w:rsidR="00CF55F9" w:rsidRPr="00CF55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F55F9" w:rsidRPr="00CF55F9">
              <w:rPr>
                <w:rFonts w:ascii="Times New Roman" w:hAnsi="Times New Roman"/>
                <w:lang w:val="en-US"/>
              </w:rPr>
              <w:t>терапии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24199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И.В. Поддубный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4950" w:type="pct"/>
        <w:tblLook w:val="04A0"/>
      </w:tblPr>
      <w:tblGrid>
        <w:gridCol w:w="1511"/>
        <w:gridCol w:w="702"/>
        <w:gridCol w:w="140"/>
        <w:gridCol w:w="843"/>
        <w:gridCol w:w="6559"/>
      </w:tblGrid>
      <w:tr w:rsidR="007202D7" w:rsidRPr="00C758E1" w:rsidTr="003A5CA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3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3A5CA3">
        <w:trPr>
          <w:trHeight w:val="283"/>
        </w:trPr>
        <w:tc>
          <w:tcPr>
            <w:tcW w:w="4999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3A5CA3">
        <w:trPr>
          <w:trHeight w:val="218"/>
        </w:trPr>
        <w:tc>
          <w:tcPr>
            <w:tcW w:w="4999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3A5CA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3A5CA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3A5CA3">
        <w:trPr>
          <w:trHeight w:val="283"/>
        </w:trPr>
        <w:tc>
          <w:tcPr>
            <w:tcW w:w="4999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3A5CA3">
        <w:trPr>
          <w:trHeight w:val="283"/>
        </w:trPr>
        <w:tc>
          <w:tcPr>
            <w:tcW w:w="4999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241993" w:rsidP="0024199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31.08.16  Детская хирургия</w:t>
            </w:r>
          </w:p>
        </w:tc>
      </w:tr>
      <w:tr w:rsidR="007202D7" w:rsidRPr="00C758E1" w:rsidTr="003A5CA3">
        <w:trPr>
          <w:trHeight w:val="113"/>
        </w:trPr>
        <w:tc>
          <w:tcPr>
            <w:tcW w:w="4999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3A5CA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3A5CA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3A5CA3">
        <w:trPr>
          <w:trHeight w:val="340"/>
        </w:trPr>
        <w:tc>
          <w:tcPr>
            <w:tcW w:w="4999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3A5CA3">
        <w:trPr>
          <w:trHeight w:val="340"/>
        </w:trPr>
        <w:tc>
          <w:tcPr>
            <w:tcW w:w="4999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051B71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3A5CA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3A5CA3">
        <w:trPr>
          <w:trHeight w:val="283"/>
        </w:trPr>
        <w:tc>
          <w:tcPr>
            <w:tcW w:w="4999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051B71" w:rsidP="00B90D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A1258C" w:rsidRPr="00EA667D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051B71" w:rsidP="00B90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A1258C" w:rsidRPr="00EA667D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051B71" w:rsidP="00B90D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r w:rsidR="005C5786" w:rsidRPr="00D90281">
              <w:rPr>
                <w:rFonts w:ascii="Times New Roman" w:hAnsi="Times New Roman"/>
              </w:rPr>
      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      </w:r>
            <w:proofErr w:type="gramEnd"/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5C578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80720A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0720A">
              <w:rPr>
                <w:rFonts w:ascii="Times New Roman" w:hAnsi="Times New Roman"/>
              </w:rPr>
              <w:t>влияния</w:t>
            </w:r>
            <w:proofErr w:type="gramEnd"/>
            <w:r w:rsidRPr="0080720A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A1258C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110076" w:rsidP="00B90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71">
              <w:rPr>
                <w:rFonts w:ascii="Times New Roman" w:hAnsi="Times New Roman"/>
                <w:sz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110076" w:rsidRPr="0080720A" w:rsidRDefault="00110076" w:rsidP="00B90D9A">
            <w:pPr>
              <w:spacing w:after="0" w:line="100" w:lineRule="atLeast"/>
              <w:rPr>
                <w:rFonts w:ascii="Times New Roman" w:hAnsi="Times New Roman"/>
                <w:lang w:eastAsia="ru-RU"/>
              </w:rPr>
            </w:pPr>
            <w:r w:rsidRPr="0080720A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110076" w:rsidRPr="0080720A" w:rsidRDefault="00110076" w:rsidP="00B90D9A">
            <w:pPr>
              <w:spacing w:after="0" w:line="100" w:lineRule="atLeast"/>
              <w:rPr>
                <w:rFonts w:ascii="Times New Roman" w:hAnsi="Times New Roman"/>
                <w:lang w:eastAsia="ru-RU"/>
              </w:rPr>
            </w:pPr>
            <w:r w:rsidRPr="0080720A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110076" w:rsidRPr="0080720A" w:rsidRDefault="00110076" w:rsidP="00B90D9A">
            <w:pPr>
              <w:spacing w:after="0" w:line="100" w:lineRule="atLeast"/>
              <w:rPr>
                <w:rFonts w:ascii="Times New Roman" w:hAnsi="Times New Roman"/>
                <w:lang w:eastAsia="ru-RU"/>
              </w:rPr>
            </w:pPr>
            <w:r w:rsidRPr="0080720A">
              <w:rPr>
                <w:rFonts w:ascii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80720A">
                <w:rPr>
                  <w:rFonts w:ascii="Times New Roman" w:hAnsi="Times New Roman"/>
                </w:rPr>
                <w:t>классификацией</w:t>
              </w:r>
            </w:hyperlink>
            <w:r w:rsidRPr="0080720A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110076" w:rsidRPr="00EA667D" w:rsidRDefault="00110076" w:rsidP="00BE1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71">
              <w:rPr>
                <w:rFonts w:ascii="Times New Roman" w:hAnsi="Times New Roman"/>
                <w:sz w:val="22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110076" w:rsidRPr="0080720A" w:rsidRDefault="00110076" w:rsidP="00B90D9A">
            <w:pPr>
              <w:spacing w:after="0" w:line="100" w:lineRule="atLeast"/>
              <w:rPr>
                <w:rFonts w:ascii="Times New Roman" w:hAnsi="Times New Roman"/>
                <w:lang w:eastAsia="ru-RU"/>
              </w:rPr>
            </w:pPr>
            <w:r w:rsidRPr="0080720A">
              <w:rPr>
                <w:rFonts w:ascii="Times New Roman" w:hAnsi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110076" w:rsidRPr="0080720A" w:rsidRDefault="00110076" w:rsidP="00B90D9A">
            <w:pPr>
              <w:spacing w:after="0" w:line="100" w:lineRule="atLeast"/>
              <w:rPr>
                <w:rFonts w:ascii="Times New Roman" w:hAnsi="Times New Roman"/>
                <w:lang w:eastAsia="ru-RU"/>
              </w:rPr>
            </w:pPr>
            <w:r w:rsidRPr="0080720A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110076" w:rsidRPr="0080720A" w:rsidRDefault="00110076" w:rsidP="00B90D9A">
            <w:pPr>
              <w:spacing w:after="0" w:line="100" w:lineRule="atLeast"/>
              <w:rPr>
                <w:rFonts w:ascii="Times New Roman" w:hAnsi="Times New Roman"/>
                <w:lang w:eastAsia="ru-RU"/>
              </w:rPr>
            </w:pPr>
            <w:r w:rsidRPr="0080720A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110076" w:rsidRPr="0080720A" w:rsidRDefault="00110076" w:rsidP="00B90D9A">
            <w:pPr>
              <w:spacing w:after="0" w:line="100" w:lineRule="atLeast"/>
              <w:rPr>
                <w:rFonts w:ascii="Times New Roman" w:hAnsi="Times New Roman"/>
                <w:lang w:eastAsia="ru-RU"/>
              </w:rPr>
            </w:pPr>
            <w:r w:rsidRPr="0080720A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110076" w:rsidRPr="00EA667D" w:rsidRDefault="00110076" w:rsidP="00B90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71">
              <w:rPr>
                <w:rFonts w:ascii="Times New Roman" w:hAnsi="Times New Roman"/>
                <w:sz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110076" w:rsidRPr="00C758E1" w:rsidTr="00B90D9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10076" w:rsidRPr="00C758E1" w:rsidRDefault="0011007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10076" w:rsidRPr="00EA667D" w:rsidRDefault="00110076" w:rsidP="00B90D9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110076" w:rsidRPr="0080720A" w:rsidRDefault="00110076" w:rsidP="00B90D9A">
            <w:pPr>
              <w:spacing w:after="0" w:line="100" w:lineRule="atLeast"/>
              <w:rPr>
                <w:rFonts w:ascii="Times New Roman" w:hAnsi="Times New Roman"/>
                <w:lang w:eastAsia="ru-RU"/>
              </w:rPr>
            </w:pPr>
            <w:r w:rsidRPr="0080720A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9B4968">
        <w:trPr>
          <w:trHeight w:val="146"/>
          <w:tblHeader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9B4968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B9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9B4968" w:rsidRPr="007202D7" w:rsidTr="009B4968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9B4968" w:rsidRPr="007202D7" w:rsidRDefault="009B4968" w:rsidP="00B9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9B4968" w:rsidRPr="007202D7" w:rsidRDefault="009B4968" w:rsidP="00B9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9B4968" w:rsidRPr="007202D7" w:rsidRDefault="009B4968" w:rsidP="00B90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B4968" w:rsidRPr="00C758E1" w:rsidRDefault="009B4968" w:rsidP="00784B0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B4968" w:rsidRPr="007202D7" w:rsidTr="009B4968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9B4968" w:rsidRPr="007202D7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B4968" w:rsidRPr="00C758E1" w:rsidRDefault="009B4968" w:rsidP="00784B0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968" w:rsidRPr="007202D7" w:rsidTr="009B4968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9B4968" w:rsidRPr="007202D7" w:rsidRDefault="009B4968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B4968" w:rsidRPr="00C758E1" w:rsidRDefault="009B4968" w:rsidP="00B90D9A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B4968" w:rsidRPr="00C758E1" w:rsidRDefault="009B4968" w:rsidP="00784B0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528"/>
        <w:gridCol w:w="2278"/>
        <w:gridCol w:w="7048"/>
      </w:tblGrid>
      <w:tr w:rsidR="00AA5925" w:rsidRPr="00E94F14" w:rsidTr="0079039F">
        <w:trPr>
          <w:trHeight w:val="283"/>
        </w:trPr>
        <w:tc>
          <w:tcPr>
            <w:tcW w:w="268" w:type="pct"/>
            <w:vMerge w:val="restart"/>
            <w:textDirection w:val="btLr"/>
            <w:vAlign w:val="center"/>
          </w:tcPr>
          <w:bookmarkEnd w:id="2"/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156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 xml:space="preserve">Раздел </w:t>
            </w:r>
            <w:r w:rsidR="00EA275D" w:rsidRPr="00E94F1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576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94F14" w:rsidTr="0079039F">
        <w:trPr>
          <w:trHeight w:val="276"/>
        </w:trPr>
        <w:tc>
          <w:tcPr>
            <w:tcW w:w="26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94F14" w:rsidTr="0079039F">
        <w:trPr>
          <w:cantSplit/>
          <w:trHeight w:val="669"/>
        </w:trPr>
        <w:tc>
          <w:tcPr>
            <w:tcW w:w="26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BC4B0A" w:rsidRPr="00E45A79" w:rsidTr="0079039F">
        <w:tc>
          <w:tcPr>
            <w:tcW w:w="268" w:type="pct"/>
          </w:tcPr>
          <w:p w:rsidR="00BC4B0A" w:rsidRPr="00E45A79" w:rsidRDefault="00BC4B0A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BC4B0A" w:rsidRPr="00E45A79" w:rsidRDefault="00BC4B0A" w:rsidP="00BC4B0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Общие вопросы хирургии детского возраста</w:t>
            </w:r>
          </w:p>
        </w:tc>
        <w:tc>
          <w:tcPr>
            <w:tcW w:w="3576" w:type="pct"/>
          </w:tcPr>
          <w:p w:rsidR="00BC4B0A" w:rsidRPr="00E45A79" w:rsidRDefault="00BC4B0A" w:rsidP="00BC4B0A">
            <w:pPr>
              <w:pStyle w:val="a"/>
              <w:numPr>
                <w:ilvl w:val="0"/>
                <w:numId w:val="0"/>
              </w:numPr>
              <w:ind w:left="61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      Краткий  исторический очерк и организ</w:t>
            </w:r>
            <w:r w:rsidR="009B4968">
              <w:rPr>
                <w:sz w:val="22"/>
                <w:szCs w:val="22"/>
              </w:rPr>
              <w:t>ация детской хирургической помо</w:t>
            </w:r>
            <w:r w:rsidRPr="00E45A79">
              <w:rPr>
                <w:sz w:val="22"/>
                <w:szCs w:val="22"/>
              </w:rPr>
              <w:t>щи. Анатомо-физиологические особенности. Клиническая генетика хирургических болезней у детей. Особенности работы детского хирурга. Общие принципы анестезии. Интенсивная терапия, принципы реанимации.</w:t>
            </w:r>
          </w:p>
        </w:tc>
      </w:tr>
      <w:tr w:rsidR="00BC4B0A" w:rsidRPr="00E45A79" w:rsidTr="0079039F">
        <w:tc>
          <w:tcPr>
            <w:tcW w:w="268" w:type="pct"/>
          </w:tcPr>
          <w:p w:rsidR="00BC4B0A" w:rsidRPr="00E45A79" w:rsidRDefault="00BC4B0A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BC4B0A" w:rsidRPr="00E45A79" w:rsidRDefault="00BC4B0A" w:rsidP="00BC4B0A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Пороки развития и заболевания лица, </w:t>
            </w:r>
            <w:r w:rsidRPr="00E45A79">
              <w:rPr>
                <w:sz w:val="22"/>
                <w:szCs w:val="22"/>
              </w:rPr>
              <w:lastRenderedPageBreak/>
              <w:t xml:space="preserve">мозгового скелета, позвоночника и шеи  </w:t>
            </w:r>
          </w:p>
        </w:tc>
        <w:tc>
          <w:tcPr>
            <w:tcW w:w="3576" w:type="pct"/>
          </w:tcPr>
          <w:p w:rsidR="00BC4B0A" w:rsidRPr="00E45A79" w:rsidRDefault="00BC4B0A" w:rsidP="00BC4B0A">
            <w:pPr>
              <w:pStyle w:val="a"/>
              <w:numPr>
                <w:ilvl w:val="0"/>
                <w:numId w:val="0"/>
              </w:numPr>
              <w:ind w:left="61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lastRenderedPageBreak/>
              <w:t xml:space="preserve">    Синдром Пьера Робина. Черепно-мозговая грыжа, гидроцефалия, краниостеноз. </w:t>
            </w:r>
            <w:proofErr w:type="spellStart"/>
            <w:proofErr w:type="gramStart"/>
            <w:r w:rsidRPr="00E45A79">
              <w:rPr>
                <w:sz w:val="22"/>
                <w:szCs w:val="22"/>
              </w:rPr>
              <w:t>Спинно-мозговая</w:t>
            </w:r>
            <w:proofErr w:type="spellEnd"/>
            <w:proofErr w:type="gramEnd"/>
            <w:r w:rsidRPr="00E45A79">
              <w:rPr>
                <w:sz w:val="22"/>
                <w:szCs w:val="22"/>
              </w:rPr>
              <w:t xml:space="preserve"> грыжа. Срединные кисты шеи, </w:t>
            </w:r>
            <w:r w:rsidRPr="00E45A79">
              <w:rPr>
                <w:sz w:val="22"/>
                <w:szCs w:val="22"/>
              </w:rPr>
              <w:lastRenderedPageBreak/>
              <w:t>боковые кисты шеи.</w:t>
            </w:r>
          </w:p>
        </w:tc>
      </w:tr>
      <w:tr w:rsidR="00BC4B0A" w:rsidRPr="00E45A79" w:rsidTr="0079039F">
        <w:tc>
          <w:tcPr>
            <w:tcW w:w="268" w:type="pct"/>
          </w:tcPr>
          <w:p w:rsidR="00BC4B0A" w:rsidRPr="00E45A79" w:rsidRDefault="00BC4B0A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BC4B0A" w:rsidRPr="00E45A79" w:rsidRDefault="00BC4B0A" w:rsidP="00BC4B0A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Пор</w:t>
            </w:r>
            <w:r w:rsidR="009B4968">
              <w:rPr>
                <w:sz w:val="22"/>
                <w:szCs w:val="22"/>
              </w:rPr>
              <w:t>оки развития и заболевания грудной клетки и органов грудной по</w:t>
            </w:r>
            <w:r w:rsidRPr="00E45A79">
              <w:rPr>
                <w:sz w:val="22"/>
                <w:szCs w:val="22"/>
              </w:rPr>
              <w:t>лости</w:t>
            </w:r>
          </w:p>
        </w:tc>
        <w:tc>
          <w:tcPr>
            <w:tcW w:w="3576" w:type="pct"/>
          </w:tcPr>
          <w:p w:rsidR="00BC4B0A" w:rsidRPr="00E45A79" w:rsidRDefault="00BC4B0A" w:rsidP="00BC4B0A">
            <w:pPr>
              <w:pStyle w:val="a"/>
              <w:numPr>
                <w:ilvl w:val="0"/>
                <w:numId w:val="0"/>
              </w:numPr>
              <w:ind w:left="61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   Бактериальные деструкции легких</w:t>
            </w:r>
            <w:proofErr w:type="gramStart"/>
            <w:r w:rsidRPr="00E45A79">
              <w:rPr>
                <w:sz w:val="22"/>
                <w:szCs w:val="22"/>
              </w:rPr>
              <w:t xml:space="preserve">.. </w:t>
            </w:r>
            <w:proofErr w:type="spellStart"/>
            <w:proofErr w:type="gramEnd"/>
            <w:r w:rsidRPr="00E45A79">
              <w:rPr>
                <w:sz w:val="22"/>
                <w:szCs w:val="22"/>
              </w:rPr>
              <w:t>Внутрилегочные</w:t>
            </w:r>
            <w:proofErr w:type="spellEnd"/>
            <w:r w:rsidRPr="00E45A79">
              <w:rPr>
                <w:sz w:val="22"/>
                <w:szCs w:val="22"/>
              </w:rPr>
              <w:t xml:space="preserve"> и </w:t>
            </w:r>
            <w:proofErr w:type="spellStart"/>
            <w:r w:rsidRPr="00E45A79">
              <w:rPr>
                <w:sz w:val="22"/>
                <w:szCs w:val="22"/>
              </w:rPr>
              <w:t>внелегочные</w:t>
            </w:r>
            <w:proofErr w:type="spellEnd"/>
            <w:r w:rsidRPr="00E45A79">
              <w:rPr>
                <w:sz w:val="22"/>
                <w:szCs w:val="22"/>
              </w:rPr>
              <w:t xml:space="preserve"> формы   (осложнения). Клиника, диагностика, лечение. Диафрагмальные грыжи (диафрагмально-плевральные: ложные и истинные., </w:t>
            </w:r>
            <w:proofErr w:type="spellStart"/>
            <w:r w:rsidRPr="00E45A79">
              <w:rPr>
                <w:sz w:val="22"/>
                <w:szCs w:val="22"/>
              </w:rPr>
              <w:t>парастернальные</w:t>
            </w:r>
            <w:proofErr w:type="spellEnd"/>
            <w:r w:rsidRPr="00E45A79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45A79">
              <w:rPr>
                <w:sz w:val="22"/>
                <w:szCs w:val="22"/>
              </w:rPr>
              <w:t>френо-перикардиальные</w:t>
            </w:r>
            <w:proofErr w:type="spellEnd"/>
            <w:proofErr w:type="gramEnd"/>
            <w:r w:rsidRPr="00E45A79">
              <w:rPr>
                <w:sz w:val="22"/>
                <w:szCs w:val="22"/>
              </w:rPr>
              <w:t xml:space="preserve">, грыжи пищеводного отверстия диафрагмы). Клиника, </w:t>
            </w:r>
            <w:proofErr w:type="spellStart"/>
            <w:proofErr w:type="gramStart"/>
            <w:r w:rsidRPr="00E45A79">
              <w:rPr>
                <w:sz w:val="22"/>
                <w:szCs w:val="22"/>
              </w:rPr>
              <w:t>диагнос-тика</w:t>
            </w:r>
            <w:proofErr w:type="spellEnd"/>
            <w:proofErr w:type="gramEnd"/>
            <w:r w:rsidRPr="00E45A79">
              <w:rPr>
                <w:sz w:val="22"/>
                <w:szCs w:val="22"/>
              </w:rPr>
              <w:t>, лечение.</w:t>
            </w:r>
          </w:p>
        </w:tc>
      </w:tr>
      <w:tr w:rsidR="00BC4B0A" w:rsidRPr="00E45A79" w:rsidTr="0079039F">
        <w:tc>
          <w:tcPr>
            <w:tcW w:w="268" w:type="pct"/>
          </w:tcPr>
          <w:p w:rsidR="00BC4B0A" w:rsidRPr="00E45A79" w:rsidRDefault="00BC4B0A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BC4B0A" w:rsidRPr="00E45A79" w:rsidRDefault="00BC4B0A" w:rsidP="00BC4B0A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Пор</w:t>
            </w:r>
            <w:r w:rsidR="009B4968">
              <w:rPr>
                <w:sz w:val="22"/>
                <w:szCs w:val="22"/>
              </w:rPr>
              <w:t>оки развития и заболевания брюшной стенки и органов брюшной по</w:t>
            </w:r>
            <w:r w:rsidRPr="00E45A79">
              <w:rPr>
                <w:sz w:val="22"/>
                <w:szCs w:val="22"/>
              </w:rPr>
              <w:t>лости</w:t>
            </w:r>
          </w:p>
          <w:p w:rsidR="00BC4B0A" w:rsidRPr="00E45A79" w:rsidRDefault="00BC4B0A" w:rsidP="00BC4B0A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2"/>
                <w:szCs w:val="22"/>
              </w:rPr>
            </w:pPr>
          </w:p>
        </w:tc>
        <w:tc>
          <w:tcPr>
            <w:tcW w:w="3576" w:type="pct"/>
          </w:tcPr>
          <w:p w:rsidR="00BC4B0A" w:rsidRPr="00E45A79" w:rsidRDefault="00BC4B0A" w:rsidP="00BC4B0A">
            <w:pPr>
              <w:pStyle w:val="aff"/>
              <w:tabs>
                <w:tab w:val="left" w:pos="993"/>
                <w:tab w:val="left" w:pos="2160"/>
              </w:tabs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Аномалии развития желточного протока (полный и неполный свищ пупка, дивертикул </w:t>
            </w:r>
            <w:proofErr w:type="spellStart"/>
            <w:r w:rsidRPr="00E45A79">
              <w:rPr>
                <w:sz w:val="22"/>
                <w:szCs w:val="22"/>
              </w:rPr>
              <w:t>Меккеля</w:t>
            </w:r>
            <w:proofErr w:type="spellEnd"/>
            <w:r w:rsidRPr="00E45A79">
              <w:rPr>
                <w:sz w:val="22"/>
                <w:szCs w:val="22"/>
              </w:rPr>
              <w:t xml:space="preserve">, киста желточного протока). Грыжа пупочного канатика. Грыжа белой линии живота. Пупочная грыжа. Язвенная болезнь желудка и двенадцатиперстной кишки. Приобретенная кишечная непроходимость. Заболевания поджелудочной железы. Заболевания печени и желчного пузыря. Портальная гипертензия. Заболевания селезенки. </w:t>
            </w:r>
          </w:p>
          <w:p w:rsidR="00BC4B0A" w:rsidRPr="00E45A79" w:rsidRDefault="00BC4B0A" w:rsidP="00BC4B0A">
            <w:pPr>
              <w:pStyle w:val="aff"/>
              <w:tabs>
                <w:tab w:val="left" w:pos="851"/>
                <w:tab w:val="left" w:pos="993"/>
                <w:tab w:val="left" w:pos="2160"/>
              </w:tabs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Пороки развития пищеварительного тракта. Атрезия пищевода. Врожденный пилоростеноз. Врожденная кишечная непроходимость. Аноректальные пороки развития. Болезнь </w:t>
            </w:r>
            <w:proofErr w:type="spellStart"/>
            <w:r w:rsidRPr="00E45A79">
              <w:rPr>
                <w:sz w:val="22"/>
                <w:szCs w:val="22"/>
              </w:rPr>
              <w:t>Гиршпрунга</w:t>
            </w:r>
            <w:proofErr w:type="spellEnd"/>
            <w:r w:rsidRPr="00E45A79">
              <w:rPr>
                <w:sz w:val="22"/>
                <w:szCs w:val="22"/>
              </w:rPr>
              <w:t xml:space="preserve">. Диагностика. Хирургическое лечение. Операция </w:t>
            </w:r>
            <w:proofErr w:type="spellStart"/>
            <w:r w:rsidRPr="00E45A79">
              <w:rPr>
                <w:sz w:val="22"/>
                <w:szCs w:val="22"/>
              </w:rPr>
              <w:t>Соаве</w:t>
            </w:r>
            <w:proofErr w:type="spellEnd"/>
            <w:r w:rsidRPr="00E45A79">
              <w:rPr>
                <w:sz w:val="22"/>
                <w:szCs w:val="22"/>
              </w:rPr>
              <w:t xml:space="preserve"> в модификации клиники.</w:t>
            </w:r>
          </w:p>
          <w:p w:rsidR="00BC4B0A" w:rsidRPr="00E45A79" w:rsidRDefault="00BC4B0A" w:rsidP="00BC4B0A">
            <w:pPr>
              <w:pStyle w:val="aff"/>
              <w:tabs>
                <w:tab w:val="left" w:pos="567"/>
                <w:tab w:val="left" w:pos="993"/>
                <w:tab w:val="left" w:pos="2160"/>
              </w:tabs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Приобретенная кишечная непроходимость. Острая спаечная кишечная непроходимость. Клиника, диагностика, лечение. Инвагинация кишечника. Клиника, диагностика, лечение.</w:t>
            </w:r>
          </w:p>
          <w:p w:rsidR="00BC4B0A" w:rsidRPr="00E45A79" w:rsidRDefault="00BC4B0A" w:rsidP="00BC4B0A">
            <w:pPr>
              <w:pStyle w:val="aff"/>
              <w:tabs>
                <w:tab w:val="left" w:pos="567"/>
                <w:tab w:val="left" w:pos="993"/>
                <w:tab w:val="left" w:pos="2160"/>
              </w:tabs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Аппендицит. Острый аппендицит у детей различных возрастных групп. Диагностика. Дифференциальная диагностика. Лечение. Роль современных методов исследования (ультразвуковое исследование, электромиография, лапароскопия) в диагностике и лечении острого аппендицита.</w:t>
            </w:r>
          </w:p>
          <w:p w:rsidR="00BC4B0A" w:rsidRPr="00E45A79" w:rsidRDefault="00BC4B0A" w:rsidP="00BC4B0A">
            <w:pPr>
              <w:pStyle w:val="aff"/>
              <w:tabs>
                <w:tab w:val="left" w:pos="163"/>
                <w:tab w:val="left" w:pos="709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Перитонит. </w:t>
            </w:r>
            <w:proofErr w:type="spellStart"/>
            <w:r w:rsidRPr="00E45A79">
              <w:rPr>
                <w:sz w:val="22"/>
                <w:szCs w:val="22"/>
              </w:rPr>
              <w:t>Аппендикулярный</w:t>
            </w:r>
            <w:proofErr w:type="spellEnd"/>
            <w:r w:rsidRPr="00E45A79">
              <w:rPr>
                <w:sz w:val="22"/>
                <w:szCs w:val="22"/>
              </w:rPr>
              <w:t xml:space="preserve"> перитонит. </w:t>
            </w:r>
            <w:proofErr w:type="gramStart"/>
            <w:r w:rsidRPr="00E45A79">
              <w:rPr>
                <w:sz w:val="22"/>
                <w:szCs w:val="22"/>
              </w:rPr>
              <w:t>Первичный</w:t>
            </w:r>
            <w:proofErr w:type="gramEnd"/>
            <w:r w:rsidRPr="00E45A79">
              <w:rPr>
                <w:sz w:val="22"/>
                <w:szCs w:val="22"/>
              </w:rPr>
              <w:t xml:space="preserve"> </w:t>
            </w:r>
            <w:proofErr w:type="spellStart"/>
            <w:r w:rsidRPr="00E45A79">
              <w:rPr>
                <w:sz w:val="22"/>
                <w:szCs w:val="22"/>
              </w:rPr>
              <w:t>пельвиоперитонит</w:t>
            </w:r>
            <w:proofErr w:type="spellEnd"/>
            <w:r w:rsidRPr="00E45A79">
              <w:rPr>
                <w:sz w:val="22"/>
                <w:szCs w:val="22"/>
              </w:rPr>
              <w:t xml:space="preserve"> у девочек. Перитонит у новорожденных. Некротический энтероколит.</w:t>
            </w:r>
          </w:p>
        </w:tc>
      </w:tr>
      <w:tr w:rsidR="00E45A79" w:rsidRPr="00E45A79" w:rsidTr="0079039F">
        <w:tc>
          <w:tcPr>
            <w:tcW w:w="268" w:type="pct"/>
          </w:tcPr>
          <w:p w:rsidR="00E45A79" w:rsidRPr="00E45A79" w:rsidRDefault="00E45A7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45A79" w:rsidRPr="00E45A79" w:rsidRDefault="00E45A79" w:rsidP="00E45A79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Пороки развития и заболевания </w:t>
            </w:r>
            <w:r w:rsidR="009B4968">
              <w:rPr>
                <w:sz w:val="22"/>
                <w:szCs w:val="22"/>
              </w:rPr>
              <w:t>органов мочевой системы и репро</w:t>
            </w:r>
            <w:r w:rsidRPr="00E45A79">
              <w:rPr>
                <w:sz w:val="22"/>
                <w:szCs w:val="22"/>
              </w:rPr>
              <w:t>дуктивных органов</w:t>
            </w:r>
          </w:p>
        </w:tc>
        <w:tc>
          <w:tcPr>
            <w:tcW w:w="3576" w:type="pct"/>
          </w:tcPr>
          <w:p w:rsidR="00E45A79" w:rsidRPr="00E45A79" w:rsidRDefault="00E45A79" w:rsidP="00E45A79">
            <w:pPr>
              <w:pStyle w:val="aff"/>
              <w:tabs>
                <w:tab w:val="left" w:pos="163"/>
                <w:tab w:val="left" w:pos="709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Пороки развития и заболеваний почек и мочевыводящих путей: гидронефроз, </w:t>
            </w:r>
            <w:proofErr w:type="spellStart"/>
            <w:r w:rsidRPr="00E45A79">
              <w:rPr>
                <w:sz w:val="22"/>
                <w:szCs w:val="22"/>
              </w:rPr>
              <w:t>мегауретер</w:t>
            </w:r>
            <w:proofErr w:type="spellEnd"/>
            <w:r w:rsidRPr="00E45A79">
              <w:rPr>
                <w:sz w:val="22"/>
                <w:szCs w:val="22"/>
              </w:rPr>
              <w:t>. Современные методы диагностики и лечения. Аномалии мочевого протока (полные и неполные свищи пупка, киста мочевого протока). Аномалии мочевого пузыря и мочеиспускательного канала (</w:t>
            </w:r>
            <w:proofErr w:type="spellStart"/>
            <w:r w:rsidRPr="00E45A79">
              <w:rPr>
                <w:sz w:val="22"/>
                <w:szCs w:val="22"/>
              </w:rPr>
              <w:t>экстрофия</w:t>
            </w:r>
            <w:proofErr w:type="spellEnd"/>
            <w:r w:rsidRPr="00E45A79">
              <w:rPr>
                <w:sz w:val="22"/>
                <w:szCs w:val="22"/>
              </w:rPr>
              <w:t xml:space="preserve"> мочевого пузыря, </w:t>
            </w:r>
            <w:proofErr w:type="spellStart"/>
            <w:r w:rsidRPr="00E45A79">
              <w:rPr>
                <w:sz w:val="22"/>
                <w:szCs w:val="22"/>
              </w:rPr>
              <w:t>эписпадия</w:t>
            </w:r>
            <w:proofErr w:type="spellEnd"/>
            <w:r w:rsidRPr="00E45A79">
              <w:rPr>
                <w:sz w:val="22"/>
                <w:szCs w:val="22"/>
              </w:rPr>
              <w:t xml:space="preserve">, гипоспадия). Лечение гипоспадии по методике клиники. Недержание мочи. Лечение. </w:t>
            </w:r>
            <w:proofErr w:type="spellStart"/>
            <w:proofErr w:type="gramStart"/>
            <w:r w:rsidRPr="00E45A79">
              <w:rPr>
                <w:sz w:val="22"/>
                <w:szCs w:val="22"/>
              </w:rPr>
              <w:t>БОС-терапия</w:t>
            </w:r>
            <w:proofErr w:type="spellEnd"/>
            <w:proofErr w:type="gramEnd"/>
            <w:r w:rsidRPr="00E45A79">
              <w:rPr>
                <w:sz w:val="22"/>
                <w:szCs w:val="22"/>
              </w:rPr>
              <w:t xml:space="preserve">. Фимоз (рубцовый и физиологический). Аномалии развития яичка (анорхизм, монорхизм, гипоплазия яичка, крипторхизм). Водянка оболочек яичка и семенного канатика. Диагностики, сроки и способы оперативного лечения. Паховая грыжа. Сроки и способы оперативного лечения. Особенности тактики при ущемленной паховой грыже у детей. </w:t>
            </w:r>
            <w:proofErr w:type="spellStart"/>
            <w:r w:rsidRPr="00E45A79">
              <w:rPr>
                <w:sz w:val="22"/>
                <w:szCs w:val="22"/>
              </w:rPr>
              <w:t>Варикоцеле</w:t>
            </w:r>
            <w:proofErr w:type="spellEnd"/>
            <w:r w:rsidRPr="00E45A79">
              <w:rPr>
                <w:sz w:val="22"/>
                <w:szCs w:val="22"/>
              </w:rPr>
              <w:t>. Диагностика. Способы оперативного лечения.</w:t>
            </w:r>
          </w:p>
        </w:tc>
      </w:tr>
      <w:tr w:rsidR="00E45A79" w:rsidRPr="00E45A79" w:rsidTr="0079039F">
        <w:tc>
          <w:tcPr>
            <w:tcW w:w="268" w:type="pct"/>
          </w:tcPr>
          <w:p w:rsidR="00E45A79" w:rsidRPr="00E45A79" w:rsidRDefault="00E45A7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45A79" w:rsidRPr="00E45A79" w:rsidRDefault="00E45A79" w:rsidP="00E45A79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Гнойная хирургическая инфекция</w:t>
            </w:r>
          </w:p>
        </w:tc>
        <w:tc>
          <w:tcPr>
            <w:tcW w:w="3576" w:type="pct"/>
          </w:tcPr>
          <w:p w:rsidR="00E45A79" w:rsidRPr="00E45A79" w:rsidRDefault="00E45A79" w:rsidP="0018529D">
            <w:pPr>
              <w:pStyle w:val="aff"/>
              <w:tabs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Патогенез острой гнойной хирургической инфекции у детей. Принципы лечения гнойной хирургической инфекции. Флегмона новорожденных</w:t>
            </w:r>
            <w:proofErr w:type="gramStart"/>
            <w:r w:rsidRPr="00E45A79">
              <w:rPr>
                <w:sz w:val="22"/>
                <w:szCs w:val="22"/>
              </w:rPr>
              <w:t>.</w:t>
            </w:r>
            <w:proofErr w:type="gramEnd"/>
            <w:r w:rsidRPr="00E45A79">
              <w:rPr>
                <w:sz w:val="22"/>
                <w:szCs w:val="22"/>
              </w:rPr>
              <w:t xml:space="preserve"> </w:t>
            </w:r>
            <w:proofErr w:type="gramStart"/>
            <w:r w:rsidRPr="00E45A79">
              <w:rPr>
                <w:sz w:val="22"/>
                <w:szCs w:val="22"/>
              </w:rPr>
              <w:t>м</w:t>
            </w:r>
            <w:proofErr w:type="gramEnd"/>
            <w:r w:rsidRPr="00E45A79">
              <w:rPr>
                <w:sz w:val="22"/>
                <w:szCs w:val="22"/>
              </w:rPr>
              <w:t>астит и мастопатия новорожденных. Фурункул. Карбункул. Лимфаденит. Панариций. Гематогенный остеомиелит. Формы. Стадии остеомиелита у детей различного возраста. Лечение.</w:t>
            </w:r>
          </w:p>
          <w:p w:rsidR="00E45A79" w:rsidRPr="00E45A79" w:rsidRDefault="00E45A79" w:rsidP="00E45A79">
            <w:pPr>
              <w:pStyle w:val="a"/>
              <w:numPr>
                <w:ilvl w:val="0"/>
                <w:numId w:val="0"/>
              </w:numPr>
              <w:ind w:left="1083"/>
              <w:rPr>
                <w:sz w:val="22"/>
                <w:szCs w:val="22"/>
              </w:rPr>
            </w:pPr>
          </w:p>
        </w:tc>
      </w:tr>
      <w:tr w:rsidR="00E45A79" w:rsidRPr="00E45A79" w:rsidTr="0079039F">
        <w:trPr>
          <w:trHeight w:val="433"/>
        </w:trPr>
        <w:tc>
          <w:tcPr>
            <w:tcW w:w="268" w:type="pct"/>
          </w:tcPr>
          <w:p w:rsidR="00E45A79" w:rsidRPr="00E45A79" w:rsidRDefault="00E45A7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45A79" w:rsidRPr="00E45A79" w:rsidRDefault="00E45A79" w:rsidP="00E45A79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Повреждения</w:t>
            </w:r>
          </w:p>
        </w:tc>
        <w:tc>
          <w:tcPr>
            <w:tcW w:w="3576" w:type="pct"/>
          </w:tcPr>
          <w:p w:rsidR="00E45A79" w:rsidRPr="00E45A79" w:rsidRDefault="00E45A79" w:rsidP="00B90D9A">
            <w:pPr>
              <w:pStyle w:val="aff"/>
              <w:tabs>
                <w:tab w:val="left" w:pos="284"/>
                <w:tab w:val="left" w:pos="5353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E45A79">
              <w:rPr>
                <w:sz w:val="22"/>
                <w:szCs w:val="22"/>
              </w:rPr>
              <w:t xml:space="preserve">Закрытая черепно-мозговая травма: сотрясение головного мозга, ушиб, </w:t>
            </w:r>
            <w:proofErr w:type="spellStart"/>
            <w:r w:rsidRPr="00E45A79">
              <w:rPr>
                <w:sz w:val="22"/>
                <w:szCs w:val="22"/>
              </w:rPr>
              <w:t>сдавление</w:t>
            </w:r>
            <w:proofErr w:type="spellEnd"/>
            <w:r w:rsidRPr="00E45A79">
              <w:rPr>
                <w:sz w:val="22"/>
                <w:szCs w:val="22"/>
              </w:rPr>
              <w:t xml:space="preserve"> головного мозга).</w:t>
            </w:r>
            <w:proofErr w:type="gramEnd"/>
            <w:r w:rsidR="00C6040D">
              <w:rPr>
                <w:sz w:val="22"/>
                <w:szCs w:val="22"/>
              </w:rPr>
              <w:t xml:space="preserve"> </w:t>
            </w:r>
            <w:r w:rsidRPr="00E45A79">
              <w:rPr>
                <w:sz w:val="22"/>
                <w:szCs w:val="22"/>
              </w:rPr>
              <w:t xml:space="preserve"> Диагностика и лечение на современном этапе: </w:t>
            </w:r>
            <w:proofErr w:type="spellStart"/>
            <w:r w:rsidRPr="00E45A79">
              <w:rPr>
                <w:sz w:val="22"/>
                <w:szCs w:val="22"/>
              </w:rPr>
              <w:t>эхоэнцефалография</w:t>
            </w:r>
            <w:proofErr w:type="spellEnd"/>
            <w:r w:rsidRPr="00E45A79">
              <w:rPr>
                <w:sz w:val="22"/>
                <w:szCs w:val="22"/>
              </w:rPr>
              <w:t xml:space="preserve">, </w:t>
            </w:r>
            <w:proofErr w:type="spellStart"/>
            <w:r w:rsidRPr="00E45A79">
              <w:rPr>
                <w:sz w:val="22"/>
                <w:szCs w:val="22"/>
              </w:rPr>
              <w:t>реоэнцефалография</w:t>
            </w:r>
            <w:proofErr w:type="spellEnd"/>
            <w:r w:rsidRPr="00E45A79">
              <w:rPr>
                <w:sz w:val="22"/>
                <w:szCs w:val="22"/>
              </w:rPr>
              <w:t xml:space="preserve">,  </w:t>
            </w:r>
            <w:proofErr w:type="spellStart"/>
            <w:proofErr w:type="gramStart"/>
            <w:r w:rsidRPr="00E45A79">
              <w:rPr>
                <w:sz w:val="22"/>
                <w:szCs w:val="22"/>
              </w:rPr>
              <w:t>электроэнцефалогра-фия</w:t>
            </w:r>
            <w:proofErr w:type="spellEnd"/>
            <w:proofErr w:type="gramEnd"/>
            <w:r w:rsidRPr="00E45A79">
              <w:rPr>
                <w:sz w:val="22"/>
                <w:szCs w:val="22"/>
              </w:rPr>
              <w:t xml:space="preserve">, ангиография, компьютерная томография. Закрытая черепно-мозговая травма: сотрясение головного мозга, ушиб, </w:t>
            </w:r>
            <w:proofErr w:type="spellStart"/>
            <w:r w:rsidRPr="00E45A79">
              <w:rPr>
                <w:sz w:val="22"/>
                <w:szCs w:val="22"/>
              </w:rPr>
              <w:t>сдавление</w:t>
            </w:r>
            <w:proofErr w:type="spellEnd"/>
            <w:r w:rsidRPr="00E45A79">
              <w:rPr>
                <w:sz w:val="22"/>
                <w:szCs w:val="22"/>
              </w:rPr>
              <w:t xml:space="preserve"> головного мозга)</w:t>
            </w:r>
            <w:proofErr w:type="gramStart"/>
            <w:r w:rsidRPr="00E45A79">
              <w:rPr>
                <w:sz w:val="22"/>
                <w:szCs w:val="22"/>
              </w:rPr>
              <w:t>.Д</w:t>
            </w:r>
            <w:proofErr w:type="gramEnd"/>
            <w:r w:rsidRPr="00E45A79">
              <w:rPr>
                <w:sz w:val="22"/>
                <w:szCs w:val="22"/>
              </w:rPr>
              <w:t xml:space="preserve">иагностика и лечение на современном этапе: </w:t>
            </w:r>
            <w:proofErr w:type="spellStart"/>
            <w:r w:rsidRPr="00E45A79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хоэнцефалография</w:t>
            </w:r>
            <w:proofErr w:type="spellEnd"/>
            <w:r>
              <w:rPr>
                <w:sz w:val="22"/>
                <w:szCs w:val="22"/>
              </w:rPr>
              <w:t xml:space="preserve">,   </w:t>
            </w:r>
            <w:proofErr w:type="spellStart"/>
            <w:r>
              <w:rPr>
                <w:sz w:val="22"/>
                <w:szCs w:val="22"/>
              </w:rPr>
              <w:t>реоэнцефалография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45A79">
              <w:rPr>
                <w:sz w:val="22"/>
                <w:szCs w:val="22"/>
              </w:rPr>
              <w:t xml:space="preserve">электроэнцефалография, ангиография,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5A79">
              <w:rPr>
                <w:sz w:val="22"/>
                <w:szCs w:val="22"/>
              </w:rPr>
              <w:t>компьютернафя</w:t>
            </w:r>
            <w:proofErr w:type="spellEnd"/>
            <w:r w:rsidRPr="00E45A79">
              <w:rPr>
                <w:sz w:val="22"/>
                <w:szCs w:val="22"/>
              </w:rPr>
              <w:t xml:space="preserve"> томография.</w:t>
            </w:r>
            <w:r w:rsidR="00C6040D">
              <w:rPr>
                <w:sz w:val="22"/>
                <w:szCs w:val="22"/>
              </w:rPr>
              <w:t xml:space="preserve"> </w:t>
            </w:r>
            <w:r w:rsidRPr="00E45A79">
              <w:rPr>
                <w:sz w:val="22"/>
                <w:szCs w:val="22"/>
              </w:rPr>
              <w:t xml:space="preserve">Травма грудной клетки: гемоторакс, </w:t>
            </w:r>
            <w:proofErr w:type="spellStart"/>
            <w:proofErr w:type="gramStart"/>
            <w:r w:rsidRPr="00E45A79">
              <w:rPr>
                <w:sz w:val="22"/>
                <w:szCs w:val="22"/>
              </w:rPr>
              <w:t>пневмо-торакс</w:t>
            </w:r>
            <w:proofErr w:type="spellEnd"/>
            <w:proofErr w:type="gramEnd"/>
            <w:r w:rsidRPr="00E45A79">
              <w:rPr>
                <w:sz w:val="22"/>
                <w:szCs w:val="22"/>
              </w:rPr>
              <w:t xml:space="preserve">, переломы ребер. </w:t>
            </w:r>
            <w:proofErr w:type="spellStart"/>
            <w:r w:rsidRPr="00E45A79">
              <w:rPr>
                <w:sz w:val="22"/>
                <w:szCs w:val="22"/>
              </w:rPr>
              <w:t>Сдавление</w:t>
            </w:r>
            <w:proofErr w:type="spellEnd"/>
            <w:r w:rsidRPr="00E45A79">
              <w:rPr>
                <w:sz w:val="22"/>
                <w:szCs w:val="22"/>
              </w:rPr>
              <w:t xml:space="preserve"> грудной клетки. Закрытая травма органов брюшной полости: повреждение </w:t>
            </w:r>
            <w:r w:rsidRPr="00E45A79">
              <w:rPr>
                <w:sz w:val="22"/>
                <w:szCs w:val="22"/>
              </w:rPr>
              <w:lastRenderedPageBreak/>
              <w:t>полого органа, повреждение паренхиматозного органа.</w:t>
            </w:r>
          </w:p>
          <w:p w:rsidR="00E45A79" w:rsidRPr="00E45A79" w:rsidRDefault="00E45A79" w:rsidP="00E45A79">
            <w:pPr>
              <w:pStyle w:val="a"/>
              <w:numPr>
                <w:ilvl w:val="0"/>
                <w:numId w:val="0"/>
              </w:numPr>
              <w:ind w:left="1083"/>
              <w:rPr>
                <w:sz w:val="22"/>
                <w:szCs w:val="22"/>
              </w:rPr>
            </w:pPr>
          </w:p>
        </w:tc>
      </w:tr>
      <w:tr w:rsidR="00E45A79" w:rsidRPr="00E45A79" w:rsidTr="0079039F">
        <w:trPr>
          <w:trHeight w:val="475"/>
        </w:trPr>
        <w:tc>
          <w:tcPr>
            <w:tcW w:w="268" w:type="pct"/>
          </w:tcPr>
          <w:p w:rsidR="00E45A79" w:rsidRPr="00E45A79" w:rsidRDefault="00E45A7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45A79" w:rsidRPr="00E45A79" w:rsidRDefault="00E45A79" w:rsidP="00E45A79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Пороки развития и заболевания </w:t>
            </w:r>
            <w:r w:rsidR="009B4968">
              <w:rPr>
                <w:sz w:val="22"/>
                <w:szCs w:val="22"/>
              </w:rPr>
              <w:t>опорно</w:t>
            </w:r>
            <w:r w:rsidR="00051B71">
              <w:rPr>
                <w:sz w:val="22"/>
                <w:szCs w:val="22"/>
              </w:rPr>
              <w:t>-</w:t>
            </w:r>
            <w:r w:rsidRPr="00E45A79">
              <w:rPr>
                <w:sz w:val="22"/>
                <w:szCs w:val="22"/>
              </w:rPr>
              <w:t>двига</w:t>
            </w:r>
            <w:r>
              <w:rPr>
                <w:sz w:val="22"/>
                <w:szCs w:val="22"/>
              </w:rPr>
              <w:t>тель</w:t>
            </w:r>
            <w:r w:rsidRPr="00E45A79">
              <w:rPr>
                <w:sz w:val="22"/>
                <w:szCs w:val="22"/>
              </w:rPr>
              <w:t>ного аппарата</w:t>
            </w:r>
          </w:p>
        </w:tc>
        <w:tc>
          <w:tcPr>
            <w:tcW w:w="3576" w:type="pct"/>
          </w:tcPr>
          <w:p w:rsidR="00E45A79" w:rsidRPr="00E45A79" w:rsidRDefault="00E45A79" w:rsidP="00B90D9A">
            <w:pPr>
              <w:pStyle w:val="aff"/>
              <w:tabs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Врожденная мышечная кривошея. Клиническая картина и диагностика. Лечение.</w:t>
            </w:r>
          </w:p>
          <w:p w:rsidR="00E45A79" w:rsidRPr="00E45A79" w:rsidRDefault="00E45A79" w:rsidP="0018529D">
            <w:pPr>
              <w:pStyle w:val="aff"/>
              <w:tabs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Врожденный вывих бедра. Диагностика и лечение у детей различных возрастных групп. Врожденная косолапость: диагностика и лечение.  </w:t>
            </w:r>
          </w:p>
        </w:tc>
      </w:tr>
      <w:tr w:rsidR="00E45A79" w:rsidRPr="00E45A79" w:rsidTr="0079039F">
        <w:trPr>
          <w:trHeight w:val="426"/>
        </w:trPr>
        <w:tc>
          <w:tcPr>
            <w:tcW w:w="268" w:type="pct"/>
          </w:tcPr>
          <w:p w:rsidR="00E45A79" w:rsidRPr="00E45A79" w:rsidRDefault="00E45A7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56" w:type="pct"/>
          </w:tcPr>
          <w:p w:rsidR="00E45A79" w:rsidRPr="00E45A79" w:rsidRDefault="00E45A79" w:rsidP="00B90D9A">
            <w:pPr>
              <w:pStyle w:val="a"/>
              <w:ind w:left="0" w:firstLine="0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>Пороки развития кровеносных сосудов</w:t>
            </w:r>
          </w:p>
        </w:tc>
        <w:tc>
          <w:tcPr>
            <w:tcW w:w="3576" w:type="pct"/>
          </w:tcPr>
          <w:p w:rsidR="00E45A79" w:rsidRPr="00E45A79" w:rsidRDefault="00E45A79" w:rsidP="00E45A79">
            <w:pPr>
              <w:pStyle w:val="a"/>
              <w:numPr>
                <w:ilvl w:val="0"/>
                <w:numId w:val="0"/>
              </w:numPr>
              <w:ind w:left="61"/>
              <w:rPr>
                <w:sz w:val="22"/>
                <w:szCs w:val="22"/>
              </w:rPr>
            </w:pPr>
            <w:r w:rsidRPr="00E45A79">
              <w:rPr>
                <w:sz w:val="22"/>
                <w:szCs w:val="22"/>
              </w:rPr>
              <w:t xml:space="preserve">   Пороки развития поверхностных вен, пороки развития глубоких вен (Синдром </w:t>
            </w:r>
            <w:proofErr w:type="spellStart"/>
            <w:r w:rsidRPr="00E45A79">
              <w:rPr>
                <w:sz w:val="22"/>
                <w:szCs w:val="22"/>
              </w:rPr>
              <w:t>Клиппеля-Треноне</w:t>
            </w:r>
            <w:proofErr w:type="spellEnd"/>
            <w:r w:rsidRPr="00E45A79">
              <w:rPr>
                <w:sz w:val="22"/>
                <w:szCs w:val="22"/>
              </w:rPr>
              <w:t xml:space="preserve">). Врожденные </w:t>
            </w:r>
            <w:proofErr w:type="spellStart"/>
            <w:proofErr w:type="gramStart"/>
            <w:r w:rsidRPr="00E45A79">
              <w:rPr>
                <w:sz w:val="22"/>
                <w:szCs w:val="22"/>
              </w:rPr>
              <w:t>артерио-венозные</w:t>
            </w:r>
            <w:proofErr w:type="spellEnd"/>
            <w:proofErr w:type="gramEnd"/>
            <w:r w:rsidRPr="00E45A79">
              <w:rPr>
                <w:sz w:val="22"/>
                <w:szCs w:val="22"/>
              </w:rPr>
              <w:t xml:space="preserve"> коммуникации (Синдром </w:t>
            </w:r>
            <w:proofErr w:type="spellStart"/>
            <w:r w:rsidRPr="00E45A79">
              <w:rPr>
                <w:sz w:val="22"/>
                <w:szCs w:val="22"/>
              </w:rPr>
              <w:t>Паркса-Вебера</w:t>
            </w:r>
            <w:proofErr w:type="spellEnd"/>
            <w:r w:rsidRPr="00E45A79">
              <w:rPr>
                <w:sz w:val="22"/>
                <w:szCs w:val="22"/>
              </w:rPr>
              <w:t>)</w:t>
            </w:r>
          </w:p>
        </w:tc>
      </w:tr>
    </w:tbl>
    <w:p w:rsidR="00C04EE2" w:rsidRPr="00E45A79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E45A79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E45A79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45A79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E45A79">
        <w:rPr>
          <w:sz w:val="22"/>
          <w:szCs w:val="22"/>
        </w:rPr>
        <w:t>обучающихся</w:t>
      </w:r>
      <w:proofErr w:type="gramEnd"/>
      <w:r w:rsidRPr="00E45A79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E45A79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45A79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506AEA" w:rsidRPr="00E45A79">
        <w:rPr>
          <w:sz w:val="22"/>
          <w:szCs w:val="22"/>
        </w:rPr>
        <w:t>два</w:t>
      </w:r>
      <w:r w:rsidRPr="00E45A79">
        <w:rPr>
          <w:sz w:val="22"/>
          <w:szCs w:val="22"/>
        </w:rPr>
        <w:t xml:space="preserve"> этап</w:t>
      </w:r>
      <w:r w:rsidR="000D4510" w:rsidRPr="00E45A79">
        <w:rPr>
          <w:sz w:val="22"/>
          <w:szCs w:val="22"/>
        </w:rPr>
        <w:t>а</w:t>
      </w:r>
      <w:r w:rsidRPr="00E45A79">
        <w:rPr>
          <w:sz w:val="22"/>
          <w:szCs w:val="22"/>
        </w:rPr>
        <w:t>.</w:t>
      </w:r>
    </w:p>
    <w:p w:rsidR="00A40B57" w:rsidRPr="00E45A79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45A79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E45A79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A40B57" w:rsidRPr="00E45A79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45A79">
        <w:rPr>
          <w:sz w:val="22"/>
          <w:szCs w:val="22"/>
        </w:rPr>
        <w:t xml:space="preserve">2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 </w:t>
      </w:r>
    </w:p>
    <w:p w:rsidR="00506AEA" w:rsidRPr="00E45A79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45A79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051B71">
        <w:rPr>
          <w:sz w:val="22"/>
          <w:szCs w:val="22"/>
        </w:rPr>
        <w:t>на продолжительностью не менее 7</w:t>
      </w:r>
      <w:r w:rsidRPr="00E45A79">
        <w:rPr>
          <w:sz w:val="22"/>
          <w:szCs w:val="22"/>
        </w:rPr>
        <w:t xml:space="preserve"> календарных дней.</w:t>
      </w:r>
    </w:p>
    <w:p w:rsidR="00506AEA" w:rsidRPr="00E45A79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45A79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45A79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45A79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784B0B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6AEA" w:rsidRPr="00506AEA">
              <w:rPr>
                <w:sz w:val="22"/>
                <w:szCs w:val="22"/>
              </w:rPr>
              <w:t>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3A537A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FC10F6" w:rsidRPr="00C758E1" w:rsidRDefault="003A537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5"/>
    </w:p>
    <w:p w:rsidR="0074715A" w:rsidRPr="0079039F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b/>
          <w:sz w:val="22"/>
          <w:szCs w:val="22"/>
        </w:rPr>
      </w:pPr>
      <w:r w:rsidRPr="0079039F">
        <w:rPr>
          <w:b/>
          <w:sz w:val="22"/>
          <w:szCs w:val="22"/>
        </w:rPr>
        <w:t>Задания в тестовой форме</w:t>
      </w:r>
    </w:p>
    <w:p w:rsidR="00D46C60" w:rsidRPr="00C2766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 w:rsidRPr="00C27665">
        <w:rPr>
          <w:sz w:val="22"/>
          <w:szCs w:val="22"/>
        </w:rPr>
        <w:t>Только  в  детском  возрасте  встречаются</w:t>
      </w:r>
    </w:p>
    <w:p w:rsidR="00C27665" w:rsidRDefault="0018529D" w:rsidP="0018529D">
      <w:pPr>
        <w:pStyle w:val="a"/>
        <w:numPr>
          <w:ilvl w:val="0"/>
          <w:numId w:val="30"/>
        </w:numPr>
        <w:ind w:left="709" w:firstLine="0"/>
        <w:contextualSpacing w:val="0"/>
        <w:rPr>
          <w:sz w:val="22"/>
          <w:szCs w:val="22"/>
        </w:rPr>
      </w:pPr>
      <w:proofErr w:type="spellStart"/>
      <w:r w:rsidRPr="00C27665">
        <w:rPr>
          <w:sz w:val="22"/>
          <w:szCs w:val="22"/>
        </w:rPr>
        <w:lastRenderedPageBreak/>
        <w:t>Поднадкостный</w:t>
      </w:r>
      <w:proofErr w:type="spellEnd"/>
      <w:r w:rsidRPr="00C27665">
        <w:rPr>
          <w:sz w:val="22"/>
          <w:szCs w:val="22"/>
        </w:rPr>
        <w:t xml:space="preserve">  перелом</w:t>
      </w:r>
      <w:r>
        <w:rPr>
          <w:sz w:val="22"/>
          <w:szCs w:val="22"/>
        </w:rPr>
        <w:t>*</w:t>
      </w:r>
    </w:p>
    <w:p w:rsidR="00C27665" w:rsidRDefault="0018529D" w:rsidP="0018529D">
      <w:pPr>
        <w:pStyle w:val="a"/>
        <w:numPr>
          <w:ilvl w:val="0"/>
          <w:numId w:val="30"/>
        </w:numPr>
        <w:ind w:left="709" w:firstLine="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Апофизеолиз</w:t>
      </w:r>
      <w:proofErr w:type="spellEnd"/>
      <w:r>
        <w:rPr>
          <w:sz w:val="22"/>
          <w:szCs w:val="22"/>
        </w:rPr>
        <w:t>*</w:t>
      </w:r>
    </w:p>
    <w:p w:rsidR="00C27665" w:rsidRDefault="0018529D" w:rsidP="0018529D">
      <w:pPr>
        <w:pStyle w:val="a"/>
        <w:numPr>
          <w:ilvl w:val="0"/>
          <w:numId w:val="30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Перелом черепа по типу «целлулоидного мяча»*</w:t>
      </w:r>
    </w:p>
    <w:p w:rsidR="00C27665" w:rsidRDefault="0018529D" w:rsidP="0018529D">
      <w:pPr>
        <w:pStyle w:val="a"/>
        <w:numPr>
          <w:ilvl w:val="0"/>
          <w:numId w:val="30"/>
        </w:numPr>
        <w:ind w:left="709" w:firstLine="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Эпифизеолиз</w:t>
      </w:r>
      <w:proofErr w:type="spellEnd"/>
      <w:r>
        <w:rPr>
          <w:sz w:val="22"/>
          <w:szCs w:val="22"/>
        </w:rPr>
        <w:t>*</w:t>
      </w:r>
    </w:p>
    <w:p w:rsidR="00C27665" w:rsidRDefault="0018529D" w:rsidP="0018529D">
      <w:pPr>
        <w:pStyle w:val="a"/>
        <w:numPr>
          <w:ilvl w:val="0"/>
          <w:numId w:val="30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Перелом шейки бедренной кости</w:t>
      </w:r>
    </w:p>
    <w:p w:rsidR="00C2766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Причиной  врожденной  водянки  оболочек  яичка  у  детей  является</w:t>
      </w:r>
    </w:p>
    <w:p w:rsidR="00C2766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1)  внутриутробная  травма яичка</w:t>
      </w:r>
    </w:p>
    <w:p w:rsidR="00C2766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 родовая  травма</w:t>
      </w:r>
    </w:p>
    <w:p w:rsidR="00C2766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 нарушение процесса опускания  яичка</w:t>
      </w:r>
    </w:p>
    <w:p w:rsidR="00C2766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 нарушение процесса облитерации влагалищного отростка брюшины*</w:t>
      </w:r>
    </w:p>
    <w:p w:rsidR="00D46C6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5)  нарушение </w:t>
      </w:r>
      <w:proofErr w:type="spellStart"/>
      <w:r>
        <w:rPr>
          <w:sz w:val="22"/>
          <w:szCs w:val="22"/>
        </w:rPr>
        <w:t>лимфооттока</w:t>
      </w:r>
      <w:proofErr w:type="spellEnd"/>
    </w:p>
    <w:p w:rsidR="00C2766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Для  острого  аппендицита  у  детей  характерно</w:t>
      </w:r>
    </w:p>
    <w:p w:rsidR="00633DAE" w:rsidRPr="00633DAE" w:rsidRDefault="0018529D" w:rsidP="0018529D">
      <w:pPr>
        <w:pStyle w:val="a"/>
        <w:numPr>
          <w:ilvl w:val="0"/>
          <w:numId w:val="31"/>
        </w:numPr>
        <w:ind w:left="709" w:firstLine="0"/>
        <w:contextualSpacing w:val="0"/>
        <w:rPr>
          <w:sz w:val="22"/>
          <w:szCs w:val="22"/>
        </w:rPr>
      </w:pPr>
      <w:r w:rsidRPr="00633DAE">
        <w:rPr>
          <w:sz w:val="22"/>
          <w:szCs w:val="22"/>
        </w:rPr>
        <w:t>Остро возникшие постоянные боли в животе</w:t>
      </w:r>
      <w:r>
        <w:rPr>
          <w:sz w:val="22"/>
          <w:szCs w:val="22"/>
        </w:rPr>
        <w:t>*</w:t>
      </w:r>
    </w:p>
    <w:p w:rsidR="00633DAE" w:rsidRPr="00633DAE" w:rsidRDefault="0018529D" w:rsidP="0018529D">
      <w:pPr>
        <w:pStyle w:val="a"/>
        <w:numPr>
          <w:ilvl w:val="0"/>
          <w:numId w:val="31"/>
        </w:numPr>
        <w:ind w:left="709" w:firstLine="0"/>
        <w:contextualSpacing w:val="0"/>
        <w:rPr>
          <w:sz w:val="22"/>
          <w:szCs w:val="22"/>
        </w:rPr>
      </w:pPr>
      <w:r w:rsidRPr="00633DAE">
        <w:rPr>
          <w:sz w:val="22"/>
          <w:szCs w:val="22"/>
        </w:rPr>
        <w:t>Локальная болезненность в правой подвздошной области</w:t>
      </w:r>
      <w:r>
        <w:rPr>
          <w:sz w:val="22"/>
          <w:szCs w:val="22"/>
        </w:rPr>
        <w:t>*</w:t>
      </w:r>
    </w:p>
    <w:p w:rsidR="00633DAE" w:rsidRDefault="0018529D" w:rsidP="0018529D">
      <w:pPr>
        <w:pStyle w:val="a"/>
        <w:numPr>
          <w:ilvl w:val="0"/>
          <w:numId w:val="31"/>
        </w:numPr>
        <w:ind w:left="709" w:firstLine="0"/>
        <w:contextualSpacing w:val="0"/>
        <w:rPr>
          <w:sz w:val="22"/>
          <w:szCs w:val="22"/>
        </w:rPr>
      </w:pPr>
      <w:r w:rsidRPr="00633DAE">
        <w:rPr>
          <w:sz w:val="22"/>
          <w:szCs w:val="22"/>
        </w:rPr>
        <w:t>Напряжение мы</w:t>
      </w:r>
      <w:proofErr w:type="gramStart"/>
      <w:r w:rsidRPr="00633DAE">
        <w:rPr>
          <w:sz w:val="22"/>
          <w:szCs w:val="22"/>
        </w:rPr>
        <w:t>шц в пр</w:t>
      </w:r>
      <w:proofErr w:type="gramEnd"/>
      <w:r w:rsidRPr="00633DAE">
        <w:rPr>
          <w:sz w:val="22"/>
          <w:szCs w:val="22"/>
        </w:rPr>
        <w:t>авой подвздошной области</w:t>
      </w:r>
      <w:r>
        <w:rPr>
          <w:sz w:val="22"/>
          <w:szCs w:val="22"/>
        </w:rPr>
        <w:t>*</w:t>
      </w:r>
    </w:p>
    <w:p w:rsidR="00633DAE" w:rsidRDefault="0018529D" w:rsidP="0018529D">
      <w:pPr>
        <w:pStyle w:val="a"/>
        <w:numPr>
          <w:ilvl w:val="0"/>
          <w:numId w:val="31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Симптом «</w:t>
      </w:r>
      <w:proofErr w:type="spellStart"/>
      <w:r>
        <w:rPr>
          <w:sz w:val="22"/>
          <w:szCs w:val="22"/>
        </w:rPr>
        <w:t>ваньки-встаньки</w:t>
      </w:r>
      <w:proofErr w:type="spellEnd"/>
      <w:r>
        <w:rPr>
          <w:sz w:val="22"/>
          <w:szCs w:val="22"/>
        </w:rPr>
        <w:t>»</w:t>
      </w:r>
    </w:p>
    <w:p w:rsidR="00633DAE" w:rsidRPr="00633DAE" w:rsidRDefault="0018529D" w:rsidP="0018529D">
      <w:pPr>
        <w:pStyle w:val="a"/>
        <w:numPr>
          <w:ilvl w:val="0"/>
          <w:numId w:val="31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Симптомы раздражения брюшины в правой подвздошной области*</w:t>
      </w:r>
    </w:p>
    <w:p w:rsidR="00747039" w:rsidRDefault="003A537A" w:rsidP="0018529D">
      <w:pPr>
        <w:pStyle w:val="a"/>
        <w:numPr>
          <w:ilvl w:val="0"/>
          <w:numId w:val="0"/>
        </w:numPr>
        <w:ind w:left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Ситуационные задачи</w:t>
      </w:r>
    </w:p>
    <w:p w:rsidR="00B90D9A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Ребенок родился от первой беременности и первых срочных родов.</w:t>
      </w:r>
      <w:proofErr w:type="gramEnd"/>
      <w:r>
        <w:rPr>
          <w:sz w:val="22"/>
          <w:szCs w:val="22"/>
        </w:rPr>
        <w:t xml:space="preserve"> Беременность протекала нормально. Масса тела 4200,0. Закричал сразу. Оценка по шкале </w:t>
      </w:r>
      <w:proofErr w:type="spellStart"/>
      <w:r>
        <w:rPr>
          <w:sz w:val="22"/>
          <w:szCs w:val="22"/>
        </w:rPr>
        <w:t>апгар</w:t>
      </w:r>
      <w:proofErr w:type="spellEnd"/>
      <w:r>
        <w:rPr>
          <w:sz w:val="22"/>
          <w:szCs w:val="22"/>
        </w:rPr>
        <w:t xml:space="preserve"> 7 баллов. </w:t>
      </w:r>
      <w:proofErr w:type="gramStart"/>
      <w:r>
        <w:rPr>
          <w:sz w:val="22"/>
          <w:szCs w:val="22"/>
        </w:rPr>
        <w:t>К груди приложен через час.</w:t>
      </w:r>
      <w:proofErr w:type="gramEnd"/>
      <w:r>
        <w:rPr>
          <w:sz w:val="22"/>
          <w:szCs w:val="22"/>
        </w:rPr>
        <w:t xml:space="preserve"> Сосал вяло.</w:t>
      </w:r>
    </w:p>
    <w:p w:rsidR="00B90D9A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Объективно: состояние удовлетворительное, при последующих  прикладываниях к груди сосал активно. Кожа чистая, обычной окраски. В проекции теменной кости слева имеется безболезненное флюктуирующее образование размером 5,0х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,0 см. Кожа над ним не изменена. Температура также нормальная. Большой родничок 2,0х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,0 см. Не выбухает.</w:t>
      </w:r>
    </w:p>
    <w:p w:rsidR="00483ABA" w:rsidRP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b/>
          <w:sz w:val="22"/>
          <w:szCs w:val="22"/>
        </w:rPr>
      </w:pPr>
      <w:r w:rsidRPr="00460CD0">
        <w:rPr>
          <w:b/>
          <w:sz w:val="22"/>
          <w:szCs w:val="22"/>
        </w:rPr>
        <w:t>Вопросы:</w:t>
      </w:r>
    </w:p>
    <w:p w:rsidR="00483ABA" w:rsidRDefault="0018529D" w:rsidP="0018529D">
      <w:pPr>
        <w:pStyle w:val="a"/>
        <w:numPr>
          <w:ilvl w:val="0"/>
          <w:numId w:val="32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С каким образованием чаще всего приходится дифференцировать </w:t>
      </w:r>
      <w:proofErr w:type="spellStart"/>
      <w:r>
        <w:rPr>
          <w:sz w:val="22"/>
          <w:szCs w:val="22"/>
        </w:rPr>
        <w:t>кефалогематому</w:t>
      </w:r>
      <w:proofErr w:type="spellEnd"/>
      <w:r>
        <w:rPr>
          <w:sz w:val="22"/>
          <w:szCs w:val="22"/>
        </w:rPr>
        <w:t>?</w:t>
      </w:r>
    </w:p>
    <w:p w:rsidR="00483ABA" w:rsidRDefault="0018529D" w:rsidP="0018529D">
      <w:pPr>
        <w:pStyle w:val="a"/>
        <w:numPr>
          <w:ilvl w:val="0"/>
          <w:numId w:val="32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Есть ли необходимость в дополнительных методах исследования? Если есть, </w:t>
      </w:r>
      <w:proofErr w:type="gramStart"/>
      <w:r>
        <w:rPr>
          <w:sz w:val="22"/>
          <w:szCs w:val="22"/>
        </w:rPr>
        <w:t>то</w:t>
      </w:r>
      <w:proofErr w:type="gramEnd"/>
      <w:r>
        <w:rPr>
          <w:sz w:val="22"/>
          <w:szCs w:val="22"/>
        </w:rPr>
        <w:t xml:space="preserve"> в каких? </w:t>
      </w:r>
    </w:p>
    <w:p w:rsidR="00483ABA" w:rsidRDefault="0018529D" w:rsidP="0018529D">
      <w:pPr>
        <w:pStyle w:val="a"/>
        <w:numPr>
          <w:ilvl w:val="0"/>
          <w:numId w:val="32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Что является </w:t>
      </w:r>
      <w:proofErr w:type="spellStart"/>
      <w:r>
        <w:rPr>
          <w:sz w:val="22"/>
          <w:szCs w:val="22"/>
        </w:rPr>
        <w:t>патогномоничным</w:t>
      </w:r>
      <w:proofErr w:type="spellEnd"/>
      <w:r>
        <w:rPr>
          <w:sz w:val="22"/>
          <w:szCs w:val="22"/>
        </w:rPr>
        <w:t xml:space="preserve"> признаком </w:t>
      </w:r>
      <w:proofErr w:type="spellStart"/>
      <w:r>
        <w:rPr>
          <w:sz w:val="22"/>
          <w:szCs w:val="22"/>
        </w:rPr>
        <w:t>кефалогематомы</w:t>
      </w:r>
      <w:proofErr w:type="spellEnd"/>
      <w:r>
        <w:rPr>
          <w:sz w:val="22"/>
          <w:szCs w:val="22"/>
        </w:rPr>
        <w:t>?</w:t>
      </w:r>
    </w:p>
    <w:p w:rsidR="00483ABA" w:rsidRDefault="0018529D" w:rsidP="0018529D">
      <w:pPr>
        <w:pStyle w:val="a"/>
        <w:numPr>
          <w:ilvl w:val="0"/>
          <w:numId w:val="32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Показания к пункции </w:t>
      </w:r>
      <w:proofErr w:type="spellStart"/>
      <w:r>
        <w:rPr>
          <w:sz w:val="22"/>
          <w:szCs w:val="22"/>
        </w:rPr>
        <w:t>кефалогематомы</w:t>
      </w:r>
      <w:proofErr w:type="spellEnd"/>
      <w:r>
        <w:rPr>
          <w:sz w:val="22"/>
          <w:szCs w:val="22"/>
        </w:rPr>
        <w:t>?</w:t>
      </w:r>
    </w:p>
    <w:p w:rsidR="00483ABA" w:rsidRDefault="0018529D" w:rsidP="0018529D">
      <w:pPr>
        <w:pStyle w:val="a"/>
        <w:numPr>
          <w:ilvl w:val="0"/>
          <w:numId w:val="32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Какова «судьба» </w:t>
      </w:r>
      <w:proofErr w:type="spellStart"/>
      <w:r>
        <w:rPr>
          <w:sz w:val="22"/>
          <w:szCs w:val="22"/>
        </w:rPr>
        <w:t>кефалогематомы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катамнезе</w:t>
      </w:r>
      <w:proofErr w:type="spellEnd"/>
      <w:r>
        <w:rPr>
          <w:sz w:val="22"/>
          <w:szCs w:val="22"/>
        </w:rPr>
        <w:t>?</w:t>
      </w:r>
    </w:p>
    <w:p w:rsidR="00D425AA" w:rsidRP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b/>
          <w:sz w:val="22"/>
          <w:szCs w:val="22"/>
        </w:rPr>
      </w:pPr>
      <w:r w:rsidRPr="00460CD0">
        <w:rPr>
          <w:b/>
          <w:sz w:val="22"/>
          <w:szCs w:val="22"/>
        </w:rPr>
        <w:t>Ответы:</w:t>
      </w:r>
    </w:p>
    <w:p w:rsidR="00D425AA" w:rsidRDefault="0018529D" w:rsidP="0018529D">
      <w:pPr>
        <w:pStyle w:val="a"/>
        <w:numPr>
          <w:ilvl w:val="0"/>
          <w:numId w:val="33"/>
        </w:numPr>
        <w:ind w:left="709" w:firstLine="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Кефалогематому</w:t>
      </w:r>
      <w:proofErr w:type="spellEnd"/>
      <w:r>
        <w:rPr>
          <w:sz w:val="22"/>
          <w:szCs w:val="22"/>
        </w:rPr>
        <w:t xml:space="preserve"> чаще всего приходится дифференцировать с родовой опухолью, связанной с длительным стоянием головки, а также с </w:t>
      </w:r>
      <w:proofErr w:type="spellStart"/>
      <w:r>
        <w:rPr>
          <w:sz w:val="22"/>
          <w:szCs w:val="22"/>
        </w:rPr>
        <w:t>субапоневротической</w:t>
      </w:r>
      <w:proofErr w:type="spellEnd"/>
      <w:r>
        <w:rPr>
          <w:sz w:val="22"/>
          <w:szCs w:val="22"/>
        </w:rPr>
        <w:t xml:space="preserve"> гематомой при переломе костей свода черепа.</w:t>
      </w:r>
    </w:p>
    <w:p w:rsidR="00D425AA" w:rsidRDefault="0018529D" w:rsidP="0018529D">
      <w:pPr>
        <w:pStyle w:val="a"/>
        <w:numPr>
          <w:ilvl w:val="0"/>
          <w:numId w:val="33"/>
        </w:numPr>
        <w:ind w:left="709" w:firstLine="0"/>
        <w:contextualSpacing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Последняя</w:t>
      </w:r>
      <w:proofErr w:type="gramEnd"/>
      <w:r>
        <w:rPr>
          <w:sz w:val="22"/>
          <w:szCs w:val="22"/>
        </w:rPr>
        <w:t xml:space="preserve"> более значительных размеров (</w:t>
      </w:r>
      <w:proofErr w:type="spellStart"/>
      <w:r>
        <w:rPr>
          <w:sz w:val="22"/>
          <w:szCs w:val="22"/>
        </w:rPr>
        <w:t>кефалогематома</w:t>
      </w:r>
      <w:proofErr w:type="spellEnd"/>
      <w:r>
        <w:rPr>
          <w:sz w:val="22"/>
          <w:szCs w:val="22"/>
        </w:rPr>
        <w:t xml:space="preserve"> повторяет очертания кости). Сомнения исчезают после проведения рентгенографии костей черепа.</w:t>
      </w:r>
    </w:p>
    <w:p w:rsidR="000D5680" w:rsidRDefault="0018529D" w:rsidP="0018529D">
      <w:pPr>
        <w:pStyle w:val="a"/>
        <w:numPr>
          <w:ilvl w:val="0"/>
          <w:numId w:val="33"/>
        </w:numPr>
        <w:ind w:left="709" w:firstLine="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Кефалогематома</w:t>
      </w:r>
      <w:proofErr w:type="spellEnd"/>
      <w:r>
        <w:rPr>
          <w:sz w:val="22"/>
          <w:szCs w:val="22"/>
        </w:rPr>
        <w:t xml:space="preserve"> повторяет очертания кости, так как у новорожденных плотное прикрепление надкостницы существует только по линии швов.</w:t>
      </w:r>
    </w:p>
    <w:p w:rsidR="000D5680" w:rsidRDefault="0018529D" w:rsidP="0018529D">
      <w:pPr>
        <w:pStyle w:val="a"/>
        <w:numPr>
          <w:ilvl w:val="0"/>
          <w:numId w:val="33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При появлении признаков воспаления производится пункция и вскрытие </w:t>
      </w:r>
      <w:proofErr w:type="spellStart"/>
      <w:r>
        <w:rPr>
          <w:sz w:val="22"/>
          <w:szCs w:val="22"/>
        </w:rPr>
        <w:t>кефалогематомы</w:t>
      </w:r>
      <w:proofErr w:type="spellEnd"/>
      <w:r>
        <w:rPr>
          <w:sz w:val="22"/>
          <w:szCs w:val="22"/>
        </w:rPr>
        <w:t xml:space="preserve">. При отсутствии признаков воспаления опорожнение </w:t>
      </w:r>
      <w:proofErr w:type="spellStart"/>
      <w:r>
        <w:rPr>
          <w:sz w:val="22"/>
          <w:szCs w:val="22"/>
        </w:rPr>
        <w:t>кефалогематомы</w:t>
      </w:r>
      <w:proofErr w:type="spellEnd"/>
      <w:r>
        <w:rPr>
          <w:sz w:val="22"/>
          <w:szCs w:val="22"/>
        </w:rPr>
        <w:t xml:space="preserve"> путем разреза производят редко, только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обширных </w:t>
      </w:r>
      <w:proofErr w:type="spellStart"/>
      <w:r>
        <w:rPr>
          <w:sz w:val="22"/>
          <w:szCs w:val="22"/>
        </w:rPr>
        <w:t>кефалогематомах</w:t>
      </w:r>
      <w:proofErr w:type="spellEnd"/>
      <w:r>
        <w:rPr>
          <w:sz w:val="22"/>
          <w:szCs w:val="22"/>
        </w:rPr>
        <w:t>.</w:t>
      </w:r>
    </w:p>
    <w:p w:rsidR="000D5680" w:rsidRDefault="0018529D" w:rsidP="0018529D">
      <w:pPr>
        <w:pStyle w:val="a"/>
        <w:numPr>
          <w:ilvl w:val="0"/>
          <w:numId w:val="33"/>
        </w:numPr>
        <w:ind w:left="709" w:firstLine="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Кефалогематома</w:t>
      </w:r>
      <w:proofErr w:type="spellEnd"/>
      <w:r>
        <w:rPr>
          <w:sz w:val="22"/>
          <w:szCs w:val="22"/>
        </w:rPr>
        <w:t xml:space="preserve">, как правило, рассасывается через 2-3 недели, в ряде случаев </w:t>
      </w:r>
      <w:proofErr w:type="spellStart"/>
      <w:r>
        <w:rPr>
          <w:sz w:val="22"/>
          <w:szCs w:val="22"/>
        </w:rPr>
        <w:t>кефалогематома</w:t>
      </w:r>
      <w:proofErr w:type="spellEnd"/>
      <w:r>
        <w:rPr>
          <w:sz w:val="22"/>
          <w:szCs w:val="22"/>
        </w:rPr>
        <w:t xml:space="preserve"> инкапсулируется, организуется, </w:t>
      </w:r>
      <w:proofErr w:type="spellStart"/>
      <w:r>
        <w:rPr>
          <w:sz w:val="22"/>
          <w:szCs w:val="22"/>
        </w:rPr>
        <w:t>обызвествляется</w:t>
      </w:r>
      <w:proofErr w:type="spellEnd"/>
      <w:r>
        <w:rPr>
          <w:sz w:val="22"/>
          <w:szCs w:val="22"/>
        </w:rPr>
        <w:t xml:space="preserve">. </w:t>
      </w:r>
    </w:p>
    <w:p w:rsidR="009234EC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В детское хирургическое отделение больницы доставлена девочка 7 месяцев, у которой родители около 8 часов назад заметили появление в левой паховой области «опухоли». Поведение девочки не изменилось, аппетит сохранен. Стул был 3 часа назад нормальный. Объективно: по органам и системам без особенностей. Живот при пальпации мягкий во всех отделах. В правой паховой области пальпируется образование малоболезненное, плотноэластической консистенции округлой формы 3 см. В диаметре, при надавливании не исчезает.</w:t>
      </w:r>
    </w:p>
    <w:p w:rsidR="0031781C" w:rsidRP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b/>
          <w:sz w:val="22"/>
          <w:szCs w:val="22"/>
        </w:rPr>
      </w:pPr>
      <w:r w:rsidRPr="00460CD0">
        <w:rPr>
          <w:b/>
          <w:sz w:val="22"/>
          <w:szCs w:val="22"/>
        </w:rPr>
        <w:t>Задание:</w:t>
      </w:r>
    </w:p>
    <w:p w:rsidR="0031781C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1.поставьте диагноз.</w:t>
      </w:r>
    </w:p>
    <w:p w:rsidR="0031781C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2. Проведите дифференциальный диагноз,</w:t>
      </w:r>
    </w:p>
    <w:p w:rsidR="0031781C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3. Ваша тактика?</w:t>
      </w:r>
    </w:p>
    <w:p w:rsidR="0031781C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4. В чем особенности тактики хирурга при данном заболевании у детей?</w:t>
      </w:r>
    </w:p>
    <w:p w:rsidR="0031781C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5. Опишите способ лечения.</w:t>
      </w:r>
    </w:p>
    <w:p w:rsidR="00460CD0" w:rsidRP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b/>
          <w:sz w:val="22"/>
          <w:szCs w:val="22"/>
        </w:rPr>
      </w:pPr>
      <w:r w:rsidRPr="00460CD0">
        <w:rPr>
          <w:b/>
          <w:sz w:val="22"/>
          <w:szCs w:val="22"/>
        </w:rPr>
        <w:lastRenderedPageBreak/>
        <w:t>Ответы:</w:t>
      </w:r>
    </w:p>
    <w:p w:rsid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1.диагноз: «ущемленная паховая грыжа слева».</w:t>
      </w:r>
    </w:p>
    <w:p w:rsid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2.у девочек дифференциальный диагноз проводят с кистой </w:t>
      </w:r>
      <w:proofErr w:type="spellStart"/>
      <w:r>
        <w:rPr>
          <w:sz w:val="22"/>
          <w:szCs w:val="22"/>
        </w:rPr>
        <w:t>нукка</w:t>
      </w:r>
      <w:proofErr w:type="spellEnd"/>
      <w:r>
        <w:rPr>
          <w:sz w:val="22"/>
          <w:szCs w:val="22"/>
        </w:rPr>
        <w:t xml:space="preserve"> и паховым лимфаденитом.</w:t>
      </w:r>
    </w:p>
    <w:p w:rsid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3.девочке показана экстренная операция.</w:t>
      </w:r>
    </w:p>
    <w:p w:rsid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4.так как у девочки содержимым грыжевого мешка может оказаться яичник, во всех случаях даже при подозрении на ущемленную паховую грыжу показана экстренная операция.</w:t>
      </w:r>
    </w:p>
    <w:p w:rsid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5.грыжесечение начинают с осмотра содержимого грыжевого мешка. Если кишка не изменен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рассечение ворот, вправление содержимого. Пластика пахового канала по </w:t>
      </w:r>
      <w:proofErr w:type="spellStart"/>
      <w:r>
        <w:rPr>
          <w:sz w:val="22"/>
          <w:szCs w:val="22"/>
        </w:rPr>
        <w:t>мартынову</w:t>
      </w:r>
      <w:proofErr w:type="spellEnd"/>
      <w:r>
        <w:rPr>
          <w:sz w:val="22"/>
          <w:szCs w:val="22"/>
        </w:rPr>
        <w:t>. При нарушении кровообращения оценивается степень расстройств. При отсутствии эффект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резекция яичника или участка кишки.</w:t>
      </w:r>
    </w:p>
    <w:p w:rsidR="00460CD0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. У новорожденного в течение двух дней после рождения отмечается упорная рвота с примесью желчи. </w:t>
      </w:r>
      <w:proofErr w:type="spellStart"/>
      <w:r>
        <w:rPr>
          <w:sz w:val="22"/>
          <w:szCs w:val="22"/>
        </w:rPr>
        <w:t>Меконий</w:t>
      </w:r>
      <w:proofErr w:type="spellEnd"/>
      <w:r>
        <w:rPr>
          <w:sz w:val="22"/>
          <w:szCs w:val="22"/>
        </w:rPr>
        <w:t xml:space="preserve"> отходил в скудном количестве, сероватого цвета. Живот асимметричен, вздут в </w:t>
      </w:r>
      <w:proofErr w:type="spellStart"/>
      <w:r>
        <w:rPr>
          <w:sz w:val="22"/>
          <w:szCs w:val="22"/>
        </w:rPr>
        <w:t>эпигастральной</w:t>
      </w:r>
      <w:proofErr w:type="spellEnd"/>
      <w:r>
        <w:rPr>
          <w:sz w:val="22"/>
          <w:szCs w:val="22"/>
        </w:rPr>
        <w:t xml:space="preserve"> области, при пальпации мягкий, безболезненный. Симптом раздражения брюшины отсутствует.</w:t>
      </w:r>
    </w:p>
    <w:p w:rsidR="00A71EC5" w:rsidRPr="00A71EC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b/>
          <w:sz w:val="22"/>
          <w:szCs w:val="22"/>
        </w:rPr>
      </w:pPr>
      <w:r w:rsidRPr="00A71EC5">
        <w:rPr>
          <w:b/>
          <w:sz w:val="22"/>
          <w:szCs w:val="22"/>
        </w:rPr>
        <w:t xml:space="preserve">Задание: </w:t>
      </w:r>
    </w:p>
    <w:p w:rsidR="00A71EC5" w:rsidRDefault="0018529D" w:rsidP="0018529D">
      <w:pPr>
        <w:pStyle w:val="a"/>
        <w:numPr>
          <w:ilvl w:val="0"/>
          <w:numId w:val="34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Поставьте предположительный диагноз.</w:t>
      </w:r>
    </w:p>
    <w:p w:rsidR="00A71EC5" w:rsidRDefault="0018529D" w:rsidP="0018529D">
      <w:pPr>
        <w:pStyle w:val="a"/>
        <w:numPr>
          <w:ilvl w:val="0"/>
          <w:numId w:val="34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Наметьте план обследования.</w:t>
      </w:r>
    </w:p>
    <w:p w:rsidR="00A71EC5" w:rsidRDefault="0018529D" w:rsidP="0018529D">
      <w:pPr>
        <w:pStyle w:val="a"/>
        <w:numPr>
          <w:ilvl w:val="0"/>
          <w:numId w:val="34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Определите тактику.</w:t>
      </w:r>
    </w:p>
    <w:p w:rsidR="00A71EC5" w:rsidRDefault="0018529D" w:rsidP="0018529D">
      <w:pPr>
        <w:pStyle w:val="a"/>
        <w:numPr>
          <w:ilvl w:val="0"/>
          <w:numId w:val="34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Назначьте предоперационную подготовку.</w:t>
      </w:r>
    </w:p>
    <w:p w:rsidR="00A71EC5" w:rsidRDefault="0018529D" w:rsidP="0018529D">
      <w:pPr>
        <w:pStyle w:val="a"/>
        <w:numPr>
          <w:ilvl w:val="0"/>
          <w:numId w:val="34"/>
        </w:numPr>
        <w:ind w:left="709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Определите способ оперативного лечения, если оно потребуется.</w:t>
      </w:r>
    </w:p>
    <w:p w:rsidR="00A71EC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b/>
          <w:sz w:val="22"/>
          <w:szCs w:val="22"/>
        </w:rPr>
      </w:pPr>
      <w:r w:rsidRPr="00A71EC5">
        <w:rPr>
          <w:b/>
          <w:sz w:val="22"/>
          <w:szCs w:val="22"/>
        </w:rPr>
        <w:t>Ответы:</w:t>
      </w:r>
    </w:p>
    <w:p w:rsidR="00A71EC5" w:rsidRPr="00A71EC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 w:rsidRPr="00A71EC5">
        <w:rPr>
          <w:sz w:val="22"/>
          <w:szCs w:val="22"/>
        </w:rPr>
        <w:t>1.диагноз «высокая кишечная непроходимость».</w:t>
      </w:r>
    </w:p>
    <w:p w:rsidR="00A71EC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 w:rsidRPr="00A71EC5">
        <w:rPr>
          <w:sz w:val="22"/>
          <w:szCs w:val="22"/>
        </w:rPr>
        <w:t>2.необходимые исследования: обзорная и контрастная рентгенография брюшной полости. Будут видны два газовых пузыря и два уровня жидкости</w:t>
      </w:r>
      <w:r w:rsidR="0079039F">
        <w:rPr>
          <w:sz w:val="22"/>
          <w:szCs w:val="22"/>
        </w:rPr>
        <w:t xml:space="preserve"> </w:t>
      </w:r>
      <w:r w:rsidRPr="00A71EC5">
        <w:rPr>
          <w:sz w:val="22"/>
          <w:szCs w:val="22"/>
        </w:rPr>
        <w:t>- в желудке и в расширенном отделе двенадцатиперстной кишки.</w:t>
      </w:r>
    </w:p>
    <w:p w:rsidR="00A71EC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3.показана экстренная операция.</w:t>
      </w:r>
    </w:p>
    <w:p w:rsidR="00A71EC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4.предоперационная подготовка заключается в коррекции водно-электролитного сдвига.</w:t>
      </w:r>
    </w:p>
    <w:p w:rsidR="00854842" w:rsidRPr="00A71EC5" w:rsidRDefault="0018529D" w:rsidP="0018529D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5.способ оперативного лечения определяется причиной непроходимости, что часто бывает ясно только на лапаротомии. При атрезии – обходной анастомоз, при синдроме </w:t>
      </w:r>
      <w:proofErr w:type="spellStart"/>
      <w:r>
        <w:rPr>
          <w:sz w:val="22"/>
          <w:szCs w:val="22"/>
        </w:rPr>
        <w:t>ледда</w:t>
      </w:r>
      <w:proofErr w:type="spellEnd"/>
      <w:r>
        <w:rPr>
          <w:sz w:val="22"/>
          <w:szCs w:val="22"/>
        </w:rPr>
        <w:t xml:space="preserve"> – устранение заворота средней кишки и выделение из тяжей и спаек двенадцатиперстной кишки.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6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79039F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Default="00D60FB1" w:rsidP="0079039F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176"/>
      </w:tblGrid>
      <w:tr w:rsidR="00A87FAE" w:rsidRPr="008256B7" w:rsidTr="0079039F">
        <w:trPr>
          <w:tblHeader/>
        </w:trPr>
        <w:tc>
          <w:tcPr>
            <w:tcW w:w="1001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A87FAE" w:rsidRPr="008256B7" w:rsidRDefault="00A87FAE" w:rsidP="00B90D9A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79039F">
        <w:tc>
          <w:tcPr>
            <w:tcW w:w="1001" w:type="pct"/>
            <w:shd w:val="clear" w:color="auto" w:fill="auto"/>
            <w:vAlign w:val="center"/>
          </w:tcPr>
          <w:p w:rsidR="00D60FB1" w:rsidRPr="008256B7" w:rsidRDefault="00404657" w:rsidP="00B90D9A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79039F">
        <w:tc>
          <w:tcPr>
            <w:tcW w:w="1001" w:type="pct"/>
            <w:shd w:val="clear" w:color="auto" w:fill="auto"/>
            <w:vAlign w:val="center"/>
          </w:tcPr>
          <w:p w:rsidR="00D60FB1" w:rsidRPr="008256B7" w:rsidRDefault="00404657" w:rsidP="00B90D9A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D60FB1" w:rsidRPr="00404657" w:rsidRDefault="00D60FB1" w:rsidP="00B90D9A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</w:t>
            </w:r>
            <w:r w:rsidR="00D60FB1" w:rsidRPr="00404657">
              <w:rPr>
                <w:sz w:val="22"/>
                <w:szCs w:val="22"/>
              </w:rPr>
              <w:lastRenderedPageBreak/>
              <w:t xml:space="preserve">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79039F">
        <w:tc>
          <w:tcPr>
            <w:tcW w:w="1001" w:type="pct"/>
            <w:shd w:val="clear" w:color="auto" w:fill="auto"/>
            <w:vAlign w:val="center"/>
          </w:tcPr>
          <w:p w:rsidR="00D60FB1" w:rsidRPr="008256B7" w:rsidRDefault="00404657" w:rsidP="00B90D9A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79039F">
        <w:tc>
          <w:tcPr>
            <w:tcW w:w="1001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7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9316"/>
      </w:tblGrid>
      <w:tr w:rsidR="00642E8E" w:rsidRPr="00C758E1" w:rsidTr="00B90D9A">
        <w:trPr>
          <w:trHeight w:val="276"/>
        </w:trPr>
        <w:tc>
          <w:tcPr>
            <w:tcW w:w="273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7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B90D9A">
        <w:trPr>
          <w:trHeight w:val="276"/>
        </w:trPr>
        <w:tc>
          <w:tcPr>
            <w:tcW w:w="273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7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595" w:rsidRPr="00C758E1" w:rsidTr="00B90D9A"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Детская хирургия</w:t>
            </w:r>
            <w:r>
              <w:rPr>
                <w:rFonts w:ascii="Times New Roman" w:hAnsi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9E0595" w:rsidRPr="00C758E1" w:rsidTr="00B90D9A"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9E0595" w:rsidRPr="00C758E1" w:rsidTr="00B90D9A">
        <w:trPr>
          <w:trHeight w:val="262"/>
        </w:trPr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bCs/>
              </w:rPr>
              <w:t xml:space="preserve">     Практические навыки по</w:t>
            </w:r>
            <w:r>
              <w:rPr>
                <w:rFonts w:ascii="Times New Roman" w:hAnsi="Times New Roman"/>
              </w:rPr>
              <w:t xml:space="preserve"> детской хирургии: учебное пособие /под ред. И.В. </w:t>
            </w:r>
            <w:proofErr w:type="spellStart"/>
            <w:r>
              <w:rPr>
                <w:rFonts w:ascii="Times New Roman" w:hAnsi="Times New Roman"/>
              </w:rPr>
              <w:t>Поддубного</w:t>
            </w:r>
            <w:proofErr w:type="spellEnd"/>
            <w:r>
              <w:rPr>
                <w:rFonts w:ascii="Times New Roman" w:hAnsi="Times New Roman"/>
              </w:rPr>
              <w:t>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МГМСУ, 2010. - 91 с.: ил.</w:t>
            </w:r>
          </w:p>
        </w:tc>
      </w:tr>
      <w:tr w:rsidR="009E0595" w:rsidRPr="00C758E1" w:rsidTr="00B90D9A">
        <w:trPr>
          <w:trHeight w:val="227"/>
        </w:trPr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 </w:t>
            </w:r>
          </w:p>
        </w:tc>
      </w:tr>
      <w:tr w:rsidR="009E0595" w:rsidRPr="00C758E1" w:rsidTr="00B90D9A">
        <w:trPr>
          <w:trHeight w:val="288"/>
        </w:trPr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Педиатрия: национальное руководство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в 2 т. - М. : ГЭОТАР-Медиа, 2009. – </w:t>
            </w:r>
          </w:p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Т.1. - 1024 с. </w:t>
            </w:r>
          </w:p>
        </w:tc>
      </w:tr>
      <w:tr w:rsidR="009E0595" w:rsidRPr="00C758E1" w:rsidTr="00B90D9A">
        <w:trPr>
          <w:trHeight w:val="441"/>
        </w:trPr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Педиатрия: национальное руководство: в 2 т. - М.: ГЭОТАР-Медиа, 2009. – </w:t>
            </w:r>
          </w:p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Т.2. - 1024 с. </w:t>
            </w:r>
          </w:p>
        </w:tc>
      </w:tr>
      <w:tr w:rsidR="009E0595" w:rsidRPr="00C758E1" w:rsidTr="00B90D9A">
        <w:trPr>
          <w:trHeight w:val="275"/>
        </w:trPr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9E0595" w:rsidRPr="00C758E1" w:rsidTr="00B90D9A">
        <w:trPr>
          <w:trHeight w:val="237"/>
        </w:trPr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</w:tr>
      <w:tr w:rsidR="009E0595" w:rsidRPr="00C758E1" w:rsidTr="00B90D9A">
        <w:trPr>
          <w:trHeight w:val="270"/>
        </w:trPr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Инфекционные болезни</w:t>
            </w:r>
            <w:r>
              <w:rPr>
                <w:rStyle w:val="afff1"/>
              </w:rPr>
              <w:t xml:space="preserve"> </w:t>
            </w:r>
            <w:r>
              <w:rPr>
                <w:rStyle w:val="afff1"/>
                <w:b w:val="0"/>
              </w:rPr>
              <w:t>у</w:t>
            </w:r>
            <w:r>
              <w:rPr>
                <w:rFonts w:ascii="Times New Roman" w:hAnsi="Times New Roman"/>
              </w:rPr>
              <w:t xml:space="preserve"> детей: учебное пособие /под ред.: О.В. Зайцевой, А.В. </w:t>
            </w:r>
            <w:proofErr w:type="spellStart"/>
            <w:r>
              <w:rPr>
                <w:rFonts w:ascii="Times New Roman" w:hAnsi="Times New Roman"/>
              </w:rPr>
              <w:t>Сундукова</w:t>
            </w:r>
            <w:proofErr w:type="spellEnd"/>
            <w:r>
              <w:rPr>
                <w:rFonts w:ascii="Times New Roman" w:hAnsi="Times New Roman"/>
              </w:rPr>
              <w:t>. - М.: МГМСУ, 2014. - 219 с.</w:t>
            </w:r>
          </w:p>
        </w:tc>
      </w:tr>
      <w:tr w:rsidR="009E0595" w:rsidRPr="00C758E1" w:rsidTr="00B90D9A">
        <w:trPr>
          <w:trHeight w:val="300"/>
        </w:trPr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9E0595" w:rsidRDefault="009E0595" w:rsidP="00E649C5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. - 2011. - 955 с.: ил.</w:t>
            </w:r>
          </w:p>
        </w:tc>
      </w:tr>
      <w:tr w:rsidR="009E0595" w:rsidRPr="00C758E1" w:rsidTr="00B90D9A">
        <w:trPr>
          <w:trHeight w:val="338"/>
        </w:trPr>
        <w:tc>
          <w:tcPr>
            <w:tcW w:w="273" w:type="pct"/>
          </w:tcPr>
          <w:p w:rsidR="009E0595" w:rsidRPr="00C758E1" w:rsidRDefault="009E0595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7" w:type="pct"/>
          </w:tcPr>
          <w:p w:rsidR="009E0595" w:rsidRDefault="009E0595" w:rsidP="00E649C5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9E0595" w:rsidRDefault="009E0595" w:rsidP="00E649C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- 2011. - 783 с.: ил. 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8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B9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681A36" w:rsidRPr="00C758E1" w:rsidRDefault="007C5771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681A36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B90D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Default="007C5771" w:rsidP="00B90D9A">
            <w:pPr>
              <w:spacing w:after="0" w:line="240" w:lineRule="auto"/>
            </w:pPr>
            <w:hyperlink r:id="rId10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B90D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681A36" w:rsidRDefault="007C5771" w:rsidP="00B90D9A">
            <w:pPr>
              <w:spacing w:after="0" w:line="240" w:lineRule="auto"/>
            </w:pPr>
            <w:hyperlink r:id="rId11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http://elibrary.ru/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B90D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LibNavigator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браузер для работы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455" w:type="pct"/>
          </w:tcPr>
          <w:p w:rsidR="00681A36" w:rsidRDefault="007C5771" w:rsidP="00B90D9A">
            <w:pPr>
              <w:spacing w:after="0" w:line="240" w:lineRule="auto"/>
            </w:pPr>
            <w:hyperlink r:id="rId12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http://www.libnavigator.ru/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B90D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681A36" w:rsidRDefault="007C5771" w:rsidP="00B90D9A">
            <w:pPr>
              <w:spacing w:after="0" w:line="240" w:lineRule="auto"/>
            </w:pPr>
            <w:hyperlink r:id="rId13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http://www.scsml.rssi.ru/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B90D9A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Сайт Национального научно-практического </w:t>
            </w:r>
            <w:r>
              <w:rPr>
                <w:rFonts w:ascii="Times New Roman" w:eastAsia="Times New Roman" w:hAnsi="Times New Roman"/>
              </w:rPr>
              <w:lastRenderedPageBreak/>
              <w:t>общества СМП</w:t>
            </w:r>
          </w:p>
        </w:tc>
        <w:tc>
          <w:tcPr>
            <w:tcW w:w="2455" w:type="pct"/>
          </w:tcPr>
          <w:p w:rsidR="00681A36" w:rsidRDefault="007C5771" w:rsidP="00B90D9A">
            <w:pPr>
              <w:spacing w:after="0" w:line="240" w:lineRule="auto"/>
            </w:pPr>
            <w:hyperlink r:id="rId14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http://www.cito03.ru/</w:t>
              </w:r>
            </w:hyperlink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B90D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Default="007C5771" w:rsidP="00B90D9A">
            <w:pPr>
              <w:spacing w:after="0" w:line="240" w:lineRule="auto"/>
            </w:pPr>
            <w:hyperlink r:id="rId15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9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79039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854842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bookmarkStart w:id="10" w:name="_GoBack"/>
      <w:bookmarkEnd w:id="10"/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gramEnd"/>
            <w:r w:rsidRPr="00C758E1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6D5D9E" w:rsidP="006D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143926">
              <w:rPr>
                <w:rFonts w:ascii="Times New Roman" w:hAnsi="Times New Roman"/>
              </w:rPr>
              <w:t xml:space="preserve">1. Специально оборудованные помещения (лекционный зал на 100 мест, учебные комнаты на 14 посадочных мест и др.) 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D9E" w:rsidRDefault="006D5D9E" w:rsidP="006D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3926">
              <w:rPr>
                <w:rFonts w:ascii="Times New Roman" w:hAnsi="Times New Roman"/>
              </w:rPr>
              <w:t>2. Специализированные отделения Морозовской детской городской клинической больницы и Филиала №2 МДГКБ, детская больница № 38 ФМБА</w:t>
            </w:r>
            <w:r>
              <w:rPr>
                <w:rFonts w:ascii="Times New Roman" w:hAnsi="Times New Roman"/>
              </w:rPr>
              <w:t>.</w:t>
            </w:r>
            <w:r w:rsidRPr="0014392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Москворечье д.20, м. «Каширская»</w:t>
            </w:r>
          </w:p>
        </w:tc>
      </w:tr>
    </w:tbl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6"/>
      <w:footerReference w:type="default" r:id="rId17"/>
      <w:footerReference w:type="firs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0B" w:rsidRDefault="00784B0B" w:rsidP="00617194">
      <w:pPr>
        <w:spacing w:after="0" w:line="240" w:lineRule="auto"/>
      </w:pPr>
      <w:r>
        <w:separator/>
      </w:r>
    </w:p>
  </w:endnote>
  <w:endnote w:type="continuationSeparator" w:id="0">
    <w:p w:rsidR="00784B0B" w:rsidRDefault="00784B0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B" w:rsidRDefault="007C5771" w:rsidP="00F0123E">
    <w:pPr>
      <w:pStyle w:val="af0"/>
      <w:jc w:val="right"/>
    </w:pPr>
    <w:fldSimple w:instr=" PAGE   \* MERGEFORMAT ">
      <w:r w:rsidR="003A5CA3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B" w:rsidRDefault="00784B0B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0B" w:rsidRDefault="00784B0B" w:rsidP="00617194">
      <w:pPr>
        <w:spacing w:after="0" w:line="240" w:lineRule="auto"/>
      </w:pPr>
      <w:r>
        <w:separator/>
      </w:r>
    </w:p>
  </w:footnote>
  <w:footnote w:type="continuationSeparator" w:id="0">
    <w:p w:rsidR="00784B0B" w:rsidRDefault="00784B0B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B" w:rsidRDefault="00784B0B">
    <w:pPr>
      <w:pStyle w:val="af3"/>
      <w:rPr>
        <w:i/>
        <w:sz w:val="16"/>
        <w:szCs w:val="16"/>
      </w:rPr>
    </w:pPr>
    <w:r w:rsidRPr="00A40B57">
      <w:rPr>
        <w:i/>
        <w:sz w:val="16"/>
        <w:szCs w:val="16"/>
      </w:rPr>
      <w:t>31.08.</w:t>
    </w:r>
    <w:r>
      <w:rPr>
        <w:i/>
        <w:sz w:val="16"/>
        <w:szCs w:val="16"/>
      </w:rPr>
      <w:t>16 Детская хирургия</w:t>
    </w:r>
    <w:r w:rsidR="00602EB9">
      <w:rPr>
        <w:i/>
        <w:sz w:val="16"/>
        <w:szCs w:val="16"/>
      </w:rPr>
      <w:t xml:space="preserve"> - </w:t>
    </w:r>
    <w:r>
      <w:rPr>
        <w:i/>
        <w:sz w:val="16"/>
        <w:szCs w:val="16"/>
      </w:rPr>
      <w:t xml:space="preserve"> Г</w:t>
    </w:r>
    <w:r w:rsidR="00602EB9">
      <w:rPr>
        <w:i/>
        <w:sz w:val="16"/>
        <w:szCs w:val="16"/>
      </w:rPr>
      <w:t>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2FB3"/>
    <w:multiLevelType w:val="hybridMultilevel"/>
    <w:tmpl w:val="85B02A4A"/>
    <w:lvl w:ilvl="0" w:tplc="F58CA7D0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768C5"/>
    <w:multiLevelType w:val="hybridMultilevel"/>
    <w:tmpl w:val="0B8A097C"/>
    <w:lvl w:ilvl="0" w:tplc="B82E6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1219A3"/>
    <w:multiLevelType w:val="hybridMultilevel"/>
    <w:tmpl w:val="7E76146A"/>
    <w:lvl w:ilvl="0" w:tplc="46767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7FF7547"/>
    <w:multiLevelType w:val="hybridMultilevel"/>
    <w:tmpl w:val="02DAA90A"/>
    <w:lvl w:ilvl="0" w:tplc="51A82C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FB7D45"/>
    <w:multiLevelType w:val="hybridMultilevel"/>
    <w:tmpl w:val="4D86A08A"/>
    <w:lvl w:ilvl="0" w:tplc="ED94D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6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25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 w:numId="12">
    <w:abstractNumId w:val="16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24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25"/>
  </w:num>
  <w:num w:numId="25">
    <w:abstractNumId w:val="25"/>
  </w:num>
  <w:num w:numId="26">
    <w:abstractNumId w:val="22"/>
  </w:num>
  <w:num w:numId="27">
    <w:abstractNumId w:val="25"/>
  </w:num>
  <w:num w:numId="28">
    <w:abstractNumId w:val="25"/>
  </w:num>
  <w:num w:numId="29">
    <w:abstractNumId w:val="17"/>
  </w:num>
  <w:num w:numId="30">
    <w:abstractNumId w:val="9"/>
  </w:num>
  <w:num w:numId="31">
    <w:abstractNumId w:val="5"/>
  </w:num>
  <w:num w:numId="32">
    <w:abstractNumId w:val="10"/>
  </w:num>
  <w:num w:numId="33">
    <w:abstractNumId w:val="23"/>
  </w:num>
  <w:num w:numId="34">
    <w:abstractNumId w:val="21"/>
  </w:num>
  <w:num w:numId="35">
    <w:abstractNumId w:val="25"/>
  </w:num>
  <w:num w:numId="36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2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45E6"/>
    <w:rsid w:val="00035734"/>
    <w:rsid w:val="000369F0"/>
    <w:rsid w:val="00040960"/>
    <w:rsid w:val="00043F0B"/>
    <w:rsid w:val="00046372"/>
    <w:rsid w:val="00051B3F"/>
    <w:rsid w:val="00051B71"/>
    <w:rsid w:val="00065A16"/>
    <w:rsid w:val="000667E0"/>
    <w:rsid w:val="00066F48"/>
    <w:rsid w:val="00067793"/>
    <w:rsid w:val="00067894"/>
    <w:rsid w:val="0007080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D5680"/>
    <w:rsid w:val="000E1522"/>
    <w:rsid w:val="000E292A"/>
    <w:rsid w:val="000F131E"/>
    <w:rsid w:val="00104984"/>
    <w:rsid w:val="00110076"/>
    <w:rsid w:val="001113D4"/>
    <w:rsid w:val="001144EF"/>
    <w:rsid w:val="00117BAA"/>
    <w:rsid w:val="00117F13"/>
    <w:rsid w:val="00123422"/>
    <w:rsid w:val="00131E6D"/>
    <w:rsid w:val="0014114C"/>
    <w:rsid w:val="001436F0"/>
    <w:rsid w:val="0014417A"/>
    <w:rsid w:val="00150B67"/>
    <w:rsid w:val="0018529D"/>
    <w:rsid w:val="00185712"/>
    <w:rsid w:val="00187ABA"/>
    <w:rsid w:val="0019164F"/>
    <w:rsid w:val="00197F45"/>
    <w:rsid w:val="001A124C"/>
    <w:rsid w:val="001A1324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993"/>
    <w:rsid w:val="00241C1C"/>
    <w:rsid w:val="0024277B"/>
    <w:rsid w:val="002436A1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1781C"/>
    <w:rsid w:val="00323B1B"/>
    <w:rsid w:val="00324B3B"/>
    <w:rsid w:val="00333692"/>
    <w:rsid w:val="00337C66"/>
    <w:rsid w:val="00355935"/>
    <w:rsid w:val="003576AF"/>
    <w:rsid w:val="0036554B"/>
    <w:rsid w:val="003677C9"/>
    <w:rsid w:val="00383FD3"/>
    <w:rsid w:val="00391823"/>
    <w:rsid w:val="00396254"/>
    <w:rsid w:val="003A537A"/>
    <w:rsid w:val="003A5CA3"/>
    <w:rsid w:val="003C4BEE"/>
    <w:rsid w:val="003C7580"/>
    <w:rsid w:val="003D2A0D"/>
    <w:rsid w:val="003D43AB"/>
    <w:rsid w:val="003E2C4A"/>
    <w:rsid w:val="003E41AA"/>
    <w:rsid w:val="003F3FFD"/>
    <w:rsid w:val="00401DCA"/>
    <w:rsid w:val="00404657"/>
    <w:rsid w:val="00441783"/>
    <w:rsid w:val="004439FB"/>
    <w:rsid w:val="0044405E"/>
    <w:rsid w:val="00451EC7"/>
    <w:rsid w:val="0045788F"/>
    <w:rsid w:val="00460CD0"/>
    <w:rsid w:val="004707D6"/>
    <w:rsid w:val="004750FC"/>
    <w:rsid w:val="00483ABA"/>
    <w:rsid w:val="00487278"/>
    <w:rsid w:val="004A14F3"/>
    <w:rsid w:val="004A2FCC"/>
    <w:rsid w:val="004C2903"/>
    <w:rsid w:val="004C7B39"/>
    <w:rsid w:val="004D65EF"/>
    <w:rsid w:val="004E3D11"/>
    <w:rsid w:val="004E4A23"/>
    <w:rsid w:val="004E4B2B"/>
    <w:rsid w:val="004F5739"/>
    <w:rsid w:val="004F73CD"/>
    <w:rsid w:val="00502C2B"/>
    <w:rsid w:val="0050431B"/>
    <w:rsid w:val="005062F4"/>
    <w:rsid w:val="005064D9"/>
    <w:rsid w:val="00506AEA"/>
    <w:rsid w:val="00506FE1"/>
    <w:rsid w:val="00511334"/>
    <w:rsid w:val="0051482E"/>
    <w:rsid w:val="00522E84"/>
    <w:rsid w:val="005320E3"/>
    <w:rsid w:val="00561E08"/>
    <w:rsid w:val="00564A70"/>
    <w:rsid w:val="005724F6"/>
    <w:rsid w:val="0058586B"/>
    <w:rsid w:val="005C42E5"/>
    <w:rsid w:val="005C5786"/>
    <w:rsid w:val="005E394F"/>
    <w:rsid w:val="0060090D"/>
    <w:rsid w:val="00602EB9"/>
    <w:rsid w:val="00617194"/>
    <w:rsid w:val="00624974"/>
    <w:rsid w:val="006332A4"/>
    <w:rsid w:val="00633DAE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A5CBD"/>
    <w:rsid w:val="006B358C"/>
    <w:rsid w:val="006B3F95"/>
    <w:rsid w:val="006C1B70"/>
    <w:rsid w:val="006D5D9E"/>
    <w:rsid w:val="006D73D4"/>
    <w:rsid w:val="006E1893"/>
    <w:rsid w:val="007024B4"/>
    <w:rsid w:val="0070439D"/>
    <w:rsid w:val="00705E62"/>
    <w:rsid w:val="00706A17"/>
    <w:rsid w:val="00706C54"/>
    <w:rsid w:val="007106B4"/>
    <w:rsid w:val="007202D7"/>
    <w:rsid w:val="00726CC4"/>
    <w:rsid w:val="00740805"/>
    <w:rsid w:val="00747039"/>
    <w:rsid w:val="0074715A"/>
    <w:rsid w:val="007526DB"/>
    <w:rsid w:val="00757EA3"/>
    <w:rsid w:val="00767F69"/>
    <w:rsid w:val="007818F3"/>
    <w:rsid w:val="00784B0B"/>
    <w:rsid w:val="0079039F"/>
    <w:rsid w:val="007A1496"/>
    <w:rsid w:val="007A527B"/>
    <w:rsid w:val="007B26D7"/>
    <w:rsid w:val="007C5771"/>
    <w:rsid w:val="007E13D1"/>
    <w:rsid w:val="007E17E8"/>
    <w:rsid w:val="007E6AA1"/>
    <w:rsid w:val="007F14FE"/>
    <w:rsid w:val="0080189C"/>
    <w:rsid w:val="0081002B"/>
    <w:rsid w:val="008256B7"/>
    <w:rsid w:val="00832FF4"/>
    <w:rsid w:val="00844A64"/>
    <w:rsid w:val="008461DF"/>
    <w:rsid w:val="0085298E"/>
    <w:rsid w:val="00854842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234EC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0B07"/>
    <w:rsid w:val="009A4915"/>
    <w:rsid w:val="009A660D"/>
    <w:rsid w:val="009B30A9"/>
    <w:rsid w:val="009B4968"/>
    <w:rsid w:val="009D051A"/>
    <w:rsid w:val="009D12E4"/>
    <w:rsid w:val="009D16A9"/>
    <w:rsid w:val="009D2067"/>
    <w:rsid w:val="009D7752"/>
    <w:rsid w:val="009E0595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1EC5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B3087C"/>
    <w:rsid w:val="00B56A93"/>
    <w:rsid w:val="00B60D84"/>
    <w:rsid w:val="00B874BC"/>
    <w:rsid w:val="00B90D9A"/>
    <w:rsid w:val="00BA0C6E"/>
    <w:rsid w:val="00BA5E10"/>
    <w:rsid w:val="00BB1F72"/>
    <w:rsid w:val="00BC06B8"/>
    <w:rsid w:val="00BC4B0A"/>
    <w:rsid w:val="00BD57FC"/>
    <w:rsid w:val="00BE1C06"/>
    <w:rsid w:val="00C04EE2"/>
    <w:rsid w:val="00C12C5A"/>
    <w:rsid w:val="00C27665"/>
    <w:rsid w:val="00C324EF"/>
    <w:rsid w:val="00C3545B"/>
    <w:rsid w:val="00C364F8"/>
    <w:rsid w:val="00C36DB7"/>
    <w:rsid w:val="00C45B30"/>
    <w:rsid w:val="00C50B23"/>
    <w:rsid w:val="00C50EE3"/>
    <w:rsid w:val="00C50EED"/>
    <w:rsid w:val="00C529F1"/>
    <w:rsid w:val="00C53ACF"/>
    <w:rsid w:val="00C6040D"/>
    <w:rsid w:val="00C62E60"/>
    <w:rsid w:val="00C640F7"/>
    <w:rsid w:val="00C758E1"/>
    <w:rsid w:val="00C84058"/>
    <w:rsid w:val="00C913F3"/>
    <w:rsid w:val="00CB071E"/>
    <w:rsid w:val="00CD30D5"/>
    <w:rsid w:val="00CD4417"/>
    <w:rsid w:val="00CE22FD"/>
    <w:rsid w:val="00CE30BC"/>
    <w:rsid w:val="00CF55F9"/>
    <w:rsid w:val="00D26FEC"/>
    <w:rsid w:val="00D333B9"/>
    <w:rsid w:val="00D3432C"/>
    <w:rsid w:val="00D425AA"/>
    <w:rsid w:val="00D46A38"/>
    <w:rsid w:val="00D46C60"/>
    <w:rsid w:val="00D60FB1"/>
    <w:rsid w:val="00D627F1"/>
    <w:rsid w:val="00D7057B"/>
    <w:rsid w:val="00D927FA"/>
    <w:rsid w:val="00DB30A8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66B7"/>
    <w:rsid w:val="00E45A79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7B97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ListLabel7">
    <w:name w:val="ListLabel 7"/>
    <w:rsid w:val="00BC4B0A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46D3538BFA63613163798D2CB3E09D710718252A5F6FEA565EGBMFH" TargetMode="External"/><Relationship Id="rId13" Type="http://schemas.openxmlformats.org/officeDocument/2006/relationships/hyperlink" Target="http://www.scsml.rssi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bnavigator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" TargetMode="External"/><Relationship Id="rId10" Type="http://schemas.openxmlformats.org/officeDocument/2006/relationships/hyperlink" Target="http://www.ncbi.nlm.nih.gov/pubm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28281" TargetMode="External"/><Relationship Id="rId14" Type="http://schemas.openxmlformats.org/officeDocument/2006/relationships/hyperlink" Target="http://www.cito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208D8-1CB9-421E-8CC8-B30243F9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10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qwerty8</cp:lastModifiedBy>
  <cp:revision>54</cp:revision>
  <cp:lastPrinted>2015-10-19T09:40:00Z</cp:lastPrinted>
  <dcterms:created xsi:type="dcterms:W3CDTF">2015-10-05T11:05:00Z</dcterms:created>
  <dcterms:modified xsi:type="dcterms:W3CDTF">2016-03-24T14:18:00Z</dcterms:modified>
</cp:coreProperties>
</file>