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4671C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1E02C8" w:rsidRPr="00A96511" w:rsidRDefault="001E02C8" w:rsidP="001E02C8">
      <w:pPr>
        <w:pStyle w:val="20"/>
        <w:shd w:val="clear" w:color="auto" w:fill="auto"/>
        <w:spacing w:line="210" w:lineRule="exact"/>
        <w:ind w:right="2"/>
        <w:jc w:val="left"/>
        <w:rPr>
          <w:b w:val="0"/>
          <w:bCs w:val="0"/>
          <w:sz w:val="20"/>
          <w:szCs w:val="20"/>
        </w:rPr>
      </w:pP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4671C0" w:rsidRPr="002F3F96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  <w:r w:rsidRPr="002F3F96">
        <w:rPr>
          <w:sz w:val="32"/>
          <w:szCs w:val="24"/>
        </w:rPr>
        <w:t xml:space="preserve">по производственной практике  </w:t>
      </w:r>
    </w:p>
    <w:p w:rsidR="004671C0" w:rsidRPr="00A96511" w:rsidRDefault="00C50F4C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«Помощник врача</w:t>
      </w:r>
      <w:bookmarkStart w:id="0" w:name="_GoBack"/>
      <w:bookmarkEnd w:id="0"/>
      <w:r w:rsidR="004A66E6">
        <w:rPr>
          <w:b w:val="0"/>
          <w:sz w:val="32"/>
          <w:szCs w:val="24"/>
        </w:rPr>
        <w:t xml:space="preserve"> -</w:t>
      </w:r>
      <w:r w:rsidR="004671C0" w:rsidRPr="00A96511">
        <w:rPr>
          <w:b w:val="0"/>
          <w:sz w:val="32"/>
          <w:szCs w:val="24"/>
        </w:rPr>
        <w:t xml:space="preserve"> стоматолога (</w:t>
      </w:r>
      <w:r w:rsidR="00C97E25">
        <w:rPr>
          <w:b w:val="0"/>
          <w:sz w:val="32"/>
          <w:szCs w:val="24"/>
        </w:rPr>
        <w:t>гигиенист</w:t>
      </w:r>
      <w:r w:rsidR="004671C0" w:rsidRPr="00A96511">
        <w:rPr>
          <w:b w:val="0"/>
          <w:sz w:val="32"/>
          <w:szCs w:val="24"/>
        </w:rPr>
        <w:t>)»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proofErr w:type="gramStart"/>
      <w:r w:rsidR="009E0BBD">
        <w:rPr>
          <w:rFonts w:ascii="Times New Roman" w:hAnsi="Times New Roman" w:cs="Times New Roman"/>
        </w:rPr>
        <w:t>очное</w:t>
      </w:r>
      <w:proofErr w:type="gramEnd"/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 xml:space="preserve">Время прохождения практики </w:t>
      </w:r>
      <w:proofErr w:type="gramStart"/>
      <w:r w:rsidRPr="004671C0">
        <w:rPr>
          <w:rFonts w:ascii="Times New Roman" w:hAnsi="Times New Roman" w:cs="Times New Roman"/>
        </w:rPr>
        <w:t>с</w:t>
      </w:r>
      <w:proofErr w:type="gramEnd"/>
      <w:r w:rsidRPr="004671C0">
        <w:rPr>
          <w:rFonts w:ascii="Times New Roman" w:hAnsi="Times New Roman" w:cs="Times New Roman"/>
        </w:rPr>
        <w:t xml:space="preserve">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1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C97E25">
        <w:rPr>
          <w:sz w:val="24"/>
          <w:szCs w:val="24"/>
        </w:rPr>
        <w:t>осмотр полости рта пациента с использованием стоматологических индексов</w:t>
      </w:r>
      <w:r w:rsidR="00391F2F">
        <w:rPr>
          <w:sz w:val="24"/>
          <w:szCs w:val="24"/>
        </w:rPr>
        <w:t xml:space="preserve"> и оценить стоматологический статус </w:t>
      </w:r>
      <w:r w:rsidR="004671C0" w:rsidRPr="004671C0">
        <w:rPr>
          <w:sz w:val="24"/>
          <w:szCs w:val="24"/>
        </w:rPr>
        <w:t>(да, нет)</w:t>
      </w:r>
    </w:p>
    <w:p w:rsidR="00391F2F" w:rsidRPr="004671C0" w:rsidRDefault="00391F2F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Выявлять факторы риска стоматологических заболеваний</w:t>
      </w:r>
    </w:p>
    <w:p w:rsidR="004671C0" w:rsidRPr="004671C0" w:rsidRDefault="00391F2F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Составить план профилактических мероприятий,</w:t>
      </w:r>
      <w:r w:rsidR="00992073">
        <w:rPr>
          <w:sz w:val="24"/>
          <w:szCs w:val="24"/>
        </w:rPr>
        <w:t xml:space="preserve"> </w:t>
      </w:r>
      <w:r w:rsidR="004671C0" w:rsidRPr="00467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подобрать методы и средства профилактики </w:t>
      </w:r>
      <w:r w:rsidR="004671C0" w:rsidRPr="004671C0">
        <w:rPr>
          <w:sz w:val="24"/>
          <w:szCs w:val="24"/>
        </w:rPr>
        <w:t>(да, нет)</w:t>
      </w:r>
    </w:p>
    <w:p w:rsidR="004671C0" w:rsidRDefault="00391F2F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Проводить методы профилактики основных стоматологических заболеваний  </w:t>
      </w:r>
      <w:r w:rsidR="004671C0" w:rsidRPr="004671C0">
        <w:rPr>
          <w:sz w:val="24"/>
          <w:szCs w:val="24"/>
        </w:rPr>
        <w:t>(да, нет)</w:t>
      </w:r>
    </w:p>
    <w:p w:rsidR="002C28E3" w:rsidRPr="00616953" w:rsidRDefault="002C28E3" w:rsidP="00AA012E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AA012E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практики от университет</w:t>
      </w:r>
      <w:proofErr w:type="gramStart"/>
      <w:r>
        <w:rPr>
          <w:b w:val="0"/>
          <w:sz w:val="24"/>
          <w:szCs w:val="24"/>
        </w:rPr>
        <w:t>а(</w:t>
      </w:r>
      <w:proofErr w:type="gramEnd"/>
      <w:r>
        <w:rPr>
          <w:b w:val="0"/>
          <w:sz w:val="24"/>
          <w:szCs w:val="24"/>
        </w:rPr>
        <w:t>сотрудник кафедры) ______________</w:t>
      </w:r>
      <w:r w:rsidRPr="004671C0">
        <w:rPr>
          <w:b w:val="0"/>
          <w:sz w:val="24"/>
          <w:szCs w:val="24"/>
        </w:rPr>
        <w:t>(подпись)</w:t>
      </w:r>
    </w:p>
    <w:p w:rsidR="00AA012E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AA012E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(Оценка определяе</w:t>
      </w:r>
      <w:r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  <w:proofErr w:type="gramEnd"/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</w:t>
      </w:r>
      <w:proofErr w:type="gramStart"/>
      <w:r w:rsidRPr="004671C0">
        <w:rPr>
          <w:sz w:val="24"/>
          <w:szCs w:val="24"/>
        </w:rPr>
        <w:t>обучающегося</w:t>
      </w:r>
      <w:proofErr w:type="gramEnd"/>
      <w:r w:rsidRPr="004671C0">
        <w:rPr>
          <w:sz w:val="24"/>
          <w:szCs w:val="24"/>
        </w:rPr>
        <w:t xml:space="preserve">: </w:t>
      </w: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sectPr w:rsidR="00AA012E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работ</w:t>
      </w:r>
    </w:p>
    <w:p w:rsidR="00AA012E" w:rsidRPr="00964616" w:rsidRDefault="00FB0F86" w:rsidP="00AA012E">
      <w:pPr>
        <w:pStyle w:val="10"/>
        <w:keepNext/>
        <w:keepLines/>
        <w:shd w:val="clear" w:color="auto" w:fill="auto"/>
        <w:spacing w:line="276" w:lineRule="auto"/>
        <w:ind w:right="2"/>
        <w:rPr>
          <w:i/>
          <w:sz w:val="24"/>
          <w:szCs w:val="24"/>
        </w:rPr>
      </w:pPr>
      <w:r w:rsidRPr="00FB0F86">
        <w:rPr>
          <w:bCs/>
          <w:color w:val="auto"/>
          <w:lang w:eastAsia="en-US"/>
        </w:rPr>
        <w:lastRenderedPageBreak/>
        <w:t xml:space="preserve">  </w:t>
      </w:r>
      <w:r w:rsidR="00AA012E" w:rsidRPr="00964616">
        <w:rPr>
          <w:i/>
          <w:sz w:val="24"/>
          <w:szCs w:val="24"/>
        </w:rPr>
        <w:t>Отчет вместе с дневником и характеристикой сдается руководителю в день окончания практики</w:t>
      </w:r>
      <w:r w:rsidR="000805FC" w:rsidRPr="00964616">
        <w:rPr>
          <w:i/>
          <w:sz w:val="24"/>
          <w:szCs w:val="24"/>
        </w:rPr>
        <w:t>.</w:t>
      </w:r>
    </w:p>
    <w:p w:rsidR="00FB0F86" w:rsidRPr="0096461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i/>
          <w:color w:val="auto"/>
          <w:lang w:eastAsia="en-US"/>
        </w:rPr>
      </w:pP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</w:p>
    <w:p w:rsidR="00616953" w:rsidRDefault="00F8326B" w:rsidP="00AA012E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</w:t>
      </w:r>
    </w:p>
    <w:p w:rsidR="00C97E25" w:rsidRPr="00FC3971" w:rsidRDefault="00C97E25" w:rsidP="00616953">
      <w:pPr>
        <w:spacing w:line="264" w:lineRule="exact"/>
        <w:ind w:left="-709" w:right="2"/>
        <w:jc w:val="center"/>
        <w:rPr>
          <w:rFonts w:ascii="Times New Roman" w:hAnsi="Times New Roman" w:cs="Times New Roman"/>
          <w:b/>
        </w:rPr>
      </w:pPr>
      <w:r w:rsidRPr="00FC3971">
        <w:rPr>
          <w:rFonts w:ascii="Times New Roman" w:hAnsi="Times New Roman" w:cs="Times New Roman"/>
          <w:b/>
        </w:rPr>
        <w:lastRenderedPageBreak/>
        <w:t xml:space="preserve">Ежедневный учет работы </w:t>
      </w:r>
      <w:proofErr w:type="gramStart"/>
      <w:r w:rsidRPr="00FC3971">
        <w:rPr>
          <w:rFonts w:ascii="Times New Roman" w:hAnsi="Times New Roman" w:cs="Times New Roman"/>
          <w:b/>
        </w:rPr>
        <w:t>обучающегося</w:t>
      </w:r>
      <w:proofErr w:type="gramEnd"/>
    </w:p>
    <w:p w:rsidR="00C97E25" w:rsidRPr="00FC3971" w:rsidRDefault="00C97E25" w:rsidP="00C97E25">
      <w:pPr>
        <w:ind w:left="-708" w:hanging="993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/>
          <w:bCs/>
          <w:sz w:val="20"/>
          <w:szCs w:val="15"/>
        </w:rPr>
        <w:t xml:space="preserve">                    </w:t>
      </w:r>
      <w:r w:rsidRPr="00FC3971">
        <w:rPr>
          <w:rFonts w:ascii="Times New Roman" w:eastAsia="Times New Roman" w:hAnsi="Times New Roman" w:cs="Times New Roman"/>
          <w:bCs/>
          <w:sz w:val="20"/>
          <w:szCs w:val="15"/>
        </w:rPr>
        <w:t>Обучающийся,</w:t>
      </w:r>
      <w:r w:rsidRPr="00FC3971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FC3971">
        <w:rPr>
          <w:rFonts w:ascii="Times New Roman" w:eastAsia="Times New Roman" w:hAnsi="Times New Roman" w:cs="Times New Roman"/>
          <w:sz w:val="20"/>
          <w:szCs w:val="18"/>
        </w:rPr>
        <w:t xml:space="preserve">проходящий практику </w:t>
      </w:r>
      <w:r>
        <w:rPr>
          <w:rFonts w:ascii="Times New Roman" w:eastAsia="Times New Roman" w:hAnsi="Times New Roman"/>
          <w:sz w:val="20"/>
          <w:szCs w:val="18"/>
        </w:rPr>
        <w:t>«Помощник врача-стоматолога (гигиенист</w:t>
      </w:r>
      <w:r w:rsidRPr="00D8581C">
        <w:rPr>
          <w:rFonts w:ascii="Times New Roman" w:eastAsia="Times New Roman" w:hAnsi="Times New Roman" w:cs="Times New Roman"/>
          <w:sz w:val="20"/>
          <w:szCs w:val="18"/>
        </w:rPr>
        <w:t>), 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профилактических  мероприятий, проводимых врачом</w:t>
      </w:r>
      <w:r w:rsidRPr="00FC3971">
        <w:rPr>
          <w:rFonts w:ascii="Times New Roman" w:eastAsia="Times New Roman" w:hAnsi="Times New Roman" w:cs="Times New Roman"/>
          <w:sz w:val="20"/>
          <w:szCs w:val="18"/>
        </w:rPr>
        <w:t>; ежедневно фиксировать выполненную практическую работу в отчете и в дневнике практики по следующим  схемам</w:t>
      </w:r>
    </w:p>
    <w:tbl>
      <w:tblPr>
        <w:tblW w:w="11057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992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C97E25" w:rsidRPr="00E769C2" w:rsidTr="00C97E25">
        <w:trPr>
          <w:trHeight w:val="19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971">
              <w:rPr>
                <w:rFonts w:ascii="Times New Roman" w:hAnsi="Times New Roman"/>
                <w:sz w:val="22"/>
                <w:szCs w:val="22"/>
              </w:rPr>
              <w:t>Наименование манипуляций (мероприятий)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</w:tr>
      <w:tr w:rsidR="00C97E25" w:rsidRPr="00E769C2" w:rsidTr="00C97E25">
        <w:trPr>
          <w:trHeight w:hRule="exact" w:val="415"/>
        </w:trPr>
        <w:tc>
          <w:tcPr>
            <w:tcW w:w="60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*Кол-во манипуляций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1. КПУ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>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FC3971">
              <w:rPr>
                <w:rFonts w:ascii="Times New Roman" w:hAnsi="Times New Roman"/>
                <w:sz w:val="20"/>
                <w:szCs w:val="20"/>
              </w:rPr>
              <w:t>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3. КПУ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>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>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  <w:r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5. ГИ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Федорова-Володкиной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6. ГИ РНР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7. ГИ 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ИГР-У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8. 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FC3971">
              <w:rPr>
                <w:rFonts w:ascii="Times New Roman" w:hAnsi="Times New Roman"/>
                <w:sz w:val="20"/>
                <w:szCs w:val="20"/>
                <w:lang w:val="en-US"/>
              </w:rPr>
              <w:t>CPITN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10. Индивидуальное обучение и контроль чистки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11. Обучение чистке зубов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флоссами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12. Индивидуальный подбор средств по уходу за полостью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13.Индивидуальные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14. Групповые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15. Аппликации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реминерализирующими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1б. Покрытие зубов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фторидсодержащим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лаком/гелем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Удаление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наддесневы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EF9">
              <w:rPr>
                <w:rFonts w:ascii="Times New Roman" w:hAnsi="Times New Roman"/>
                <w:sz w:val="20"/>
                <w:szCs w:val="20"/>
              </w:rPr>
              <w:t xml:space="preserve">зубных отложений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18. Изготовление памяток,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сан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C3971">
              <w:rPr>
                <w:rFonts w:ascii="Times New Roman" w:hAnsi="Times New Roman"/>
                <w:sz w:val="20"/>
                <w:szCs w:val="20"/>
              </w:rPr>
              <w:t>юллетеней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0805FC">
        <w:trPr>
          <w:trHeight w:hRule="exact"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2033A" w:rsidRDefault="00C97E25" w:rsidP="00BD6B08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6203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Подпись </w:t>
            </w:r>
            <w:r w:rsidRPr="006203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 практики от профильной организации</w:t>
            </w:r>
            <w:r w:rsidR="000805F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(врач-куратор)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7E25" w:rsidRDefault="00C97E25" w:rsidP="00C97E25">
      <w:pPr>
        <w:ind w:left="-85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5D1B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  <w:r w:rsidRPr="00605D1B"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/>
          <w:sz w:val="20"/>
          <w:szCs w:val="20"/>
        </w:rPr>
        <w:t>мин.</w:t>
      </w:r>
      <w:r w:rsidRPr="00D8581C"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0"/>
          <w:szCs w:val="20"/>
        </w:rPr>
        <w:t>**макс.</w:t>
      </w:r>
      <w:r w:rsidRPr="00605D1B">
        <w:rPr>
          <w:rFonts w:ascii="Times New Roman" w:hAnsi="Times New Roman" w:cs="Times New Roman"/>
          <w:sz w:val="20"/>
          <w:szCs w:val="20"/>
        </w:rPr>
        <w:t xml:space="preserve"> объем манипуляций (мероприятий) </w:t>
      </w:r>
      <w:r w:rsidRPr="00605D1B">
        <w:rPr>
          <w:rFonts w:ascii="Times New Roman" w:eastAsia="Times New Roman" w:hAnsi="Times New Roman" w:cs="Times New Roman"/>
          <w:sz w:val="20"/>
          <w:szCs w:val="20"/>
        </w:rPr>
        <w:t>Бальный рейтинг повышается за счет перевыпо</w:t>
      </w:r>
      <w:r w:rsidRPr="00605D1B">
        <w:rPr>
          <w:rFonts w:ascii="Times New Roman" w:eastAsia="Calibri" w:hAnsi="Times New Roman" w:cs="Times New Roman"/>
          <w:sz w:val="20"/>
          <w:szCs w:val="20"/>
        </w:rPr>
        <w:t>лнения обязательного объема манипуляций и участия в других мероприятиях, которые повышают профессиона</w:t>
      </w:r>
      <w:r w:rsidRPr="00605D1B">
        <w:rPr>
          <w:rFonts w:ascii="Times New Roman" w:eastAsia="Times New Roman" w:hAnsi="Times New Roman" w:cs="Times New Roman"/>
          <w:color w:val="auto"/>
          <w:sz w:val="20"/>
          <w:szCs w:val="20"/>
        </w:rPr>
        <w:t>льный уровень будущего врача.</w:t>
      </w:r>
    </w:p>
    <w:p w:rsidR="00C97E25" w:rsidRPr="00605D1B" w:rsidRDefault="00C97E25" w:rsidP="00C97E25">
      <w:pPr>
        <w:spacing w:after="20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</w:t>
      </w:r>
      <w:r w:rsidRPr="00605D1B">
        <w:rPr>
          <w:rFonts w:ascii="Times New Roman" w:eastAsia="Times New Roman" w:hAnsi="Times New Roman" w:cs="Times New Roman"/>
          <w:b/>
          <w:sz w:val="20"/>
          <w:szCs w:val="20"/>
        </w:rPr>
        <w:t>невник производственной практики</w:t>
      </w: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701"/>
        <w:gridCol w:w="2552"/>
        <w:gridCol w:w="3828"/>
      </w:tblGrid>
      <w:tr w:rsidR="00C97E25" w:rsidRPr="00F16E68" w:rsidTr="00BD6B08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Первичный (I)/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Повторный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Ф.И.О.,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Возраст пациента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Зубная формула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 международной системе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обозначения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Выполненные манипуляции (мероприятия)</w:t>
            </w:r>
          </w:p>
        </w:tc>
      </w:tr>
    </w:tbl>
    <w:p w:rsidR="00ED2C92" w:rsidRDefault="00C97E25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ED2C92"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="00ED2C92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="00ED2C92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="00ED2C92"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обучающегося.</w:t>
      </w:r>
    </w:p>
    <w:p w:rsidR="00ED2C92" w:rsidRPr="00001917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</w:p>
    <w:p w:rsidR="003C7E95" w:rsidRPr="00C04FDE" w:rsidRDefault="003C7E95" w:rsidP="003C7E95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  <w:r w:rsidR="002C28E3" w:rsidRPr="002C28E3">
        <w:rPr>
          <w:rFonts w:ascii="Times New Roman" w:hAnsi="Times New Roman" w:cs="Times New Roman"/>
          <w:sz w:val="20"/>
        </w:rPr>
        <w:t>__________________________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  <w:r w:rsidR="002C28E3" w:rsidRPr="002C28E3">
        <w:rPr>
          <w:rFonts w:ascii="Times New Roman" w:hAnsi="Times New Roman" w:cs="Times New Roman"/>
          <w:sz w:val="20"/>
        </w:rPr>
        <w:t>__________</w:t>
      </w:r>
    </w:p>
    <w:p w:rsidR="003C7E95" w:rsidRPr="00C04FDE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</w:t>
      </w:r>
      <w:r w:rsidR="002C28E3" w:rsidRPr="002C28E3">
        <w:rPr>
          <w:rFonts w:ascii="Times New Roman" w:hAnsi="Times New Roman" w:cs="Times New Roman"/>
          <w:sz w:val="20"/>
        </w:rPr>
        <w:t>_____________________________</w:t>
      </w:r>
      <w:r w:rsidRPr="00C04FDE">
        <w:rPr>
          <w:rFonts w:ascii="Times New Roman" w:hAnsi="Times New Roman" w:cs="Times New Roman"/>
          <w:sz w:val="20"/>
        </w:rPr>
        <w:t>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  <w:r w:rsidR="002C28E3" w:rsidRPr="002C28E3">
        <w:rPr>
          <w:rFonts w:ascii="Times New Roman" w:hAnsi="Times New Roman" w:cs="Times New Roman"/>
          <w:sz w:val="20"/>
        </w:rPr>
        <w:t>_______________</w:t>
      </w:r>
    </w:p>
    <w:p w:rsidR="003C7E95" w:rsidRPr="0061695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</w:rPr>
        <w:t xml:space="preserve">                 Д. Дисциплина</w:t>
      </w:r>
      <w:r w:rsidRPr="00C04FDE">
        <w:rPr>
          <w:rFonts w:ascii="Times New Roman" w:hAnsi="Times New Roman" w:cs="Times New Roman"/>
          <w:sz w:val="20"/>
        </w:rPr>
        <w:t xml:space="preserve"> - _____</w:t>
      </w:r>
      <w:r w:rsidR="002C28E3" w:rsidRPr="00616953">
        <w:rPr>
          <w:rFonts w:ascii="Times New Roman" w:hAnsi="Times New Roman" w:cs="Times New Roman"/>
          <w:sz w:val="20"/>
        </w:rPr>
        <w:t>______________________________</w:t>
      </w:r>
    </w:p>
    <w:p w:rsidR="00ED2C92" w:rsidRPr="002C28E3" w:rsidRDefault="00ED2C92" w:rsidP="000805FC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 w:rsidR="003C7E95">
        <w:rPr>
          <w:rFonts w:ascii="Times New Roman" w:hAnsi="Times New Roman" w:cs="Times New Roman"/>
          <w:sz w:val="20"/>
        </w:rPr>
        <w:t>___________</w:t>
      </w:r>
      <w:r w:rsidR="002C28E3" w:rsidRPr="002C28E3">
        <w:rPr>
          <w:rFonts w:ascii="Times New Roman" w:hAnsi="Times New Roman" w:cs="Times New Roman"/>
          <w:sz w:val="20"/>
        </w:rPr>
        <w:t>/______________</w:t>
      </w:r>
    </w:p>
    <w:p w:rsidR="00ED2C92" w:rsidRDefault="00ED2C92" w:rsidP="00ED2C92">
      <w:pPr>
        <w:rPr>
          <w:rFonts w:ascii="Times New Roman" w:hAnsi="Times New Roman" w:cs="Times New Roman"/>
          <w:sz w:val="20"/>
        </w:rPr>
      </w:pPr>
    </w:p>
    <w:p w:rsidR="003C7E95" w:rsidRPr="002C28E3" w:rsidRDefault="00F8326B" w:rsidP="003C7E95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C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C7E95">
        <w:rPr>
          <w:rFonts w:ascii="Times New Roman" w:hAnsi="Times New Roman" w:cs="Times New Roman"/>
          <w:sz w:val="20"/>
        </w:rPr>
        <w:t xml:space="preserve">Главный врач (зам) </w:t>
      </w:r>
      <w:r w:rsidR="003C7E95" w:rsidRPr="00C04FDE">
        <w:rPr>
          <w:rFonts w:ascii="Times New Roman" w:hAnsi="Times New Roman" w:cs="Times New Roman"/>
          <w:sz w:val="20"/>
        </w:rPr>
        <w:t>-  _________________</w:t>
      </w:r>
      <w:r w:rsidR="002C28E3" w:rsidRPr="00616953">
        <w:rPr>
          <w:rFonts w:ascii="Times New Roman" w:hAnsi="Times New Roman" w:cs="Times New Roman"/>
          <w:sz w:val="20"/>
        </w:rPr>
        <w:t>/</w:t>
      </w:r>
      <w:r w:rsidR="002C28E3">
        <w:rPr>
          <w:rFonts w:ascii="Times New Roman" w:hAnsi="Times New Roman" w:cs="Times New Roman"/>
          <w:sz w:val="20"/>
        </w:rPr>
        <w:t>_____________________</w:t>
      </w:r>
    </w:p>
    <w:p w:rsidR="00694441" w:rsidRDefault="00694441" w:rsidP="000805FC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</w:p>
    <w:p w:rsidR="003C7E95" w:rsidRPr="003C7E95" w:rsidRDefault="003C7E95" w:rsidP="000805FC">
      <w:pPr>
        <w:pStyle w:val="20"/>
        <w:shd w:val="clear" w:color="auto" w:fill="auto"/>
        <w:spacing w:line="210" w:lineRule="exact"/>
        <w:ind w:right="2"/>
        <w:jc w:val="left"/>
        <w:rPr>
          <w:sz w:val="20"/>
        </w:rPr>
      </w:pPr>
      <w:r w:rsidRPr="003C7E95">
        <w:rPr>
          <w:sz w:val="20"/>
        </w:rPr>
        <w:t>М.П.</w:t>
      </w:r>
    </w:p>
    <w:p w:rsidR="000805FC" w:rsidRPr="003C7E95" w:rsidRDefault="000805FC" w:rsidP="000805FC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</w:rPr>
      </w:pPr>
      <w:r w:rsidRPr="000805FC">
        <w:rPr>
          <w:b w:val="0"/>
          <w:sz w:val="20"/>
        </w:rPr>
        <w:t>Печать ЛПУ</w:t>
      </w:r>
      <w:r>
        <w:rPr>
          <w:sz w:val="20"/>
        </w:rPr>
        <w:t xml:space="preserve">  </w:t>
      </w:r>
    </w:p>
    <w:p w:rsidR="000805FC" w:rsidRDefault="000805FC">
      <w:pPr>
        <w:pStyle w:val="20"/>
        <w:shd w:val="clear" w:color="auto" w:fill="auto"/>
        <w:spacing w:line="210" w:lineRule="exact"/>
        <w:ind w:right="2"/>
        <w:jc w:val="left"/>
      </w:pPr>
    </w:p>
    <w:sectPr w:rsidR="000805FC" w:rsidSect="00116A97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15" w:rsidRDefault="00C94F15" w:rsidP="00694441">
      <w:r>
        <w:separator/>
      </w:r>
    </w:p>
  </w:endnote>
  <w:endnote w:type="continuationSeparator" w:id="0">
    <w:p w:rsidR="00C94F15" w:rsidRDefault="00C94F15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15" w:rsidRDefault="00C94F15"/>
  </w:footnote>
  <w:footnote w:type="continuationSeparator" w:id="0">
    <w:p w:rsidR="00C94F15" w:rsidRDefault="00C94F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2C28E3" w:rsidRDefault="002C28E3" w:rsidP="00F564E4">
    <w:pPr>
      <w:pStyle w:val="20"/>
      <w:shd w:val="clear" w:color="auto" w:fill="auto"/>
      <w:ind w:left="40"/>
      <w:rPr>
        <w:sz w:val="2"/>
        <w:szCs w:val="2"/>
        <w:lang w:val="en-US"/>
      </w:rPr>
    </w:pPr>
    <w:r>
      <w:rPr>
        <w:sz w:val="2"/>
        <w:szCs w:val="2"/>
        <w:lang w:val="en-US"/>
      </w:rPr>
      <w:t>33</w:t>
    </w:r>
  </w:p>
  <w:p w:rsidR="009E0BBD" w:rsidRDefault="00E1548A" w:rsidP="00E1548A">
    <w:pPr>
      <w:pStyle w:val="20"/>
      <w:shd w:val="clear" w:color="auto" w:fill="auto"/>
      <w:tabs>
        <w:tab w:val="center" w:pos="5316"/>
        <w:tab w:val="right" w:pos="10633"/>
      </w:tabs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b w:val="0"/>
        <w:sz w:val="2"/>
        <w:szCs w:val="2"/>
      </w:rPr>
      <w:tab/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E1548A" w:rsidP="00E1548A">
    <w:pPr>
      <w:pStyle w:val="20"/>
      <w:shd w:val="clear" w:color="auto" w:fill="auto"/>
      <w:tabs>
        <w:tab w:val="center" w:pos="4679"/>
        <w:tab w:val="right" w:pos="9358"/>
      </w:tabs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sz w:val="18"/>
        <w:szCs w:val="18"/>
      </w:rPr>
      <w:tab/>
    </w:r>
    <w:r w:rsidR="009E0BBD">
      <w:rPr>
        <w:sz w:val="18"/>
        <w:szCs w:val="18"/>
      </w:rPr>
      <w:t>«Утверждено»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9E0BBD" w:rsidRDefault="009E0BBD" w:rsidP="008414D8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29 мая 2013 г. Протокол №34</w:t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24407"/>
    <w:rsid w:val="00055545"/>
    <w:rsid w:val="000771C6"/>
    <w:rsid w:val="000805FC"/>
    <w:rsid w:val="000D2F4E"/>
    <w:rsid w:val="000D4462"/>
    <w:rsid w:val="000D5EAB"/>
    <w:rsid w:val="000E77E7"/>
    <w:rsid w:val="00116A97"/>
    <w:rsid w:val="0014620C"/>
    <w:rsid w:val="001E02C8"/>
    <w:rsid w:val="001F00EE"/>
    <w:rsid w:val="00204AB8"/>
    <w:rsid w:val="0022761B"/>
    <w:rsid w:val="002319D1"/>
    <w:rsid w:val="00240B44"/>
    <w:rsid w:val="002707E6"/>
    <w:rsid w:val="002C28E3"/>
    <w:rsid w:val="002F3F96"/>
    <w:rsid w:val="002F6816"/>
    <w:rsid w:val="0031651F"/>
    <w:rsid w:val="00361CDD"/>
    <w:rsid w:val="00391F2F"/>
    <w:rsid w:val="003C7E95"/>
    <w:rsid w:val="003E613F"/>
    <w:rsid w:val="003F1702"/>
    <w:rsid w:val="003F61C9"/>
    <w:rsid w:val="0040064E"/>
    <w:rsid w:val="0040596B"/>
    <w:rsid w:val="00414230"/>
    <w:rsid w:val="0044131C"/>
    <w:rsid w:val="004565B5"/>
    <w:rsid w:val="004671C0"/>
    <w:rsid w:val="00482E20"/>
    <w:rsid w:val="00491624"/>
    <w:rsid w:val="004A66E6"/>
    <w:rsid w:val="00524164"/>
    <w:rsid w:val="005241B4"/>
    <w:rsid w:val="005652E6"/>
    <w:rsid w:val="00567594"/>
    <w:rsid w:val="005A5292"/>
    <w:rsid w:val="005C7367"/>
    <w:rsid w:val="005D05C7"/>
    <w:rsid w:val="00616953"/>
    <w:rsid w:val="0065239E"/>
    <w:rsid w:val="00653143"/>
    <w:rsid w:val="00655357"/>
    <w:rsid w:val="00657200"/>
    <w:rsid w:val="0067366A"/>
    <w:rsid w:val="00676A41"/>
    <w:rsid w:val="00691A46"/>
    <w:rsid w:val="006928D6"/>
    <w:rsid w:val="00694441"/>
    <w:rsid w:val="006A6BD6"/>
    <w:rsid w:val="006C2490"/>
    <w:rsid w:val="006C7A86"/>
    <w:rsid w:val="006D0631"/>
    <w:rsid w:val="006E0E06"/>
    <w:rsid w:val="007222C9"/>
    <w:rsid w:val="007469B8"/>
    <w:rsid w:val="00800D9B"/>
    <w:rsid w:val="008414D8"/>
    <w:rsid w:val="00850B05"/>
    <w:rsid w:val="00890798"/>
    <w:rsid w:val="008C557A"/>
    <w:rsid w:val="008C6FF5"/>
    <w:rsid w:val="00924086"/>
    <w:rsid w:val="009310C0"/>
    <w:rsid w:val="009319FE"/>
    <w:rsid w:val="00957329"/>
    <w:rsid w:val="00964616"/>
    <w:rsid w:val="00992073"/>
    <w:rsid w:val="00994424"/>
    <w:rsid w:val="009E0BBD"/>
    <w:rsid w:val="009E6CBC"/>
    <w:rsid w:val="009F1270"/>
    <w:rsid w:val="009F2691"/>
    <w:rsid w:val="00A11DD7"/>
    <w:rsid w:val="00A75344"/>
    <w:rsid w:val="00A96511"/>
    <w:rsid w:val="00AA012E"/>
    <w:rsid w:val="00AB21FD"/>
    <w:rsid w:val="00B15B6D"/>
    <w:rsid w:val="00B26E45"/>
    <w:rsid w:val="00B43748"/>
    <w:rsid w:val="00B70C79"/>
    <w:rsid w:val="00B750B6"/>
    <w:rsid w:val="00B7584A"/>
    <w:rsid w:val="00B77B2A"/>
    <w:rsid w:val="00BB3EE8"/>
    <w:rsid w:val="00BB60FC"/>
    <w:rsid w:val="00BC67B8"/>
    <w:rsid w:val="00BD6B08"/>
    <w:rsid w:val="00BF11BD"/>
    <w:rsid w:val="00C25214"/>
    <w:rsid w:val="00C35D6B"/>
    <w:rsid w:val="00C437E2"/>
    <w:rsid w:val="00C50F4C"/>
    <w:rsid w:val="00C73ED8"/>
    <w:rsid w:val="00C94F15"/>
    <w:rsid w:val="00C9506C"/>
    <w:rsid w:val="00C97E25"/>
    <w:rsid w:val="00CB55D7"/>
    <w:rsid w:val="00CD0B52"/>
    <w:rsid w:val="00CD1015"/>
    <w:rsid w:val="00CE3ACB"/>
    <w:rsid w:val="00CF446E"/>
    <w:rsid w:val="00D75584"/>
    <w:rsid w:val="00D91151"/>
    <w:rsid w:val="00D947E6"/>
    <w:rsid w:val="00DC433D"/>
    <w:rsid w:val="00DD53E9"/>
    <w:rsid w:val="00E1548A"/>
    <w:rsid w:val="00E507D1"/>
    <w:rsid w:val="00E93857"/>
    <w:rsid w:val="00EC69B0"/>
    <w:rsid w:val="00ED1BD2"/>
    <w:rsid w:val="00ED2C92"/>
    <w:rsid w:val="00ED4C52"/>
    <w:rsid w:val="00EE31C5"/>
    <w:rsid w:val="00EE6EF9"/>
    <w:rsid w:val="00F46BED"/>
    <w:rsid w:val="00F564E4"/>
    <w:rsid w:val="00F8326B"/>
    <w:rsid w:val="00FA4B66"/>
    <w:rsid w:val="00FA79E5"/>
    <w:rsid w:val="00FB0F86"/>
    <w:rsid w:val="00FB60B3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3</cp:revision>
  <cp:lastPrinted>2018-06-04T09:52:00Z</cp:lastPrinted>
  <dcterms:created xsi:type="dcterms:W3CDTF">2018-06-04T10:05:00Z</dcterms:created>
  <dcterms:modified xsi:type="dcterms:W3CDTF">2019-06-10T08:09:00Z</dcterms:modified>
</cp:coreProperties>
</file>