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CAB62" w14:textId="77777777" w:rsidR="00167EA9" w:rsidRPr="00BC4888" w:rsidRDefault="00167EA9" w:rsidP="00167EA9">
      <w:pPr>
        <w:ind w:left="1440" w:firstLine="720"/>
        <w:jc w:val="center"/>
        <w:rPr>
          <w:rFonts w:ascii="Arial" w:hAnsi="Arial"/>
          <w:b/>
          <w:lang w:val="ru-RU"/>
        </w:rPr>
      </w:pPr>
      <w:bookmarkStart w:id="0" w:name="_GoBack"/>
      <w:bookmarkEnd w:id="0"/>
      <w:r w:rsidRPr="00BC4888">
        <w:rPr>
          <w:rFonts w:ascii="Arial" w:hAnsi="Arial"/>
          <w:b/>
          <w:lang w:val="ru-RU"/>
        </w:rPr>
        <w:t xml:space="preserve">УТВЕРЖДЕНО: </w:t>
      </w:r>
    </w:p>
    <w:p w14:paraId="12B7D82C" w14:textId="77777777" w:rsidR="00167EA9" w:rsidRPr="00BC4888" w:rsidRDefault="00167EA9" w:rsidP="00167EA9">
      <w:pPr>
        <w:tabs>
          <w:tab w:val="left" w:pos="1978"/>
        </w:tabs>
        <w:spacing w:after="0"/>
        <w:ind w:left="5760"/>
        <w:rPr>
          <w:rFonts w:ascii="Arial" w:hAnsi="Arial"/>
          <w:b/>
          <w:lang w:val="ru-RU"/>
        </w:rPr>
      </w:pPr>
      <w:r w:rsidRPr="00BC4888">
        <w:rPr>
          <w:rFonts w:ascii="Arial" w:hAnsi="Arial"/>
          <w:b/>
          <w:lang w:val="ru-RU"/>
        </w:rPr>
        <w:t xml:space="preserve">На заседании Профкома </w:t>
      </w:r>
    </w:p>
    <w:p w14:paraId="31ECD658" w14:textId="77777777" w:rsidR="00167EA9" w:rsidRPr="00BC4888" w:rsidRDefault="00167EA9" w:rsidP="00167EA9">
      <w:pPr>
        <w:tabs>
          <w:tab w:val="left" w:pos="1978"/>
        </w:tabs>
        <w:spacing w:after="0"/>
        <w:ind w:left="5760"/>
        <w:rPr>
          <w:rFonts w:ascii="Arial" w:hAnsi="Arial"/>
          <w:b/>
          <w:lang w:val="ru-RU"/>
        </w:rPr>
      </w:pPr>
      <w:r w:rsidRPr="00BC4888">
        <w:rPr>
          <w:rFonts w:ascii="Arial" w:hAnsi="Arial"/>
          <w:b/>
          <w:lang w:val="ru-RU"/>
        </w:rPr>
        <w:t xml:space="preserve">Протоколом от 27 декабря 2019г. </w:t>
      </w:r>
    </w:p>
    <w:p w14:paraId="65E7B6F2" w14:textId="77777777" w:rsidR="00167EA9" w:rsidRPr="00BC4888" w:rsidRDefault="00167EA9" w:rsidP="00697503">
      <w:pPr>
        <w:jc w:val="center"/>
        <w:rPr>
          <w:rFonts w:ascii="Arial" w:hAnsi="Arial"/>
          <w:sz w:val="32"/>
          <w:szCs w:val="32"/>
          <w:lang w:val="ru-RU"/>
        </w:rPr>
      </w:pPr>
    </w:p>
    <w:p w14:paraId="05625EF9" w14:textId="77777777" w:rsidR="00167EA9" w:rsidRPr="00BC4888" w:rsidRDefault="00167EA9" w:rsidP="00BC4888">
      <w:pPr>
        <w:spacing w:after="0"/>
        <w:jc w:val="center"/>
        <w:rPr>
          <w:rFonts w:ascii="Arial" w:hAnsi="Arial"/>
          <w:sz w:val="32"/>
          <w:szCs w:val="32"/>
          <w:lang w:val="ru-RU"/>
        </w:rPr>
      </w:pPr>
    </w:p>
    <w:p w14:paraId="29E23001" w14:textId="77777777" w:rsidR="00BC4888" w:rsidRPr="00BC4888" w:rsidRDefault="00EA3DE6" w:rsidP="00BC4888">
      <w:pPr>
        <w:spacing w:after="0"/>
        <w:jc w:val="center"/>
        <w:rPr>
          <w:rFonts w:ascii="Arial" w:hAnsi="Arial"/>
          <w:sz w:val="32"/>
          <w:szCs w:val="32"/>
          <w:lang w:val="ru-RU"/>
        </w:rPr>
      </w:pPr>
      <w:r w:rsidRPr="00BC4888">
        <w:rPr>
          <w:rFonts w:ascii="Arial" w:hAnsi="Arial"/>
          <w:sz w:val="32"/>
          <w:szCs w:val="32"/>
          <w:lang w:val="ru-RU"/>
        </w:rPr>
        <w:t xml:space="preserve">ПЛАН РАБОТЫ </w:t>
      </w:r>
      <w:r w:rsidR="00BC4888" w:rsidRPr="00BC4888">
        <w:rPr>
          <w:rFonts w:ascii="Arial" w:hAnsi="Arial"/>
          <w:sz w:val="32"/>
          <w:szCs w:val="32"/>
          <w:lang w:val="ru-RU"/>
        </w:rPr>
        <w:t>на 2020 г.</w:t>
      </w:r>
    </w:p>
    <w:p w14:paraId="65585D05" w14:textId="77777777" w:rsidR="00167EA9" w:rsidRPr="00BC4888" w:rsidRDefault="00A72CF5" w:rsidP="00BC4888">
      <w:pPr>
        <w:spacing w:after="0"/>
        <w:jc w:val="center"/>
        <w:rPr>
          <w:rFonts w:ascii="Arial" w:hAnsi="Arial"/>
          <w:sz w:val="32"/>
          <w:szCs w:val="32"/>
          <w:lang w:val="ru-RU"/>
        </w:rPr>
      </w:pPr>
      <w:r w:rsidRPr="00BC4888">
        <w:rPr>
          <w:rFonts w:ascii="Arial" w:hAnsi="Arial"/>
          <w:sz w:val="32"/>
          <w:szCs w:val="32"/>
          <w:lang w:val="ru-RU"/>
        </w:rPr>
        <w:t>Культурно-массов</w:t>
      </w:r>
      <w:r w:rsidR="00EA3DE6" w:rsidRPr="00BC4888">
        <w:rPr>
          <w:rFonts w:ascii="Arial" w:hAnsi="Arial"/>
          <w:sz w:val="32"/>
          <w:szCs w:val="32"/>
          <w:lang w:val="ru-RU"/>
        </w:rPr>
        <w:t xml:space="preserve">ой комиссии </w:t>
      </w:r>
    </w:p>
    <w:p w14:paraId="09F56DAC" w14:textId="77777777" w:rsidR="00EA3DE6" w:rsidRPr="00BC4888" w:rsidRDefault="00EA3DE6" w:rsidP="00BC4888">
      <w:pPr>
        <w:spacing w:after="0"/>
        <w:jc w:val="center"/>
        <w:rPr>
          <w:rFonts w:ascii="Arial" w:hAnsi="Arial"/>
          <w:sz w:val="32"/>
          <w:szCs w:val="32"/>
          <w:lang w:val="ru-RU"/>
        </w:rPr>
      </w:pPr>
      <w:r w:rsidRPr="00BC4888">
        <w:rPr>
          <w:rFonts w:ascii="Arial" w:hAnsi="Arial"/>
          <w:sz w:val="32"/>
          <w:szCs w:val="32"/>
          <w:lang w:val="ru-RU"/>
        </w:rPr>
        <w:t>ПРОФКОМА МГМСУ</w:t>
      </w:r>
      <w:r w:rsidR="00E133B5" w:rsidRPr="00BC4888">
        <w:rPr>
          <w:rFonts w:ascii="Arial" w:hAnsi="Arial"/>
          <w:sz w:val="32"/>
          <w:szCs w:val="32"/>
          <w:lang w:val="ru-RU"/>
        </w:rPr>
        <w:t xml:space="preserve"> им. А.И.Евдокимова ПСРЗ г.</w:t>
      </w:r>
      <w:r w:rsidR="009B1281" w:rsidRPr="00BC4888">
        <w:rPr>
          <w:rFonts w:ascii="Arial" w:hAnsi="Arial"/>
          <w:sz w:val="32"/>
          <w:szCs w:val="32"/>
          <w:lang w:val="ru-RU"/>
        </w:rPr>
        <w:t xml:space="preserve"> </w:t>
      </w:r>
      <w:r w:rsidR="00E133B5" w:rsidRPr="00BC4888">
        <w:rPr>
          <w:rFonts w:ascii="Arial" w:hAnsi="Arial"/>
          <w:sz w:val="32"/>
          <w:szCs w:val="32"/>
          <w:lang w:val="ru-RU"/>
        </w:rPr>
        <w:t>Москвы</w:t>
      </w:r>
    </w:p>
    <w:p w14:paraId="277D25B2" w14:textId="77777777" w:rsidR="00F135E2" w:rsidRPr="00BC4888" w:rsidRDefault="00F135E2" w:rsidP="00BC4888">
      <w:pPr>
        <w:spacing w:after="0"/>
        <w:jc w:val="center"/>
        <w:rPr>
          <w:rFonts w:ascii="Arial" w:hAnsi="Arial"/>
          <w:sz w:val="32"/>
          <w:szCs w:val="32"/>
          <w:lang w:val="ru-RU"/>
        </w:rPr>
      </w:pPr>
    </w:p>
    <w:p w14:paraId="071BD8B6" w14:textId="77777777" w:rsidR="00F135E2" w:rsidRPr="00BC4888" w:rsidRDefault="00F135E2" w:rsidP="00F135E2">
      <w:pPr>
        <w:tabs>
          <w:tab w:val="left" w:pos="1978"/>
        </w:tabs>
        <w:jc w:val="right"/>
        <w:rPr>
          <w:rFonts w:ascii="Arial" w:hAnsi="Arial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7172"/>
        <w:gridCol w:w="1761"/>
      </w:tblGrid>
      <w:tr w:rsidR="0063248E" w:rsidRPr="00BC4888" w14:paraId="5324815B" w14:textId="77777777" w:rsidTr="00F709BB">
        <w:tc>
          <w:tcPr>
            <w:tcW w:w="1328" w:type="dxa"/>
          </w:tcPr>
          <w:p w14:paraId="525576B0" w14:textId="77777777" w:rsidR="0063248E" w:rsidRPr="00BC4888" w:rsidRDefault="0063248E" w:rsidP="00EA3DE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число</w:t>
            </w:r>
          </w:p>
        </w:tc>
        <w:tc>
          <w:tcPr>
            <w:tcW w:w="7172" w:type="dxa"/>
          </w:tcPr>
          <w:p w14:paraId="33B71D19" w14:textId="77777777" w:rsidR="0063248E" w:rsidRPr="00BC4888" w:rsidRDefault="0063248E" w:rsidP="00EA3DE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1761" w:type="dxa"/>
          </w:tcPr>
          <w:p w14:paraId="12E415C9" w14:textId="77777777" w:rsidR="0063248E" w:rsidRPr="00BC4888" w:rsidRDefault="0063248E" w:rsidP="00EA3DE6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длительность</w:t>
            </w:r>
          </w:p>
        </w:tc>
      </w:tr>
      <w:tr w:rsidR="0063248E" w:rsidRPr="00BC4888" w14:paraId="200DECE4" w14:textId="77777777" w:rsidTr="00F709BB">
        <w:trPr>
          <w:trHeight w:val="851"/>
        </w:trPr>
        <w:tc>
          <w:tcPr>
            <w:tcW w:w="1328" w:type="dxa"/>
          </w:tcPr>
          <w:p w14:paraId="40BB8910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5 марта</w:t>
            </w:r>
          </w:p>
        </w:tc>
        <w:tc>
          <w:tcPr>
            <w:tcW w:w="7172" w:type="dxa"/>
          </w:tcPr>
          <w:p w14:paraId="75860566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Посещение театра: ТЦ «Вишневый сад», спектакль «</w:t>
            </w:r>
            <w:r w:rsidR="00BC4888" w:rsidRPr="00BC4888">
              <w:rPr>
                <w:rFonts w:ascii="Arial" w:hAnsi="Arial"/>
                <w:sz w:val="24"/>
                <w:szCs w:val="24"/>
                <w:lang w:val="ru-RU"/>
              </w:rPr>
              <w:t>Петь, чтобы</w:t>
            </w: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жить»</w:t>
            </w:r>
            <w:r w:rsidR="001A2AE7"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  <w:p w14:paraId="318A0B0C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14:paraId="17D6A1E8" w14:textId="77777777" w:rsidR="0063248E" w:rsidRPr="00BC4888" w:rsidRDefault="0063248E" w:rsidP="001A2AE7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Начало в 19 часов </w:t>
            </w:r>
          </w:p>
        </w:tc>
      </w:tr>
      <w:tr w:rsidR="0063248E" w:rsidRPr="00BC4888" w14:paraId="3C4D4C82" w14:textId="77777777" w:rsidTr="00F709BB">
        <w:trPr>
          <w:trHeight w:val="851"/>
        </w:trPr>
        <w:tc>
          <w:tcPr>
            <w:tcW w:w="1328" w:type="dxa"/>
          </w:tcPr>
          <w:p w14:paraId="5145B5BA" w14:textId="77777777" w:rsidR="0063248E" w:rsidRPr="00BC4888" w:rsidRDefault="0063248E" w:rsidP="001F64F1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25-26</w:t>
            </w: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7172" w:type="dxa"/>
          </w:tcPr>
          <w:p w14:paraId="7A5984AC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 xml:space="preserve">Тамбов – Ивановка (усадьба С. Рахманинова) </w:t>
            </w:r>
          </w:p>
          <w:p w14:paraId="5743AE19" w14:textId="77777777" w:rsidR="00BC4888" w:rsidRDefault="0063248E" w:rsidP="001F64F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>1 день</w:t>
            </w:r>
            <w:r w:rsidR="00BC4888">
              <w:rPr>
                <w:rFonts w:ascii="Arial" w:hAnsi="Arial" w:cs="Arial"/>
                <w:b/>
                <w:color w:val="000000"/>
              </w:rPr>
              <w:t>.</w:t>
            </w:r>
          </w:p>
          <w:p w14:paraId="5A7AD969" w14:textId="77777777" w:rsidR="0063248E" w:rsidRPr="00BC4888" w:rsidRDefault="0063248E" w:rsidP="001F64F1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 xml:space="preserve">Утром прибытие Тамбов. Встреча группы у вагона поезда. Завтрак в кафе города Первая половина дня - загородная экскурсия в ИВАНОВКУ (70 км от Тамбова) · Музей – усадьба композитора С.В. Рахманинова · Главный дом с интерьерами, небольшой концерт из произведений композитора. · Чаепитие в барской усадьбе · Парковый комплекс Обед в кафе. Вечером возвращение в Тамбов Размещение в отеле Программа за дополнительную плату: · Вечерняя прогулка по реке на катере </w:t>
            </w:r>
          </w:p>
          <w:p w14:paraId="35F3734D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>2 день</w:t>
            </w:r>
            <w:r w:rsidRPr="00BC4888">
              <w:rPr>
                <w:rFonts w:ascii="Arial" w:hAnsi="Arial" w:cs="Arial"/>
                <w:color w:val="000000"/>
              </w:rPr>
              <w:t xml:space="preserve"> Завтрак в гостинице. Первая половина дня – ТАМБОВ · Обзорная экскурсия по городу · Историческая часть города – архитектура 18-нач 20 веков, купеческие особняки · Набережная Тамбова – мост влюбленных, памятник Тамбовскому мужику…. · Музей–усадьба купца М.В. Асеева (филиал ГМЗ «Петергоф») - почетного гражданина Тамбова, фабриканта и мецената. В Тамбове сохранился особняк купца— это настоящая жемчужина, построенная по проекту известного архитектора Льва Кекушева. · Вы познакомитесь с дворянской жизни XIX века, услышите познавательный рассказ о семье Асеевых и истории особняка, · Интерьеры в стиле «модерн», «смотровая площадка» на балконе особняка заречные живописные виды Тамбова · Прогулка по усадебному парку - на территории усадьбы разбит небольшой парк, одной из достопримечательностей которого является 500-летний черешчатый дуб и великолепный каскадный фонтан. В зимнее время (с декабря по февраль) в парке открывается выставка ледяных скульптур. Обед в кафе города. Вторая половина дня – · Музей усадьба Г В. Чичерина · Экскурсия по дому музею российского </w:t>
            </w:r>
            <w:r w:rsidR="003E5434" w:rsidRPr="00BC4888">
              <w:rPr>
                <w:rFonts w:ascii="Arial" w:hAnsi="Arial" w:cs="Arial"/>
                <w:color w:val="000000"/>
              </w:rPr>
              <w:t>дипломата,</w:t>
            </w:r>
            <w:r w:rsidRPr="00BC4888">
              <w:rPr>
                <w:rFonts w:ascii="Arial" w:hAnsi="Arial" w:cs="Arial"/>
                <w:color w:val="000000"/>
              </w:rPr>
              <w:t xml:space="preserve"> историка и публициста · Театрализованная программа «Вечер в дворянской усадьбе» · Фирменный магазин «Компания Пирожникофф» - здесь вы сможете купить знаменитый тамбовский зефир. </w:t>
            </w:r>
          </w:p>
          <w:p w14:paraId="579B28DD" w14:textId="77777777" w:rsidR="001A2AE7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>Трансфер на вок</w:t>
            </w:r>
            <w:r w:rsidR="001A2AE7" w:rsidRPr="00BC4888">
              <w:rPr>
                <w:rFonts w:ascii="Arial" w:hAnsi="Arial" w:cs="Arial"/>
                <w:color w:val="000000"/>
              </w:rPr>
              <w:t>зал 21.00 отправление в Москву</w:t>
            </w:r>
          </w:p>
          <w:p w14:paraId="767B8298" w14:textId="77777777" w:rsidR="00F6075C" w:rsidRDefault="001A2AE7" w:rsidP="00F6075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lastRenderedPageBreak/>
              <w:t xml:space="preserve">Билеты оплачиваем самостоятельно. </w:t>
            </w:r>
          </w:p>
          <w:p w14:paraId="7B4DF907" w14:textId="77777777" w:rsidR="001A2AE7" w:rsidRPr="00BC4888" w:rsidRDefault="001A2AE7" w:rsidP="00F6075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 xml:space="preserve">Стоимость ж/д билета 4600 туда-обратно. </w:t>
            </w:r>
          </w:p>
          <w:p w14:paraId="79576C76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</w:p>
          <w:p w14:paraId="29E8F2DD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  <w:tc>
          <w:tcPr>
            <w:tcW w:w="1761" w:type="dxa"/>
          </w:tcPr>
          <w:p w14:paraId="68B9D5D5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lastRenderedPageBreak/>
              <w:t>2 дня</w:t>
            </w:r>
          </w:p>
        </w:tc>
      </w:tr>
      <w:tr w:rsidR="0063248E" w:rsidRPr="00BC4888" w14:paraId="43BEEFF9" w14:textId="77777777" w:rsidTr="00F709BB">
        <w:trPr>
          <w:trHeight w:val="851"/>
        </w:trPr>
        <w:tc>
          <w:tcPr>
            <w:tcW w:w="1328" w:type="dxa"/>
          </w:tcPr>
          <w:p w14:paraId="7C7CE1ED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lastRenderedPageBreak/>
              <w:t xml:space="preserve">   май</w:t>
            </w:r>
          </w:p>
        </w:tc>
        <w:tc>
          <w:tcPr>
            <w:tcW w:w="7172" w:type="dxa"/>
          </w:tcPr>
          <w:p w14:paraId="5DF444F8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Билеты в детский театр ко Дню ребенка ( Уточнять в профкоме )</w:t>
            </w:r>
          </w:p>
        </w:tc>
        <w:tc>
          <w:tcPr>
            <w:tcW w:w="1761" w:type="dxa"/>
          </w:tcPr>
          <w:p w14:paraId="7F06D24E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1 день</w:t>
            </w:r>
          </w:p>
        </w:tc>
      </w:tr>
      <w:tr w:rsidR="0063248E" w:rsidRPr="00BC4888" w14:paraId="2C4E60BE" w14:textId="77777777" w:rsidTr="00F709BB">
        <w:trPr>
          <w:trHeight w:val="851"/>
        </w:trPr>
        <w:tc>
          <w:tcPr>
            <w:tcW w:w="1328" w:type="dxa"/>
          </w:tcPr>
          <w:p w14:paraId="0F090431" w14:textId="77777777" w:rsidR="0063248E" w:rsidRPr="00BC4888" w:rsidRDefault="0063248E" w:rsidP="000B718E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7172" w:type="dxa"/>
          </w:tcPr>
          <w:p w14:paraId="67F29262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Экскурсия по Москве.  </w:t>
            </w: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История Московских фонтанов</w:t>
            </w: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61" w:type="dxa"/>
          </w:tcPr>
          <w:p w14:paraId="5FE6977C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7 часов</w:t>
            </w:r>
          </w:p>
        </w:tc>
      </w:tr>
      <w:tr w:rsidR="0063248E" w:rsidRPr="00BC4888" w14:paraId="03A3A14D" w14:textId="77777777" w:rsidTr="00F709BB">
        <w:trPr>
          <w:trHeight w:val="851"/>
        </w:trPr>
        <w:tc>
          <w:tcPr>
            <w:tcW w:w="1328" w:type="dxa"/>
          </w:tcPr>
          <w:p w14:paraId="55E213B1" w14:textId="481751D0" w:rsidR="0063248E" w:rsidRPr="00F709BB" w:rsidRDefault="00F709BB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12 </w:t>
            </w:r>
            <w:r w:rsidR="0063248E"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сентябр</w:t>
            </w:r>
            <w:r>
              <w:rPr>
                <w:rFonts w:ascii="Arial" w:hAnsi="Arial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7172" w:type="dxa"/>
          </w:tcPr>
          <w:p w14:paraId="5D1A4FC1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 xml:space="preserve">Тверь- Лихославль </w:t>
            </w:r>
          </w:p>
          <w:p w14:paraId="557292E0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 xml:space="preserve">Предлагаем Вам экскурсионно-развлекательную программу с дегустационной программой. Вы сможете познакомиться с историей, обычаями и нравами, традициями и поверьями жителей провинциального городка. </w:t>
            </w:r>
          </w:p>
          <w:p w14:paraId="27798D91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 xml:space="preserve"> 1 день в 7.45 Метро Цветной бульвар</w:t>
            </w:r>
            <w:r w:rsidRPr="00BC4888">
              <w:rPr>
                <w:rFonts w:ascii="Arial" w:hAnsi="Arial" w:cs="Arial"/>
                <w:color w:val="000000"/>
              </w:rPr>
              <w:t xml:space="preserve"> Встреча с группой отъезд на маршрут. – путевая информация Первая половина дня - ЛИХОСЛАВЛЬ v Экскурсии «Столицы Тверской Карелии», знакомство с историей возникновения города v Музей «Мармеладная сказка». v История производства и секреты натурального мармелада v Чаепитие с дегустацией кусочков сладкой радости – мармелада v Карельский национальный музей – центр культуры тверских карел областного масштаба. v Экспозиция «История Тверской Карелия со времен переселения карел и до наших дней» v Основы карельской культуры, её отличиями от русской - экспозиция, созданная на подлинном этнографическом материале, перенесёт вас в настоящую карельскую избу, где каждый предмет быта воплощает вековые традиции уклада жизни карельского народа. v Мини концерт карельских песен под старинного карельского инструмента v Чаепитие с традиционными пирогами «калитками» Обед с национальным колоритом в кафе г Лихославль ( программа за </w:t>
            </w:r>
            <w:r w:rsidR="003E5434" w:rsidRPr="00BC4888">
              <w:rPr>
                <w:rFonts w:ascii="Arial" w:hAnsi="Arial" w:cs="Arial"/>
                <w:color w:val="000000"/>
              </w:rPr>
              <w:t>доп.</w:t>
            </w:r>
            <w:r w:rsidRPr="00BC4888">
              <w:rPr>
                <w:rFonts w:ascii="Arial" w:hAnsi="Arial" w:cs="Arial"/>
                <w:color w:val="000000"/>
              </w:rPr>
              <w:t xml:space="preserve"> плату)</w:t>
            </w:r>
          </w:p>
          <w:p w14:paraId="7D38C69E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color w:val="000000"/>
              </w:rPr>
              <w:t xml:space="preserve"> </w:t>
            </w:r>
            <w:r w:rsidRPr="00BC4888">
              <w:rPr>
                <w:rFonts w:ascii="Arial" w:hAnsi="Arial" w:cs="Arial"/>
                <w:b/>
                <w:color w:val="000000"/>
              </w:rPr>
              <w:t>Вторая половина дня</w:t>
            </w:r>
            <w:r w:rsidRPr="00BC4888">
              <w:rPr>
                <w:rFonts w:ascii="Arial" w:hAnsi="Arial" w:cs="Arial"/>
                <w:color w:val="000000"/>
              </w:rPr>
              <w:t xml:space="preserve"> - ТВЕРЬ. v Обзорная экскурсия по городу - расположившись меж двух столиц, Тверь гармонично объединяет в себе и самобытность Москвы, и европейский облик Санкт-Петербурга. v Историческая застройка 17 – начала 20 века, Императорский Путевой императорский дворец, v «Версальский трезубец», Успенский Собор Отроческого монастыря v Памятники города, площади города, набережная реки Волги v Путевой Императорский дворец v Экскурсия по парадным залам 17.00 отъезд в Москву. </w:t>
            </w:r>
          </w:p>
          <w:p w14:paraId="06289E87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5F564FB9" w14:textId="77777777" w:rsidR="0063248E" w:rsidRPr="00BC4888" w:rsidRDefault="0063248E" w:rsidP="002A37AF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1 день</w:t>
            </w:r>
          </w:p>
          <w:p w14:paraId="0D3D4C45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</w:p>
        </w:tc>
      </w:tr>
      <w:tr w:rsidR="0063248E" w:rsidRPr="00BC4888" w14:paraId="1BAEEC3D" w14:textId="77777777" w:rsidTr="00F709BB">
        <w:trPr>
          <w:trHeight w:val="851"/>
        </w:trPr>
        <w:tc>
          <w:tcPr>
            <w:tcW w:w="1328" w:type="dxa"/>
          </w:tcPr>
          <w:p w14:paraId="376FBD39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172" w:type="dxa"/>
          </w:tcPr>
          <w:p w14:paraId="54BAFAAA" w14:textId="77777777" w:rsidR="0063248E" w:rsidRPr="00BC4888" w:rsidRDefault="0063248E" w:rsidP="001F64F1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Билеты в театр. </w:t>
            </w:r>
            <w:r w:rsidRPr="001F64F1">
              <w:rPr>
                <w:rFonts w:ascii="Arial" w:hAnsi="Arial"/>
                <w:b/>
                <w:sz w:val="24"/>
                <w:szCs w:val="24"/>
                <w:lang w:val="ru-RU"/>
              </w:rPr>
              <w:t>Уточнять в профкоме</w:t>
            </w:r>
          </w:p>
        </w:tc>
        <w:tc>
          <w:tcPr>
            <w:tcW w:w="1761" w:type="dxa"/>
          </w:tcPr>
          <w:p w14:paraId="242F2620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>1 день</w:t>
            </w:r>
          </w:p>
          <w:p w14:paraId="3FD64F59" w14:textId="77777777" w:rsidR="0063248E" w:rsidRPr="00BC4888" w:rsidRDefault="0063248E" w:rsidP="001F64F1">
            <w:pPr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63248E" w:rsidRPr="00BC4888" w14:paraId="33CC1FB6" w14:textId="77777777" w:rsidTr="00F709BB">
        <w:trPr>
          <w:trHeight w:val="851"/>
        </w:trPr>
        <w:tc>
          <w:tcPr>
            <w:tcW w:w="1328" w:type="dxa"/>
          </w:tcPr>
          <w:p w14:paraId="20A9B103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 19-20 декабря</w:t>
            </w:r>
          </w:p>
        </w:tc>
        <w:tc>
          <w:tcPr>
            <w:tcW w:w="7172" w:type="dxa"/>
          </w:tcPr>
          <w:p w14:paraId="28F87331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b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 xml:space="preserve">Новогодние праздники в Великом Новгороде </w:t>
            </w:r>
          </w:p>
          <w:p w14:paraId="5E67F3FE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>1 день Встреча на вокзале у вагона поезда</w:t>
            </w:r>
            <w:r w:rsidRPr="00BC4888">
              <w:rPr>
                <w:rFonts w:ascii="Arial" w:hAnsi="Arial" w:cs="Arial"/>
                <w:color w:val="000000"/>
              </w:rPr>
              <w:t xml:space="preserve">. Завтрак в кафе. Программа дня – ВЕЛИКИЙ НОВГОРОД · Обзорная экскурсия по городу · Аркады Гостиного двора, Антониев монастырь – </w:t>
            </w:r>
            <w:r w:rsidRPr="00BC4888">
              <w:rPr>
                <w:rFonts w:ascii="Arial" w:hAnsi="Arial" w:cs="Arial"/>
                <w:color w:val="000000"/>
              </w:rPr>
              <w:lastRenderedPageBreak/>
              <w:t>памятник древнерусской архитектуры · Ярославово</w:t>
            </w:r>
            <w:r w:rsidR="003E5434">
              <w:rPr>
                <w:rFonts w:ascii="Arial" w:hAnsi="Arial" w:cs="Arial"/>
                <w:color w:val="000000"/>
              </w:rPr>
              <w:t xml:space="preserve"> -</w:t>
            </w:r>
            <w:r w:rsidRPr="00BC4888">
              <w:rPr>
                <w:rFonts w:ascii="Arial" w:hAnsi="Arial" w:cs="Arial"/>
                <w:color w:val="000000"/>
              </w:rPr>
              <w:t xml:space="preserve"> Дворище – древний торг – комплекс ценнейших памятников архитектуры · Экскурсия по Кремлевскому комплексу – Древний Детинец · Архитектурные памятник древней Руси 12-17 </w:t>
            </w:r>
            <w:r w:rsidR="003E5434" w:rsidRPr="00BC4888">
              <w:rPr>
                <w:rFonts w:ascii="Arial" w:hAnsi="Arial" w:cs="Arial"/>
                <w:color w:val="000000"/>
              </w:rPr>
              <w:t>вв.</w:t>
            </w:r>
            <w:r w:rsidRPr="00BC4888">
              <w:rPr>
                <w:rFonts w:ascii="Arial" w:hAnsi="Arial" w:cs="Arial"/>
                <w:color w:val="000000"/>
              </w:rPr>
              <w:t xml:space="preserve"> · Памятник «1000-летие России» – энциклопедия российской истории запечатленная в бронзе · Собор Святой Софии премудрости Божией – древнейший храм России · Уникальные фрески XI-XII </w:t>
            </w:r>
            <w:r w:rsidR="003E5434" w:rsidRPr="00BC4888">
              <w:rPr>
                <w:rFonts w:ascii="Arial" w:hAnsi="Arial" w:cs="Arial"/>
                <w:color w:val="000000"/>
              </w:rPr>
              <w:t>вв.</w:t>
            </w:r>
            <w:r w:rsidRPr="00BC4888">
              <w:rPr>
                <w:rFonts w:ascii="Arial" w:hAnsi="Arial" w:cs="Arial"/>
                <w:color w:val="000000"/>
              </w:rPr>
              <w:t xml:space="preserve">, иконостас с иконами XV-XVII </w:t>
            </w:r>
            <w:r w:rsidR="003E5434" w:rsidRPr="00BC4888">
              <w:rPr>
                <w:rFonts w:ascii="Arial" w:hAnsi="Arial" w:cs="Arial"/>
                <w:color w:val="000000"/>
              </w:rPr>
              <w:t>вв.</w:t>
            </w:r>
            <w:r w:rsidRPr="00BC4888">
              <w:rPr>
                <w:rFonts w:ascii="Arial" w:hAnsi="Arial" w:cs="Arial"/>
                <w:color w:val="000000"/>
              </w:rPr>
              <w:t xml:space="preserve"> · Чудотворная икона «Знамения Божией Матери» - русская Национальная реликвия · Грановитая палата - один из старейших памятников архитектуры XV века, сохранившихся на территории России · Экскурсия по залам музея с осмотром экспозиции «Ювелирное искусство Новгорода 6 – 17 вв.» Вторая половина дня – Свято-Юрьев мужской монастырь - один из самых древнейших русских монастырей, основан еще в начале XI века Ярославом Мудрым · Обзорная экскурсия по территории обители - монастырские постройки XII-XVI </w:t>
            </w:r>
            <w:r w:rsidR="003E5434" w:rsidRPr="00BC4888">
              <w:rPr>
                <w:rFonts w:ascii="Arial" w:hAnsi="Arial" w:cs="Arial"/>
                <w:color w:val="000000"/>
              </w:rPr>
              <w:t>вв.</w:t>
            </w:r>
            <w:r w:rsidRPr="00BC4888">
              <w:rPr>
                <w:rFonts w:ascii="Arial" w:hAnsi="Arial" w:cs="Arial"/>
                <w:color w:val="000000"/>
              </w:rPr>
              <w:t xml:space="preserve"> · Георгиевский собор (1119 - 1130 гг.) - фрагменты фресковой живописи XII в ВИТОСЛАВЛИЦА – музей деревянного зодчества · Знакомство с бытом русской деревни XVI-XIX вв. Праздничная программа «Мороз Воевода забавляет гостей» (- Новгородский Мороз приглашает гостей на свои зимние игрища. Себя показать, других посмотреть, проводить старый год, да порадоваться новому. · Веселые хороводы, зимние фанты, новогодние поздравления и другие зимние забавы новгородцев порадуют гостей и никому не дадут замерзнуть. · Мороз Воевода научит, как перебраться через ледяную реку, как поймать за хвост удачу, как правильно загадывать новогодние желания. Красны девицы покрасуются яркими лентами в косах, а добры молодцы побьются «ледяными дубинами», из которых обязательно все выйдут победителями. · Особый сюрприз от Мороза – рюмочка с согревающим новгородским напитком – ягодной настойкой, которую гостям преподнесёт Волшебница Зима на расписных подносах и ярких рушниках. · Дегустация новгородской наливки Поздний обед. Свободное время. </w:t>
            </w:r>
          </w:p>
          <w:p w14:paraId="55084544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  <w:color w:val="000000"/>
              </w:rPr>
            </w:pPr>
            <w:r w:rsidRPr="00BC4888">
              <w:rPr>
                <w:rFonts w:ascii="Arial" w:hAnsi="Arial" w:cs="Arial"/>
                <w:b/>
                <w:color w:val="000000"/>
              </w:rPr>
              <w:t>2 день Завтрак</w:t>
            </w:r>
            <w:r w:rsidRPr="00BC4888">
              <w:rPr>
                <w:rFonts w:ascii="Arial" w:hAnsi="Arial" w:cs="Arial"/>
                <w:color w:val="000000"/>
              </w:rPr>
              <w:t>. Программа дня - «НА РОДИНУ ВАЛДАЙСКИХ КОЛОКОЛЬЧИКОВ» (130 км от Новгорода) · Обзорная экскурсия по городу · Остатки Путевого дворца Екатерины II, здание городского магистрата · Церковь Великомученицы Святой Екатерины с украшенной колоннадой ротондой в стиле классицизма, Троицкий Собор – главный храм города…. · Музей колокольчиков</w:t>
            </w:r>
            <w:r w:rsidR="003E5434">
              <w:rPr>
                <w:rFonts w:ascii="Arial" w:hAnsi="Arial" w:cs="Arial"/>
                <w:color w:val="000000"/>
              </w:rPr>
              <w:t>.</w:t>
            </w:r>
            <w:r w:rsidRPr="00BC4888">
              <w:rPr>
                <w:rFonts w:ascii="Arial" w:hAnsi="Arial" w:cs="Arial"/>
                <w:color w:val="000000"/>
              </w:rPr>
              <w:t xml:space="preserve"> Во время экскурсии вы познакомитесь с историей и видами Валдайских и других колоколов, с легендами и историческими фактами, которые окружают литейный промысел, а в завершение программы вы сможете себя попробовать в качестве звонаря · Свято-Озерский Иверский монастырь - экскурсия по территории монастыря. Ужин в кафе. Трансфер на вокзал в Вышний Волочек в 19.00 посадка на поезд. 23.00 завершение программы в Москве </w:t>
            </w:r>
          </w:p>
          <w:p w14:paraId="3956346B" w14:textId="77777777" w:rsidR="0063248E" w:rsidRPr="00BC4888" w:rsidRDefault="0063248E" w:rsidP="001F64F1">
            <w:pPr>
              <w:pStyle w:val="a6"/>
              <w:jc w:val="both"/>
              <w:rPr>
                <w:rFonts w:ascii="Arial" w:hAnsi="Arial" w:cs="Arial"/>
              </w:rPr>
            </w:pPr>
          </w:p>
        </w:tc>
        <w:tc>
          <w:tcPr>
            <w:tcW w:w="1761" w:type="dxa"/>
          </w:tcPr>
          <w:p w14:paraId="3B25CA3B" w14:textId="77777777" w:rsidR="0063248E" w:rsidRPr="00BC4888" w:rsidRDefault="0063248E" w:rsidP="00EA3DE6">
            <w:pPr>
              <w:spacing w:after="0" w:line="240" w:lineRule="auto"/>
              <w:rPr>
                <w:rFonts w:ascii="Arial" w:hAnsi="Arial"/>
                <w:sz w:val="24"/>
                <w:szCs w:val="24"/>
                <w:lang w:val="ru-RU"/>
              </w:rPr>
            </w:pPr>
            <w:r w:rsidRPr="00BC4888">
              <w:rPr>
                <w:rFonts w:ascii="Arial" w:hAnsi="Arial"/>
                <w:sz w:val="24"/>
                <w:szCs w:val="24"/>
                <w:lang w:val="ru-RU"/>
              </w:rPr>
              <w:lastRenderedPageBreak/>
              <w:t>2 дня</w:t>
            </w:r>
          </w:p>
        </w:tc>
      </w:tr>
    </w:tbl>
    <w:p w14:paraId="38E960A2" w14:textId="77777777" w:rsidR="00EA3DE6" w:rsidRPr="00BC4888" w:rsidRDefault="00EA3DE6">
      <w:pPr>
        <w:rPr>
          <w:rFonts w:ascii="Arial" w:hAnsi="Arial"/>
          <w:sz w:val="24"/>
          <w:szCs w:val="24"/>
          <w:lang w:val="ru-RU"/>
        </w:rPr>
      </w:pPr>
    </w:p>
    <w:p w14:paraId="6C2D06AF" w14:textId="77777777" w:rsidR="00F135E2" w:rsidRPr="00BC4888" w:rsidRDefault="00EA3DE6" w:rsidP="00EA3DE6">
      <w:pPr>
        <w:tabs>
          <w:tab w:val="left" w:pos="1005"/>
        </w:tabs>
        <w:rPr>
          <w:rFonts w:ascii="Arial" w:hAnsi="Arial"/>
          <w:b/>
          <w:sz w:val="24"/>
          <w:szCs w:val="24"/>
          <w:lang w:val="ru-RU"/>
        </w:rPr>
      </w:pPr>
      <w:r w:rsidRPr="00BC4888">
        <w:rPr>
          <w:rFonts w:ascii="Arial" w:hAnsi="Arial"/>
          <w:sz w:val="24"/>
          <w:szCs w:val="24"/>
          <w:lang w:val="ru-RU"/>
        </w:rPr>
        <w:tab/>
      </w:r>
      <w:r w:rsidRPr="00BC4888">
        <w:rPr>
          <w:rFonts w:ascii="Arial" w:hAnsi="Arial"/>
          <w:b/>
          <w:sz w:val="24"/>
          <w:szCs w:val="24"/>
          <w:lang w:val="ru-RU"/>
        </w:rPr>
        <w:t xml:space="preserve">Запись на </w:t>
      </w:r>
      <w:r w:rsidR="003E5434" w:rsidRPr="00BC4888">
        <w:rPr>
          <w:rFonts w:ascii="Arial" w:hAnsi="Arial"/>
          <w:b/>
          <w:sz w:val="24"/>
          <w:szCs w:val="24"/>
          <w:lang w:val="ru-RU"/>
        </w:rPr>
        <w:t>экскурсии в</w:t>
      </w:r>
      <w:r w:rsidRPr="00BC4888">
        <w:rPr>
          <w:rFonts w:ascii="Arial" w:hAnsi="Arial"/>
          <w:b/>
          <w:sz w:val="24"/>
          <w:szCs w:val="24"/>
          <w:lang w:val="ru-RU"/>
        </w:rPr>
        <w:t xml:space="preserve"> профкоме по телефону (495)681 43 57</w:t>
      </w:r>
      <w:r w:rsidR="00F135E2" w:rsidRPr="00BC4888">
        <w:rPr>
          <w:rFonts w:ascii="Arial" w:hAnsi="Arial"/>
          <w:b/>
          <w:sz w:val="24"/>
          <w:szCs w:val="24"/>
          <w:lang w:val="ru-RU"/>
        </w:rPr>
        <w:t>.</w:t>
      </w:r>
    </w:p>
    <w:p w14:paraId="16664DA1" w14:textId="77777777" w:rsidR="00EA3DE6" w:rsidRPr="00BC4888" w:rsidRDefault="003E5434" w:rsidP="00EA3DE6">
      <w:pPr>
        <w:tabs>
          <w:tab w:val="left" w:pos="1005"/>
        </w:tabs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lastRenderedPageBreak/>
        <w:tab/>
      </w:r>
      <w:r w:rsidR="00F135E2" w:rsidRPr="00BC4888">
        <w:rPr>
          <w:rFonts w:ascii="Arial" w:hAnsi="Arial"/>
          <w:b/>
          <w:sz w:val="24"/>
          <w:szCs w:val="24"/>
          <w:lang w:val="ru-RU"/>
        </w:rPr>
        <w:t xml:space="preserve">Место встречи группы </w:t>
      </w:r>
      <w:r w:rsidRPr="00BC4888">
        <w:rPr>
          <w:rFonts w:ascii="Arial" w:hAnsi="Arial"/>
          <w:b/>
          <w:sz w:val="24"/>
          <w:szCs w:val="24"/>
          <w:lang w:val="ru-RU"/>
        </w:rPr>
        <w:t>и время</w:t>
      </w:r>
      <w:r w:rsidR="00F135E2" w:rsidRPr="00BC4888">
        <w:rPr>
          <w:rFonts w:ascii="Arial" w:hAnsi="Arial"/>
          <w:b/>
          <w:sz w:val="24"/>
          <w:szCs w:val="24"/>
          <w:lang w:val="ru-RU"/>
        </w:rPr>
        <w:t xml:space="preserve"> отъезда уточняется в профкоме</w:t>
      </w:r>
    </w:p>
    <w:p w14:paraId="6DBCDC3F" w14:textId="77777777" w:rsidR="00F135E2" w:rsidRPr="00BC4888" w:rsidRDefault="003E5434" w:rsidP="00F135E2">
      <w:pPr>
        <w:tabs>
          <w:tab w:val="left" w:pos="1005"/>
        </w:tabs>
        <w:ind w:firstLine="720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ab/>
      </w:r>
      <w:r w:rsidR="00F135E2" w:rsidRPr="00BC4888">
        <w:rPr>
          <w:rFonts w:ascii="Arial" w:hAnsi="Arial"/>
          <w:b/>
          <w:sz w:val="24"/>
          <w:szCs w:val="24"/>
          <w:lang w:val="ru-RU"/>
        </w:rPr>
        <w:t>Экскурсии для членов профсоюза бесплатные.</w:t>
      </w:r>
    </w:p>
    <w:p w14:paraId="015A5706" w14:textId="77777777" w:rsidR="00F135E2" w:rsidRPr="00BC4888" w:rsidRDefault="003E5434" w:rsidP="00F135E2">
      <w:pPr>
        <w:tabs>
          <w:tab w:val="left" w:pos="1005"/>
        </w:tabs>
        <w:ind w:firstLine="720"/>
        <w:rPr>
          <w:rFonts w:ascii="Arial" w:hAnsi="Arial"/>
          <w:b/>
          <w:sz w:val="24"/>
          <w:szCs w:val="24"/>
          <w:lang w:val="ru-RU"/>
        </w:rPr>
      </w:pPr>
      <w:r>
        <w:rPr>
          <w:rFonts w:ascii="Arial" w:hAnsi="Arial"/>
          <w:b/>
          <w:sz w:val="24"/>
          <w:szCs w:val="24"/>
          <w:lang w:val="ru-RU"/>
        </w:rPr>
        <w:tab/>
      </w:r>
      <w:r w:rsidR="00F135E2" w:rsidRPr="00BC4888">
        <w:rPr>
          <w:rFonts w:ascii="Arial" w:hAnsi="Arial"/>
          <w:b/>
          <w:sz w:val="24"/>
          <w:szCs w:val="24"/>
          <w:lang w:val="ru-RU"/>
        </w:rPr>
        <w:t>Правило пользования экскурсиями указаны в приложении. См. лист 2</w:t>
      </w:r>
    </w:p>
    <w:p w14:paraId="01C937A8" w14:textId="77777777" w:rsidR="003E5434" w:rsidRDefault="003E5434">
      <w:pPr>
        <w:spacing w:after="0" w:line="240" w:lineRule="auto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br w:type="page"/>
      </w:r>
    </w:p>
    <w:p w14:paraId="1F68DD89" w14:textId="77777777" w:rsidR="00EA3DE6" w:rsidRPr="00BC4888" w:rsidRDefault="00F135E2" w:rsidP="002A37AF">
      <w:pPr>
        <w:tabs>
          <w:tab w:val="left" w:pos="1005"/>
        </w:tabs>
        <w:rPr>
          <w:rFonts w:ascii="Arial" w:hAnsi="Arial"/>
          <w:sz w:val="24"/>
          <w:szCs w:val="24"/>
          <w:lang w:val="ru-RU"/>
        </w:rPr>
      </w:pPr>
      <w:r w:rsidRPr="00BC4888">
        <w:rPr>
          <w:rFonts w:ascii="Arial" w:hAnsi="Arial"/>
          <w:sz w:val="24"/>
          <w:szCs w:val="24"/>
          <w:lang w:val="ru-RU"/>
        </w:rPr>
        <w:lastRenderedPageBreak/>
        <w:t xml:space="preserve">                                                  </w:t>
      </w:r>
      <w:r w:rsidR="002A37AF" w:rsidRPr="00BC4888">
        <w:rPr>
          <w:rFonts w:ascii="Arial" w:hAnsi="Arial"/>
          <w:sz w:val="24"/>
          <w:szCs w:val="24"/>
          <w:lang w:val="ru-RU"/>
        </w:rPr>
        <w:t xml:space="preserve">                             -2-</w:t>
      </w:r>
    </w:p>
    <w:p w14:paraId="150783E9" w14:textId="77777777" w:rsidR="00C74405" w:rsidRDefault="00C74405" w:rsidP="00C74405">
      <w:pPr>
        <w:tabs>
          <w:tab w:val="left" w:pos="1978"/>
          <w:tab w:val="left" w:pos="6096"/>
        </w:tabs>
        <w:jc w:val="center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ab/>
      </w:r>
      <w:r>
        <w:rPr>
          <w:rFonts w:ascii="Arial" w:hAnsi="Arial"/>
          <w:b/>
          <w:lang w:val="ru-RU"/>
        </w:rPr>
        <w:tab/>
      </w:r>
      <w:r w:rsidR="00EA3DE6" w:rsidRPr="00BC4888">
        <w:rPr>
          <w:rFonts w:ascii="Arial" w:hAnsi="Arial"/>
          <w:b/>
          <w:lang w:val="ru-RU"/>
        </w:rPr>
        <w:t xml:space="preserve">УТВЕРЖДЕНО: </w:t>
      </w:r>
    </w:p>
    <w:p w14:paraId="5C5C3023" w14:textId="77777777" w:rsidR="00C74405" w:rsidRDefault="00EA3DE6" w:rsidP="00C74405">
      <w:pPr>
        <w:tabs>
          <w:tab w:val="left" w:pos="1978"/>
        </w:tabs>
        <w:spacing w:after="0"/>
        <w:ind w:left="6480"/>
        <w:rPr>
          <w:rFonts w:ascii="Arial" w:hAnsi="Arial"/>
          <w:b/>
          <w:lang w:val="ru-RU"/>
        </w:rPr>
      </w:pPr>
      <w:r w:rsidRPr="00BC4888">
        <w:rPr>
          <w:rFonts w:ascii="Arial" w:hAnsi="Arial"/>
          <w:b/>
          <w:lang w:val="ru-RU"/>
        </w:rPr>
        <w:t xml:space="preserve">На заседании профкома </w:t>
      </w:r>
    </w:p>
    <w:p w14:paraId="57AF9088" w14:textId="77777777" w:rsidR="00EA3DE6" w:rsidRPr="00BC4888" w:rsidRDefault="00EA3DE6" w:rsidP="00C74405">
      <w:pPr>
        <w:tabs>
          <w:tab w:val="left" w:pos="1978"/>
        </w:tabs>
        <w:spacing w:after="0"/>
        <w:ind w:left="6480"/>
        <w:rPr>
          <w:rFonts w:ascii="Arial" w:hAnsi="Arial"/>
          <w:b/>
          <w:lang w:val="ru-RU"/>
        </w:rPr>
      </w:pPr>
      <w:r w:rsidRPr="00BC4888">
        <w:rPr>
          <w:rFonts w:ascii="Arial" w:hAnsi="Arial"/>
          <w:b/>
          <w:lang w:val="ru-RU"/>
        </w:rPr>
        <w:t xml:space="preserve">протокол </w:t>
      </w:r>
      <w:r w:rsidR="003E5434" w:rsidRPr="00BC4888">
        <w:rPr>
          <w:rFonts w:ascii="Arial" w:hAnsi="Arial"/>
          <w:b/>
          <w:lang w:val="ru-RU"/>
        </w:rPr>
        <w:t>№ 4 от</w:t>
      </w:r>
      <w:r w:rsidR="001D7E03" w:rsidRPr="00BC4888">
        <w:rPr>
          <w:rFonts w:ascii="Arial" w:hAnsi="Arial"/>
          <w:b/>
          <w:lang w:val="ru-RU"/>
        </w:rPr>
        <w:t xml:space="preserve"> 13</w:t>
      </w:r>
      <w:r w:rsidRPr="00BC4888">
        <w:rPr>
          <w:rFonts w:ascii="Arial" w:hAnsi="Arial"/>
          <w:b/>
          <w:lang w:val="ru-RU"/>
        </w:rPr>
        <w:t xml:space="preserve">февраля 2017г. </w:t>
      </w:r>
    </w:p>
    <w:p w14:paraId="0548A373" w14:textId="77777777" w:rsidR="00EA3DE6" w:rsidRPr="00BC4888" w:rsidRDefault="00EA3DE6" w:rsidP="00C74405">
      <w:pPr>
        <w:tabs>
          <w:tab w:val="left" w:pos="1978"/>
        </w:tabs>
        <w:jc w:val="both"/>
        <w:rPr>
          <w:rFonts w:ascii="Arial" w:hAnsi="Arial"/>
          <w:b/>
          <w:lang w:val="ru-RU"/>
        </w:rPr>
      </w:pPr>
    </w:p>
    <w:p w14:paraId="4EB337C9" w14:textId="77777777" w:rsidR="00EA3DE6" w:rsidRPr="00BC4888" w:rsidRDefault="00C74405" w:rsidP="00C74405">
      <w:pPr>
        <w:tabs>
          <w:tab w:val="left" w:pos="348"/>
          <w:tab w:val="left" w:pos="1978"/>
          <w:tab w:val="right" w:pos="9355"/>
        </w:tabs>
        <w:jc w:val="both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ab/>
      </w:r>
      <w:r w:rsidR="00EA3DE6" w:rsidRPr="00BC4888">
        <w:rPr>
          <w:rFonts w:ascii="Arial" w:hAnsi="Arial"/>
          <w:b/>
          <w:sz w:val="28"/>
          <w:szCs w:val="28"/>
          <w:lang w:val="ru-RU"/>
        </w:rPr>
        <w:t>Культурно-массовые мероприятия, проводимые профсоюзным комитетом, финансируются за счет профсоюзного бюджета. Безответственное отношение - записался на участие в экскурсии или взял билет в театр и не явился, не предупредил, приводят к значительной трате общественных средств.</w:t>
      </w:r>
    </w:p>
    <w:p w14:paraId="4C6FFF06" w14:textId="77777777" w:rsidR="00EA3DE6" w:rsidRPr="00BC4888" w:rsidRDefault="00C74405" w:rsidP="00C74405">
      <w:pPr>
        <w:tabs>
          <w:tab w:val="left" w:pos="348"/>
          <w:tab w:val="left" w:pos="1978"/>
          <w:tab w:val="right" w:pos="93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ab/>
      </w:r>
      <w:r w:rsidR="00EA3DE6" w:rsidRPr="00BC4888">
        <w:rPr>
          <w:rFonts w:ascii="Arial" w:hAnsi="Arial"/>
          <w:b/>
          <w:sz w:val="28"/>
          <w:szCs w:val="28"/>
          <w:lang w:val="ru-RU"/>
        </w:rPr>
        <w:t xml:space="preserve">Мероприятия пользуются </w:t>
      </w:r>
      <w:r w:rsidR="003E5434" w:rsidRPr="00BC4888">
        <w:rPr>
          <w:rFonts w:ascii="Arial" w:hAnsi="Arial"/>
          <w:b/>
          <w:sz w:val="28"/>
          <w:szCs w:val="28"/>
          <w:lang w:val="ru-RU"/>
        </w:rPr>
        <w:t>повышенным спросом</w:t>
      </w:r>
      <w:r w:rsidR="00EA3DE6" w:rsidRPr="00BC4888">
        <w:rPr>
          <w:rFonts w:ascii="Arial" w:hAnsi="Arial"/>
          <w:b/>
          <w:sz w:val="28"/>
          <w:szCs w:val="28"/>
          <w:lang w:val="ru-RU"/>
        </w:rPr>
        <w:t>, профком стремится максимально удовлетворить интересы членов профсоюза и рассчитывает на взаимопонимание</w:t>
      </w:r>
      <w:r w:rsidR="00EA3DE6" w:rsidRPr="00BC4888">
        <w:rPr>
          <w:rFonts w:ascii="Arial" w:hAnsi="Arial"/>
          <w:b/>
          <w:lang w:val="ru-RU"/>
        </w:rPr>
        <w:t xml:space="preserve">. </w:t>
      </w:r>
    </w:p>
    <w:p w14:paraId="7F975D52" w14:textId="77777777" w:rsidR="00EA3DE6" w:rsidRPr="00BC4888" w:rsidRDefault="001F64F1" w:rsidP="00C74405">
      <w:p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ru-RU"/>
        </w:rPr>
        <w:tab/>
      </w:r>
      <w:r w:rsidR="00C74405">
        <w:rPr>
          <w:rFonts w:ascii="Arial" w:hAnsi="Arial"/>
          <w:b/>
          <w:sz w:val="28"/>
          <w:szCs w:val="28"/>
          <w:lang w:val="ru-RU"/>
        </w:rPr>
        <w:t>ПРАВИЛА</w:t>
      </w:r>
    </w:p>
    <w:p w14:paraId="6CE41251" w14:textId="77777777" w:rsidR="00EA3DE6" w:rsidRPr="00BC4888" w:rsidRDefault="00EA3DE6" w:rsidP="00C74405">
      <w:pPr>
        <w:tabs>
          <w:tab w:val="left" w:pos="1978"/>
        </w:tabs>
        <w:jc w:val="both"/>
        <w:rPr>
          <w:rFonts w:ascii="Arial" w:hAnsi="Arial"/>
          <w:lang w:val="ru-RU"/>
        </w:rPr>
      </w:pPr>
      <w:r w:rsidRPr="00BC4888">
        <w:rPr>
          <w:rFonts w:ascii="Arial" w:hAnsi="Arial"/>
          <w:b/>
          <w:sz w:val="28"/>
          <w:szCs w:val="28"/>
          <w:lang w:val="ru-RU"/>
        </w:rPr>
        <w:t>Участия члена профсоюза в культурно-массовых мероприятиях, проводимых профсоюзным комитетом МГМСУ им.</w:t>
      </w:r>
      <w:r w:rsid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Pr="00BC4888">
        <w:rPr>
          <w:rFonts w:ascii="Arial" w:hAnsi="Arial"/>
          <w:b/>
          <w:sz w:val="28"/>
          <w:szCs w:val="28"/>
          <w:lang w:val="ru-RU"/>
        </w:rPr>
        <w:t>А.И. Евдокимова</w:t>
      </w:r>
      <w:r w:rsidR="001F64F1">
        <w:rPr>
          <w:rFonts w:ascii="Arial" w:hAnsi="Arial"/>
          <w:b/>
          <w:sz w:val="28"/>
          <w:szCs w:val="28"/>
          <w:lang w:val="ru-RU"/>
        </w:rPr>
        <w:t>:</w:t>
      </w:r>
    </w:p>
    <w:p w14:paraId="049F8D43" w14:textId="77777777" w:rsidR="00EA3DE6" w:rsidRPr="00BC4888" w:rsidRDefault="00EA3DE6" w:rsidP="00C74405">
      <w:pPr>
        <w:tabs>
          <w:tab w:val="left" w:pos="1978"/>
        </w:tabs>
        <w:jc w:val="both"/>
        <w:rPr>
          <w:rFonts w:ascii="Arial" w:hAnsi="Arial"/>
          <w:lang w:val="ru-RU"/>
        </w:rPr>
      </w:pPr>
    </w:p>
    <w:p w14:paraId="77FB031A" w14:textId="77777777" w:rsidR="00EA3DE6" w:rsidRDefault="00EA3DE6" w:rsidP="001F64F1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 xml:space="preserve">Культурно-массовые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мероприятия: коллективные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походы в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театр, посещение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музеев и выставок, однодневные экскурсионные поездки по Москве, Московской области предоставляются членам профсоюза бесплатно.</w:t>
      </w:r>
    </w:p>
    <w:p w14:paraId="73B2EC63" w14:textId="77777777" w:rsidR="00EA3DE6" w:rsidRDefault="00EA3DE6" w:rsidP="00AF2901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>Двух-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трехдневные экскурсионные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поездки предоставляются бесплатно.  Члены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профсоюза самостоятельно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оплачивают проезд</w:t>
      </w:r>
      <w:r w:rsidRPr="001F64F1">
        <w:rPr>
          <w:rFonts w:ascii="Arial" w:hAnsi="Arial"/>
          <w:b/>
          <w:sz w:val="28"/>
          <w:szCs w:val="28"/>
          <w:lang w:val="ru-RU"/>
        </w:rPr>
        <w:t>.</w:t>
      </w:r>
    </w:p>
    <w:p w14:paraId="32237A31" w14:textId="77777777" w:rsidR="00EA3DE6" w:rsidRDefault="00EA3DE6" w:rsidP="00C67D67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>Информация о мероприятиях рассылается на электронную почту профоргов.</w:t>
      </w:r>
    </w:p>
    <w:p w14:paraId="161376C1" w14:textId="77777777" w:rsidR="00EA3DE6" w:rsidRDefault="00EA3DE6" w:rsidP="001B6DDF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 xml:space="preserve">Запись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на мероприятие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производиться по телефону профкома 8(495)6814357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или высылается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на электронный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адрес профкома </w:t>
      </w:r>
      <w:hyperlink r:id="rId5" w:history="1">
        <w:r w:rsidR="001F64F1" w:rsidRPr="00874D5F">
          <w:rPr>
            <w:rStyle w:val="a8"/>
            <w:rFonts w:ascii="Arial" w:hAnsi="Arial"/>
            <w:b/>
            <w:sz w:val="28"/>
            <w:szCs w:val="28"/>
          </w:rPr>
          <w:t>n</w:t>
        </w:r>
        <w:r w:rsidR="001F64F1" w:rsidRPr="00874D5F">
          <w:rPr>
            <w:rStyle w:val="a8"/>
            <w:rFonts w:ascii="Arial" w:hAnsi="Arial"/>
            <w:b/>
            <w:sz w:val="28"/>
            <w:szCs w:val="28"/>
            <w:lang w:val="ru-RU"/>
          </w:rPr>
          <w:t>.</w:t>
        </w:r>
        <w:r w:rsidR="001F64F1" w:rsidRPr="00874D5F">
          <w:rPr>
            <w:rStyle w:val="a8"/>
            <w:rFonts w:ascii="Arial" w:hAnsi="Arial"/>
            <w:b/>
            <w:sz w:val="28"/>
            <w:szCs w:val="28"/>
          </w:rPr>
          <w:t>profkom</w:t>
        </w:r>
        <w:r w:rsidR="001F64F1" w:rsidRPr="00874D5F">
          <w:rPr>
            <w:rStyle w:val="a8"/>
            <w:rFonts w:ascii="Arial" w:hAnsi="Arial"/>
            <w:b/>
            <w:sz w:val="28"/>
            <w:szCs w:val="28"/>
            <w:lang w:val="ru-RU"/>
          </w:rPr>
          <w:t>@</w:t>
        </w:r>
        <w:r w:rsidR="001F64F1" w:rsidRPr="00874D5F">
          <w:rPr>
            <w:rStyle w:val="a8"/>
            <w:rFonts w:ascii="Arial" w:hAnsi="Arial"/>
            <w:b/>
            <w:sz w:val="28"/>
            <w:szCs w:val="28"/>
          </w:rPr>
          <w:t>mail</w:t>
        </w:r>
        <w:r w:rsidR="001F64F1" w:rsidRPr="00874D5F">
          <w:rPr>
            <w:rStyle w:val="a8"/>
            <w:rFonts w:ascii="Arial" w:hAnsi="Arial"/>
            <w:b/>
            <w:sz w:val="28"/>
            <w:szCs w:val="28"/>
            <w:lang w:val="ru-RU"/>
          </w:rPr>
          <w:t>.</w:t>
        </w:r>
        <w:r w:rsidR="001F64F1" w:rsidRPr="00874D5F">
          <w:rPr>
            <w:rStyle w:val="a8"/>
            <w:rFonts w:ascii="Arial" w:hAnsi="Arial"/>
            <w:b/>
            <w:sz w:val="28"/>
            <w:szCs w:val="28"/>
          </w:rPr>
          <w:t>ru</w:t>
        </w:r>
      </w:hyperlink>
      <w:r w:rsidR="001F64F1">
        <w:rPr>
          <w:rFonts w:ascii="Arial" w:hAnsi="Arial"/>
          <w:b/>
          <w:sz w:val="28"/>
          <w:szCs w:val="28"/>
          <w:lang w:val="ru-RU"/>
        </w:rPr>
        <w:t>.</w:t>
      </w:r>
    </w:p>
    <w:p w14:paraId="03BF927F" w14:textId="77777777" w:rsidR="00EA3DE6" w:rsidRDefault="00EA3DE6" w:rsidP="00837C51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b/>
          <w:sz w:val="28"/>
          <w:szCs w:val="28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>Член профсоюза может участвовать в мероприятиях не чаще чем 1 раз в 3 месяца.</w:t>
      </w:r>
    </w:p>
    <w:p w14:paraId="6763D771" w14:textId="77777777" w:rsidR="00EA3DE6" w:rsidRPr="001F64F1" w:rsidRDefault="00EA3DE6" w:rsidP="008C4035">
      <w:pPr>
        <w:pStyle w:val="a7"/>
        <w:numPr>
          <w:ilvl w:val="0"/>
          <w:numId w:val="3"/>
        </w:numPr>
        <w:tabs>
          <w:tab w:val="left" w:pos="1978"/>
        </w:tabs>
        <w:jc w:val="both"/>
        <w:rPr>
          <w:rFonts w:ascii="Arial" w:hAnsi="Arial"/>
          <w:lang w:val="ru-RU"/>
        </w:rPr>
      </w:pPr>
      <w:r w:rsidRPr="001F64F1">
        <w:rPr>
          <w:rFonts w:ascii="Arial" w:hAnsi="Arial"/>
          <w:b/>
          <w:sz w:val="28"/>
          <w:szCs w:val="28"/>
          <w:lang w:val="ru-RU"/>
        </w:rPr>
        <w:t xml:space="preserve">Член профсоюза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(по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согласованию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с комиссией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по культурно-массовой работе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профкома) может посетить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мероприятие с членом семьи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(муж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, жена. дети). В данном случае его участие в следующих мероприятиях будет перенесено на более поздний срок.7. Член профсоюза, записавшийся на мероприятие и не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посетивший его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(по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любой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причине) или передавший право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на участие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в мероприятии не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члену профсоюзной организации, лишается права на участие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в последующий</w:t>
      </w:r>
      <w:r w:rsidRPr="001F64F1">
        <w:rPr>
          <w:rFonts w:ascii="Arial" w:hAnsi="Arial"/>
          <w:b/>
          <w:sz w:val="28"/>
          <w:szCs w:val="28"/>
          <w:lang w:val="ru-RU"/>
        </w:rPr>
        <w:t xml:space="preserve"> трех </w:t>
      </w:r>
      <w:r w:rsidR="003E5434" w:rsidRPr="001F64F1">
        <w:rPr>
          <w:rFonts w:ascii="Arial" w:hAnsi="Arial"/>
          <w:b/>
          <w:sz w:val="28"/>
          <w:szCs w:val="28"/>
          <w:lang w:val="ru-RU"/>
        </w:rPr>
        <w:t>мероприятиях.</w:t>
      </w:r>
      <w:r w:rsidRPr="001F64F1">
        <w:rPr>
          <w:rFonts w:ascii="Arial" w:hAnsi="Arial"/>
          <w:sz w:val="28"/>
          <w:szCs w:val="28"/>
          <w:lang w:val="ru-RU"/>
        </w:rPr>
        <w:t xml:space="preserve">     </w:t>
      </w:r>
    </w:p>
    <w:p w14:paraId="7C4D0AED" w14:textId="77777777" w:rsidR="00EA3DE6" w:rsidRPr="00BC4888" w:rsidRDefault="00EA3DE6" w:rsidP="00EA3DE6">
      <w:pPr>
        <w:rPr>
          <w:rFonts w:ascii="Arial" w:hAnsi="Arial"/>
          <w:lang w:val="ru-RU"/>
        </w:rPr>
      </w:pPr>
    </w:p>
    <w:p w14:paraId="32A9101F" w14:textId="77777777" w:rsidR="00EA3DE6" w:rsidRPr="00BC4888" w:rsidRDefault="00EA3DE6" w:rsidP="003E5434">
      <w:pPr>
        <w:spacing w:after="0"/>
        <w:ind w:firstLine="708"/>
        <w:rPr>
          <w:rFonts w:ascii="Arial" w:hAnsi="Arial"/>
          <w:b/>
          <w:sz w:val="28"/>
          <w:szCs w:val="28"/>
          <w:lang w:val="ru-RU"/>
        </w:rPr>
      </w:pPr>
      <w:r w:rsidRPr="00BC4888">
        <w:rPr>
          <w:rFonts w:ascii="Arial" w:hAnsi="Arial"/>
          <w:b/>
          <w:sz w:val="28"/>
          <w:szCs w:val="28"/>
          <w:lang w:val="ru-RU"/>
        </w:rPr>
        <w:t>Председатель профкома</w:t>
      </w:r>
    </w:p>
    <w:p w14:paraId="1ADC5001" w14:textId="77777777" w:rsidR="00EA3DE6" w:rsidRPr="00BC4888" w:rsidRDefault="00EA3DE6" w:rsidP="003E5434">
      <w:pPr>
        <w:spacing w:after="0"/>
        <w:ind w:firstLine="708"/>
        <w:rPr>
          <w:rFonts w:ascii="Arial" w:hAnsi="Arial"/>
          <w:b/>
          <w:sz w:val="28"/>
          <w:szCs w:val="28"/>
          <w:lang w:val="ru-RU"/>
        </w:rPr>
      </w:pPr>
      <w:r w:rsidRPr="00BC4888">
        <w:rPr>
          <w:rFonts w:ascii="Arial" w:hAnsi="Arial"/>
          <w:b/>
          <w:sz w:val="28"/>
          <w:szCs w:val="28"/>
          <w:lang w:val="ru-RU"/>
        </w:rPr>
        <w:t>МГМСУ им. А.И.Евдокимова                                     Н.В.Попов</w:t>
      </w:r>
    </w:p>
    <w:p w14:paraId="10F5E892" w14:textId="77777777" w:rsidR="00A72CF5" w:rsidRPr="00BC4888" w:rsidRDefault="00A72CF5" w:rsidP="00EA3DE6">
      <w:pPr>
        <w:ind w:firstLine="720"/>
        <w:rPr>
          <w:rFonts w:ascii="Arial" w:hAnsi="Arial"/>
          <w:sz w:val="24"/>
          <w:szCs w:val="24"/>
          <w:lang w:val="ru-RU"/>
        </w:rPr>
      </w:pPr>
    </w:p>
    <w:sectPr w:rsidR="00A72CF5" w:rsidRPr="00BC4888" w:rsidSect="001F64F1">
      <w:pgSz w:w="11906" w:h="16838"/>
      <w:pgMar w:top="567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BA0"/>
    <w:multiLevelType w:val="hybridMultilevel"/>
    <w:tmpl w:val="4B80FE18"/>
    <w:lvl w:ilvl="0" w:tplc="910AD1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674A1"/>
    <w:multiLevelType w:val="hybridMultilevel"/>
    <w:tmpl w:val="45DC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D43F0"/>
    <w:multiLevelType w:val="hybridMultilevel"/>
    <w:tmpl w:val="3AA4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D9"/>
    <w:rsid w:val="000567B5"/>
    <w:rsid w:val="000B718E"/>
    <w:rsid w:val="00141A97"/>
    <w:rsid w:val="00167EA9"/>
    <w:rsid w:val="001833D1"/>
    <w:rsid w:val="00190FFF"/>
    <w:rsid w:val="001A05A8"/>
    <w:rsid w:val="001A2AE7"/>
    <w:rsid w:val="001D7E03"/>
    <w:rsid w:val="001F64F1"/>
    <w:rsid w:val="00265199"/>
    <w:rsid w:val="002912CF"/>
    <w:rsid w:val="002A37AF"/>
    <w:rsid w:val="002B68FB"/>
    <w:rsid w:val="002C4E7A"/>
    <w:rsid w:val="002F6851"/>
    <w:rsid w:val="002F7BDC"/>
    <w:rsid w:val="00372C9C"/>
    <w:rsid w:val="003B35F2"/>
    <w:rsid w:val="003E5434"/>
    <w:rsid w:val="00400E29"/>
    <w:rsid w:val="0044174D"/>
    <w:rsid w:val="00463E4F"/>
    <w:rsid w:val="004B1466"/>
    <w:rsid w:val="004E0CF4"/>
    <w:rsid w:val="00575869"/>
    <w:rsid w:val="0063248E"/>
    <w:rsid w:val="0065654D"/>
    <w:rsid w:val="00697503"/>
    <w:rsid w:val="007945D0"/>
    <w:rsid w:val="008871D9"/>
    <w:rsid w:val="008A18B2"/>
    <w:rsid w:val="008E0FAC"/>
    <w:rsid w:val="0096250E"/>
    <w:rsid w:val="00992EA6"/>
    <w:rsid w:val="009B1281"/>
    <w:rsid w:val="00A72CF5"/>
    <w:rsid w:val="00AC7133"/>
    <w:rsid w:val="00AE406C"/>
    <w:rsid w:val="00B60FBA"/>
    <w:rsid w:val="00BA68F1"/>
    <w:rsid w:val="00BB1258"/>
    <w:rsid w:val="00BC4888"/>
    <w:rsid w:val="00C36485"/>
    <w:rsid w:val="00C410DC"/>
    <w:rsid w:val="00C74405"/>
    <w:rsid w:val="00D8252D"/>
    <w:rsid w:val="00E03208"/>
    <w:rsid w:val="00E133B5"/>
    <w:rsid w:val="00E74B01"/>
    <w:rsid w:val="00EA3DE6"/>
    <w:rsid w:val="00EA4E55"/>
    <w:rsid w:val="00F071AB"/>
    <w:rsid w:val="00F135E2"/>
    <w:rsid w:val="00F6075C"/>
    <w:rsid w:val="00F709BB"/>
    <w:rsid w:val="00F8442D"/>
    <w:rsid w:val="00FB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D98B"/>
  <w15:chartTrackingRefBased/>
  <w15:docId w15:val="{064893D9-2D11-428E-98D4-9D5596C7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D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5E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135E2"/>
    <w:rPr>
      <w:rFonts w:ascii="Tahoma" w:hAnsi="Tahoma" w:cs="Tahoma"/>
      <w:sz w:val="16"/>
      <w:szCs w:val="16"/>
      <w:lang w:val="en-US" w:eastAsia="en-US"/>
    </w:rPr>
  </w:style>
  <w:style w:type="paragraph" w:styleId="a6">
    <w:name w:val="Normal (Web)"/>
    <w:basedOn w:val="a"/>
    <w:uiPriority w:val="99"/>
    <w:unhideWhenUsed/>
    <w:rsid w:val="00B6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F64F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F6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prof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user</cp:lastModifiedBy>
  <cp:revision>2</cp:revision>
  <cp:lastPrinted>2019-02-07T11:25:00Z</cp:lastPrinted>
  <dcterms:created xsi:type="dcterms:W3CDTF">2020-01-27T05:47:00Z</dcterms:created>
  <dcterms:modified xsi:type="dcterms:W3CDTF">2020-01-27T05:47:00Z</dcterms:modified>
</cp:coreProperties>
</file>