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D7572A" w:rsidRPr="00D47ADF" w:rsidTr="00CE2CF6">
        <w:tc>
          <w:tcPr>
            <w:tcW w:w="3621" w:type="dxa"/>
          </w:tcPr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УТВЕРЖДАЮ</w:t>
            </w: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Ректор МГМСУ</w:t>
            </w: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Заслуженный врач РФ Профессор</w:t>
            </w: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О.О. Янушевич</w:t>
            </w: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_______________________</w:t>
            </w: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D47ADF">
              <w:rPr>
                <w:rFonts w:ascii="Arial" w:hAnsi="Arial" w:cs="Arial"/>
              </w:rPr>
              <w:t>«___»____________20___г.</w:t>
            </w:r>
          </w:p>
          <w:p w:rsidR="00D7572A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D7572A" w:rsidRPr="00D47ADF" w:rsidRDefault="00D7572A" w:rsidP="00CE2CF6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D7572A" w:rsidRDefault="00CF7D3D" w:rsidP="00D757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060205 Стоматология профилактическая</w:t>
      </w:r>
    </w:p>
    <w:p w:rsidR="00D7572A" w:rsidRDefault="00D7572A" w:rsidP="00D757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подготовка </w:t>
      </w:r>
    </w:p>
    <w:p w:rsidR="00D7572A" w:rsidRDefault="00D7572A" w:rsidP="00D757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ГУМАНИТАРНЫЙ И СОЦИАЛЬНО – ЭКОНОМИЧЕСКИЙ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D7572A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D7572A" w:rsidRPr="00BD4776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CF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492B4F" w:rsidRDefault="00492B4F" w:rsidP="00492B4F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единоборствами: методическое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посоьие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92B4F" w:rsidRDefault="00492B4F" w:rsidP="00492B4F">
            <w:pP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92B4F" w:rsidRDefault="00492B4F" w:rsidP="00492B4F">
            <w:pP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Метод. </w:t>
            </w:r>
          </w:p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92B4F" w:rsidRDefault="00492B4F" w:rsidP="00492B4F">
            <w:pP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Pr="00492B4F" w:rsidRDefault="00492B4F" w:rsidP="00492B4F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 w:rsidRPr="00492B4F"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 w:rsidRPr="00492B4F"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C04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     </w:t>
            </w:r>
            <w:r w:rsidRPr="00492B4F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C42BC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92B4F" w:rsidTr="00B62C2B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4F" w:rsidRDefault="00492B4F" w:rsidP="00492B4F">
            <w:pPr>
              <w:jc w:val="center"/>
            </w:pPr>
            <w:r w:rsidRPr="00C42BC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CF7D3D" w:rsidP="00FD0849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B4DBB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jc w:val="center"/>
            </w:pPr>
            <w:r w:rsidRPr="00383F0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jc w:val="center"/>
            </w:pPr>
            <w:r w:rsidRPr="007419F7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0B4DBB" w:rsidRDefault="000B4DBB" w:rsidP="000B4DBB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B4DBB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jc w:val="center"/>
            </w:pPr>
            <w:r w:rsidRPr="00383F0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jc w:val="center"/>
            </w:pPr>
            <w:r w:rsidRPr="007419F7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0B4DBB" w:rsidRDefault="000B4DBB" w:rsidP="000B4DBB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B4DBB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jc w:val="center"/>
            </w:pPr>
            <w:r w:rsidRPr="00383F0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jc w:val="center"/>
            </w:pPr>
            <w:r w:rsidRPr="007419F7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0B4DBB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0B4DBB" w:rsidRDefault="000B4DBB" w:rsidP="000B4DBB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DBB" w:rsidRDefault="000B4DBB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7572A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spacing w:after="0"/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Pr="00C038F3" w:rsidRDefault="00D7572A" w:rsidP="00CE2CF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D30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Pr="000C60AB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Pr="000C60AB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C2D30" w:rsidRPr="000C60AB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BC2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BC2D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D30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Pr="000C60AB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C2D30" w:rsidRPr="000C60AB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BC2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BC2D3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BC2D30" w:rsidRDefault="00BC2D30" w:rsidP="00BC2D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CF7D3D" w:rsidP="00FD084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P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8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8F62A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8F62A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Философия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315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315" w:rsidRDefault="00025315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315" w:rsidRDefault="00025315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25315" w:rsidRDefault="00025315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315" w:rsidRDefault="00025315" w:rsidP="00025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315" w:rsidRDefault="00025315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315" w:rsidRDefault="00025315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315" w:rsidRDefault="00025315" w:rsidP="00025315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025315" w:rsidRDefault="00025315" w:rsidP="00025315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2019. 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315" w:rsidRDefault="00025315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2191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2191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2191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БИОМЕДИЦИНСКАЯ 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0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Шамов И. А. - М. : ГЭОТАР-Медиа, 2014. - </w:t>
            </w:r>
            <w:hyperlink r:id="rId11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Абусуев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7D3D" w:rsidRDefault="00CF7D3D" w:rsidP="00F12A0E">
            <w:pPr>
              <w:spacing w:after="0"/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 А.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Плютто. - СПб. : Мiръ, 2011. - 85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2A0E" w:rsidRDefault="00F12A0E" w:rsidP="00F12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- 398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2656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F12A0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7D26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7D265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CF7D3D" w:rsidRDefault="00CF7D3D" w:rsidP="00F12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12795D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12795D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12795D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F12A0E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hd w:val="clear" w:color="auto" w:fill="F7F7F7"/>
              <w:spacing w:after="0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Французский язык [Электронный ресурс] / "Н. В. Костина, В. Н. Линькова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И. Ю. Марковиной" - М. : ГЭОТАР-Медиа, 2013." - </w:t>
            </w:r>
            <w:hyperlink r:id="rId1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C4BF3" w:rsidRDefault="00DC4BF3"/>
    <w:p w:rsidR="00CE2CF6" w:rsidRDefault="00CE2CF6" w:rsidP="00CE2CF6">
      <w:pPr>
        <w:spacing w:after="0"/>
        <w:jc w:val="center"/>
        <w:rPr>
          <w:b/>
          <w:sz w:val="28"/>
          <w:szCs w:val="28"/>
        </w:rPr>
      </w:pPr>
      <w:r w:rsidRPr="00CE2CF6">
        <w:rPr>
          <w:b/>
          <w:sz w:val="28"/>
          <w:szCs w:val="28"/>
        </w:rPr>
        <w:t>МАТЕМАТИЧЕСКИЙ И ОБЩИЙ ЕСТЕСТВЕННОНАУЧНЫЙ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Пехлецкий И.Д. </w:t>
            </w:r>
          </w:p>
          <w:p w:rsidR="00F12A0E" w:rsidRDefault="00F12A0E" w:rsidP="00F12A0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    Математика: Учебник для студ.учрреждений сред.проф.образования /И.Д. Пехлецкий. – 11-е изд., перераб. и доп. – М.: Академия, 2014. – 312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0061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760061" w:rsidRDefault="0076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spacing w:after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Новожилов О.П. </w:t>
            </w:r>
          </w:p>
          <w:p w:rsidR="00760061" w:rsidRDefault="00760061">
            <w:pPr>
              <w:spacing w:after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Pr="00760061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en-US"/>
              </w:rPr>
            </w:pPr>
            <w:r w:rsidRPr="00760061">
              <w:rPr>
                <w:rFonts w:ascii="Arial" w:eastAsia="Calibri" w:hAnsi="Arial" w:cs="Arial"/>
                <w:color w:val="FF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Pr="00760061" w:rsidRDefault="00F12A0E" w:rsidP="00F12A0E">
            <w:pPr>
              <w:spacing w:after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60061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Омельченко В.П. </w:t>
            </w:r>
          </w:p>
          <w:p w:rsidR="00F12A0E" w:rsidRPr="00760061" w:rsidRDefault="00F12A0E" w:rsidP="00F12A0E">
            <w:pPr>
              <w:spacing w:after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60061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A7AFD" w:rsidTr="009A7AFD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т.дн.;</w:t>
            </w:r>
          </w:p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CF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Липсиц И.В. - М. : ГЭОТАР-Медиа, 2013. - </w:t>
            </w:r>
            <w:hyperlink r:id="rId20" w:history="1">
              <w:r>
                <w:rPr>
                  <w:rStyle w:val="a7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EB1C20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Управление и экономика здравоохранения [Электронный ресурс] / Под ред. А.И. Вялкова, Кучеренко В.З., </w:t>
            </w:r>
            <w:proofErr w:type="spellStart"/>
            <w:r>
              <w:rPr>
                <w:rStyle w:val="value"/>
              </w:rPr>
              <w:t>Райзберг</w:t>
            </w:r>
            <w:proofErr w:type="spellEnd"/>
            <w:r>
              <w:rPr>
                <w:rStyle w:val="value"/>
              </w:rPr>
              <w:t xml:space="preserve"> Б.А. и др.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. - </w:t>
            </w:r>
            <w:hyperlink r:id="rId21" w:history="1">
              <w:r>
                <w:rPr>
                  <w:rStyle w:val="a7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EB1C20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 Экономика здравоохранения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 / Под ред. А.В. Решетникова. - 2-е изд. - М. : ГЭОТАР-Медиа, 2010. - </w:t>
            </w:r>
            <w:hyperlink r:id="rId22" w:history="1">
              <w:r>
                <w:rPr>
                  <w:rStyle w:val="a7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EB1C20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Финансовый менеджмент в здравоохранении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пособие. Рахыпбеков Т.К. - 3-е изд., доп.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r>
              <w:rPr>
                <w:rStyle w:val="value"/>
              </w:rPr>
              <w:lastRenderedPageBreak/>
              <w:t xml:space="preserve">ГЭОТАР-Медиа, 2013. - </w:t>
            </w:r>
            <w:hyperlink r:id="rId23" w:history="1">
              <w:r>
                <w:rPr>
                  <w:rStyle w:val="a7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E2CF6" w:rsidRDefault="00CE2CF6" w:rsidP="00CE2CF6">
      <w:pPr>
        <w:spacing w:after="0"/>
        <w:jc w:val="center"/>
        <w:rPr>
          <w:b/>
          <w:sz w:val="28"/>
          <w:szCs w:val="28"/>
        </w:rPr>
      </w:pPr>
    </w:p>
    <w:p w:rsidR="00E25590" w:rsidRDefault="00E25590" w:rsidP="00CE2C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ЦИКЛ</w:t>
      </w:r>
    </w:p>
    <w:p w:rsidR="00E25590" w:rsidRDefault="00E25590" w:rsidP="00CE2C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ОБЩЕПРОФЕССИОНАЛЬНЫЕ ДИСЦИПЛИНЫ</w:t>
      </w:r>
    </w:p>
    <w:tbl>
      <w:tblPr>
        <w:tblW w:w="14601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1985"/>
        <w:gridCol w:w="1984"/>
        <w:gridCol w:w="993"/>
        <w:gridCol w:w="1275"/>
        <w:gridCol w:w="6237"/>
        <w:gridCol w:w="851"/>
      </w:tblGrid>
      <w:tr w:rsidR="00F12A0E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2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r>
              <w:rPr>
                <w:rFonts w:ascii="Arial" w:hAnsi="Arial" w:cs="Arial"/>
                <w:sz w:val="18"/>
                <w:szCs w:val="18"/>
              </w:rPr>
              <w:t>http://www.studmedlib.ru/book/ISBN9785970433478.html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590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Pr="007C2060" w:rsidRDefault="001C18D8" w:rsidP="007C20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060">
              <w:rPr>
                <w:rFonts w:ascii="Arial" w:hAnsi="Arial" w:cs="Arial"/>
                <w:b/>
                <w:sz w:val="24"/>
                <w:szCs w:val="24"/>
              </w:rPr>
              <w:t>КЛИНИЧЕСКОЕ МАТЕРИАЛОВЕДЕНИЕ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spacing w:after="120"/>
              <w:rPr>
                <w:rFonts w:eastAsiaTheme="minorEastAsia"/>
              </w:rPr>
            </w:pP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Pr="00610607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610607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CF7D3D" w:rsidRPr="00610607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610607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40D83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9542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B66D9E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2012.- 640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0F22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Default="005A0F2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Pr="00923D3D" w:rsidRDefault="005A0F22" w:rsidP="00A204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Pr="00B05ACC" w:rsidRDefault="005A0F22" w:rsidP="00CF7D3D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Pr="00E83E04" w:rsidRDefault="005A0F22" w:rsidP="00A204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Pr="0079542D" w:rsidRDefault="005A0F2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Default="005A0F2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Default="005A0F2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9542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Т.Г. Робустовой.- 4-е изд. перераб. и доп.- М.: Медицина, 2010.- 685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Pr="006443DE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+CD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9542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диск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Афанасьева.- М.: ГЭОТАР – Медиа, 2010.- 878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9542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Максимовский Ю.М. 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Максимовский, А.В. Митронин.- М.: ГЭОТАР – Медиа, 2011.- 422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152F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D152F" w:rsidRDefault="002D1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9542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2D152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327BA7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2D152F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1C18D8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C18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rPr>
                <w:rFonts w:eastAsiaTheme="minorEastAsia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CB601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CB601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/Т.Л. Бухарина, В.Ф. Новодранова, Т.В. Михина. – М.: ГЭОТАР – Медиа, 2015. – 494 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CB601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CE6D73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D73">
              <w:rPr>
                <w:rFonts w:ascii="Arial" w:hAnsi="Arial" w:cs="Arial"/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0AA4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Default="00B50AA4" w:rsidP="00B50A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Pr="00610607" w:rsidRDefault="00B50AA4" w:rsidP="002D68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Pr="00610607" w:rsidRDefault="00B50AA4" w:rsidP="002D68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Default="00B50AA4" w:rsidP="002D68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50AA4" w:rsidRPr="00610607" w:rsidRDefault="00B50AA4" w:rsidP="002D68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Default="00B50AA4" w:rsidP="00B50A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Default="00B50AA4" w:rsidP="00B50AA4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</w:t>
            </w:r>
            <w:proofErr w:type="gramStart"/>
            <w:r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Pr="00610607" w:rsidRDefault="00B50AA4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0AA4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Default="00B50AA4" w:rsidP="00B50A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Pr="00610607" w:rsidRDefault="00B50AA4" w:rsidP="002D68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Первая медицинская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Pr="00610607" w:rsidRDefault="00B50AA4" w:rsidP="002D68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Default="00B50AA4" w:rsidP="002D68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50AA4" w:rsidRPr="00610607" w:rsidRDefault="00B50AA4" w:rsidP="002D68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Default="00B50AA4" w:rsidP="00B50A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Default="00B50AA4" w:rsidP="00B50AA4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Первая помощь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В.Ш. Доделия [и др.]. - М.: МГМСУ, 2019. - 79 с.: цв.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A4" w:rsidRPr="00610607" w:rsidRDefault="00B50AA4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Первая медицинская помощь: Учебное пособие / П.В. Глыбочко и др.- 2-е изд., испр.- М.: Академия, 2008.- 240 </w:t>
            </w:r>
            <w:proofErr w:type="gramStart"/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AD2" w:rsidRDefault="00B9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CF7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AD2" w:rsidRDefault="00B9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AD2" w:rsidRDefault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AD2" w:rsidRDefault="00B93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Обеспечение безопасности при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проведении местной анестезии в стоматологии. Первая помощь при неотложных состояниях: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/С.А. Рабинович [и др.]. - М.: МГМСУ, 2014. - 77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  <w:r w:rsidR="003D5696">
              <w:rPr>
                <w:rFonts w:ascii="Arial" w:hAnsi="Arial" w:cs="Arial"/>
                <w:color w:val="000000"/>
                <w:sz w:val="18"/>
                <w:szCs w:val="18"/>
              </w:rPr>
              <w:t xml:space="preserve">и физиология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человека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CF7D3D" w:rsidP="00B93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</w:t>
            </w:r>
            <w:r w:rsidR="00B93AD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808A4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08A4" w:rsidRDefault="000808A4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CF7D3D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0808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0808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808A4" w:rsidRDefault="000808A4" w:rsidP="000808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0808A4" w:rsidRDefault="000808A4" w:rsidP="000808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808A4" w:rsidRDefault="000808A4" w:rsidP="000808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CF7D3D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CF7D3D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CF7D3D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биомеханика зубочелюстной системы: учебное пособие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С.Д. Арутюнова.- М.: ГЭОТАР – Медиа, 2016.- 52 с.: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CF7D3D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цв.ил.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4B0206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D5696" w:rsidRPr="00BA53D2" w:rsidRDefault="003D5696" w:rsidP="003D5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4B0206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8"/>
                <w:rFonts w:ascii="Arial" w:hAnsi="Arial" w:cs="Arial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D5696" w:rsidRDefault="003D5696" w:rsidP="003D569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4B0206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CF7D3D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28" w:history="1">
              <w:r>
                <w:rPr>
                  <w:rStyle w:val="a7"/>
                </w:rPr>
                <w:t>http://www.studmedlib.ru/book/ISBN9785970423646.html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rPr>
                <w:rFonts w:eastAsiaTheme="minorEastAsia"/>
              </w:rPr>
            </w:pPr>
          </w:p>
        </w:tc>
      </w:tr>
      <w:tr w:rsidR="00C642B8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CF7D3D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4478E1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A84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с основами экологии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»И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ПК Лаватера», 2016. – 169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CF7D3D" w:rsidP="00B93AD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1C18D8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РАЦИОНАЛЬНОЕ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7616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Рациональное питание: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 – 105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7616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Часть 1. – 86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7616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86 – 156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1E27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E27" w:rsidRDefault="00A71E27" w:rsidP="00A71E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E27" w:rsidRDefault="00A71E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E27" w:rsidRDefault="00A71E27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E27" w:rsidRDefault="00A71E27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E27" w:rsidRPr="00A71E27" w:rsidRDefault="00A71E27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1E27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E27" w:rsidRPr="00A71E27" w:rsidRDefault="00A71E27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1E2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рационального питания: </w:t>
            </w:r>
            <w:proofErr w:type="gramStart"/>
            <w:r w:rsidRPr="00A71E27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A71E27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/М.М. Лапкин и др.; под ред. М.М. Лапкина. – М.: ГЭОТАР – Медиа, 2017. – 304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E27" w:rsidRDefault="00A71E27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584BF6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ИНФЕКЦИОННАЯ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434985"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434985"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1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</w:t>
            </w:r>
            <w:proofErr w:type="gramStart"/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  <w:proofErr w:type="gramEnd"/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од ред. Н.Д. Ющука, Ю.Я. Венгерова.- 2-е изд., перераб. и доп.-М.: ГЭОТАР - Медиа, 2011.- 691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FE75B8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CF7D3D">
        <w:trPr>
          <w:trHeight w:val="76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E90CC8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E90CC8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7D3D" w:rsidRDefault="00CF7D3D" w:rsidP="00A204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A08C1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7D3D" w:rsidRDefault="00CF7D3D" w:rsidP="00A204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A08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CF7D3D" w:rsidRDefault="00CF7D3D" w:rsidP="00A204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A08C1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E25590" w:rsidRDefault="00E25590" w:rsidP="00CE2CF6">
      <w:pPr>
        <w:spacing w:after="0"/>
        <w:jc w:val="center"/>
        <w:rPr>
          <w:b/>
          <w:sz w:val="28"/>
          <w:szCs w:val="28"/>
        </w:rPr>
      </w:pPr>
    </w:p>
    <w:p w:rsidR="00584BF6" w:rsidRDefault="00584BF6" w:rsidP="00CE2C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МОДУЛИ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СТОМАТОЛОГИЧЕСКИЕ ЗАБОЛЕВАНИЯ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2C511A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М.: ООО «Ридо Н.Н.»,  2012.- 416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5FA6" w:rsidTr="004A742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FA6" w:rsidRDefault="001F5FA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F5FA6" w:rsidRDefault="001F5FA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4A742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1F5FA6" w:rsidRDefault="001F5FA6" w:rsidP="004A742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4A74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2C511A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Кузьмина, Э.М. </w:t>
            </w:r>
          </w:p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Основы индивидуальной гигиены полости рта. Методы и средства: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/Э.М. Кузьмина, Т.А. Смирнова, И.Н. Кузьмина. - М.: [б. и.], 2008. - 116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4478E1" w:rsidRDefault="004478E1" w:rsidP="004478E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Стоматологические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Современные подходы к определению потребности населения в стоматологической помощи: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послевузовского образования / сост. Э. М. Кузьмина [и др.].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584BF6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ГИГИЕНА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CF7D3D" w:rsidP="005A313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</w:t>
            </w:r>
            <w:r>
              <w:rPr>
                <w:rFonts w:ascii="Arial" w:hAnsi="Arial" w:cs="Arial"/>
                <w:sz w:val="18"/>
                <w:szCs w:val="18"/>
              </w:rPr>
              <w:t xml:space="preserve">М.: </w:t>
            </w:r>
            <w:r w:rsidRPr="00FC23D0">
              <w:rPr>
                <w:rFonts w:ascii="Arial" w:hAnsi="Arial" w:cs="Arial"/>
                <w:sz w:val="18"/>
                <w:szCs w:val="18"/>
              </w:rPr>
              <w:t xml:space="preserve">ООО «Ридо Н.Н.»,  2012.- </w:t>
            </w:r>
            <w:r w:rsidRPr="001D71A0">
              <w:rPr>
                <w:rFonts w:ascii="Arial" w:hAnsi="Arial" w:cs="Arial"/>
                <w:sz w:val="18"/>
                <w:szCs w:val="18"/>
              </w:rPr>
              <w:t xml:space="preserve">416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5FA6" w:rsidTr="001F5FA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CF7D3D" w:rsidP="005A313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Кузьмина, Э.М.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Основы индивидуальной гигиены полости рта. Методы и средства: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/Э.М. Кузьмина, Т.А. Смирнова, И.Н. Кузьмина. - М.: [б. и.], 2008. - 116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6209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Современные подходы к определению потребности населения в стоматологической помощи: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учебно-методическое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620922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620922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послевузовского образования / сост. Э. М. Кузьмина [и др.].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0620C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20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СТОМАТОЛОГИЧЕСКОЕ ПРОСВЕЩЕНИЕ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5FA6" w:rsidTr="001F5FA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CF7D3D" w:rsidP="005A313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5A3133" w:rsidRPr="001D71A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</w:t>
            </w:r>
            <w:r>
              <w:rPr>
                <w:rFonts w:ascii="Arial" w:hAnsi="Arial" w:cs="Arial"/>
                <w:sz w:val="18"/>
                <w:szCs w:val="18"/>
              </w:rPr>
              <w:t xml:space="preserve">М.: </w:t>
            </w:r>
            <w:r w:rsidRPr="00FC23D0">
              <w:rPr>
                <w:rFonts w:ascii="Arial" w:hAnsi="Arial" w:cs="Arial"/>
                <w:sz w:val="18"/>
                <w:szCs w:val="18"/>
              </w:rPr>
              <w:t xml:space="preserve">ООО «Ридо Н.Н.»,  2012.- </w:t>
            </w:r>
            <w:r w:rsidRPr="001D71A0">
              <w:rPr>
                <w:rFonts w:ascii="Arial" w:hAnsi="Arial" w:cs="Arial"/>
                <w:sz w:val="18"/>
                <w:szCs w:val="18"/>
              </w:rPr>
              <w:t xml:space="preserve">416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CF7D3D" w:rsidP="005A313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Кузьмина, Э.М.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Основы индивидуальной гигиены полости рта. Методы и средства: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/Э.М. Кузьмина, Т.А. Смирнова, И.Н. Кузьмина. - М.: [б. и.], 2008. - 116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Современные подходы к определению потребности населения в стоматологической помощи: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учебно-методическое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послевузовского образования / сост. Э. М. Кузьмина [и др.].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584BF6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0C0D68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1A4A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Pr="00B8433C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471A4A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471A4A" w:rsidRPr="00910E8F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1A4A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Pr="00B8433C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471A4A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471A4A" w:rsidRPr="00910E8F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1A4A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Pr="00B8433C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471A4A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471A4A" w:rsidRPr="00910E8F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1A4A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Pr="00B8433C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471A4A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Pr="00910E8F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471A4A" w:rsidRPr="00910E8F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B8433C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0C0D68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</w:t>
            </w: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B8433C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0C0D68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B8433C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0C0D68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B8433C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0C0D68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584BF6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4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B0DD1" w:rsidRDefault="005A3133" w:rsidP="005A31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  <w:r w:rsidRPr="009B0DD1">
              <w:rPr>
                <w:rFonts w:ascii="Arial" w:hAnsi="Arial" w:cs="Arial"/>
                <w:sz w:val="18"/>
                <w:szCs w:val="18"/>
              </w:rPr>
              <w:t>авовое</w:t>
            </w:r>
            <w:r>
              <w:rPr>
                <w:rFonts w:ascii="Arial" w:hAnsi="Arial" w:cs="Arial"/>
                <w:sz w:val="18"/>
                <w:szCs w:val="18"/>
              </w:rPr>
              <w:t xml:space="preserve"> обеспечение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E43899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</w:t>
            </w:r>
            <w:proofErr w:type="gramStart"/>
            <w:r w:rsidRPr="005802B4">
              <w:rPr>
                <w:rFonts w:ascii="Times New Roman" w:hAnsi="Times New Roman" w:cs="Times New Roman"/>
              </w:rPr>
              <w:t>с</w:t>
            </w:r>
            <w:proofErr w:type="gramEnd"/>
            <w:r w:rsidRPr="00580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4BF6" w:rsidRPr="00CE2CF6" w:rsidRDefault="00584BF6" w:rsidP="00CE2CF6">
      <w:pPr>
        <w:spacing w:after="0"/>
        <w:jc w:val="center"/>
        <w:rPr>
          <w:b/>
          <w:sz w:val="28"/>
          <w:szCs w:val="28"/>
        </w:rPr>
      </w:pPr>
    </w:p>
    <w:sectPr w:rsidR="00584BF6" w:rsidRPr="00CE2CF6" w:rsidSect="00D75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07" w:rsidRDefault="00557D07" w:rsidP="000B0C12">
      <w:pPr>
        <w:spacing w:after="0" w:line="240" w:lineRule="auto"/>
      </w:pPr>
      <w:r>
        <w:separator/>
      </w:r>
    </w:p>
  </w:endnote>
  <w:endnote w:type="continuationSeparator" w:id="0">
    <w:p w:rsidR="00557D07" w:rsidRDefault="00557D07" w:rsidP="000B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07" w:rsidRDefault="00557D07" w:rsidP="000B0C12">
      <w:pPr>
        <w:spacing w:after="0" w:line="240" w:lineRule="auto"/>
      </w:pPr>
      <w:r>
        <w:separator/>
      </w:r>
    </w:p>
  </w:footnote>
  <w:footnote w:type="continuationSeparator" w:id="0">
    <w:p w:rsidR="00557D07" w:rsidRDefault="00557D07" w:rsidP="000B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72A"/>
    <w:rsid w:val="00025315"/>
    <w:rsid w:val="00026A84"/>
    <w:rsid w:val="00042815"/>
    <w:rsid w:val="000808A4"/>
    <w:rsid w:val="000B0C12"/>
    <w:rsid w:val="000B36AC"/>
    <w:rsid w:val="000B397F"/>
    <w:rsid w:val="000B4DBB"/>
    <w:rsid w:val="0016775F"/>
    <w:rsid w:val="00174A44"/>
    <w:rsid w:val="001B319E"/>
    <w:rsid w:val="001C18D8"/>
    <w:rsid w:val="001E1548"/>
    <w:rsid w:val="001F4612"/>
    <w:rsid w:val="001F5FA6"/>
    <w:rsid w:val="00221A0B"/>
    <w:rsid w:val="00246D74"/>
    <w:rsid w:val="002A3021"/>
    <w:rsid w:val="002D152F"/>
    <w:rsid w:val="002D3058"/>
    <w:rsid w:val="00335C9C"/>
    <w:rsid w:val="00372040"/>
    <w:rsid w:val="003A0738"/>
    <w:rsid w:val="003A6613"/>
    <w:rsid w:val="003D5696"/>
    <w:rsid w:val="003E520B"/>
    <w:rsid w:val="003F1BA5"/>
    <w:rsid w:val="003F48BA"/>
    <w:rsid w:val="00420B03"/>
    <w:rsid w:val="00423DFE"/>
    <w:rsid w:val="00436F5A"/>
    <w:rsid w:val="004478E1"/>
    <w:rsid w:val="00471A4A"/>
    <w:rsid w:val="004758BF"/>
    <w:rsid w:val="00482A63"/>
    <w:rsid w:val="00492B4F"/>
    <w:rsid w:val="004A7425"/>
    <w:rsid w:val="004C1E97"/>
    <w:rsid w:val="004C5E63"/>
    <w:rsid w:val="005167BA"/>
    <w:rsid w:val="005339FC"/>
    <w:rsid w:val="00557D07"/>
    <w:rsid w:val="00584BF6"/>
    <w:rsid w:val="005A0F22"/>
    <w:rsid w:val="005A3133"/>
    <w:rsid w:val="005A78F7"/>
    <w:rsid w:val="005B5856"/>
    <w:rsid w:val="005C7126"/>
    <w:rsid w:val="00632938"/>
    <w:rsid w:val="006B2F54"/>
    <w:rsid w:val="006E2C04"/>
    <w:rsid w:val="006E749B"/>
    <w:rsid w:val="0075198F"/>
    <w:rsid w:val="00753462"/>
    <w:rsid w:val="00760061"/>
    <w:rsid w:val="007C2060"/>
    <w:rsid w:val="007D2656"/>
    <w:rsid w:val="007F5813"/>
    <w:rsid w:val="0081725F"/>
    <w:rsid w:val="00856658"/>
    <w:rsid w:val="008603B6"/>
    <w:rsid w:val="0088494D"/>
    <w:rsid w:val="0089349D"/>
    <w:rsid w:val="008B3C69"/>
    <w:rsid w:val="008D6AE8"/>
    <w:rsid w:val="0090620C"/>
    <w:rsid w:val="009111EB"/>
    <w:rsid w:val="009A734F"/>
    <w:rsid w:val="009A7AFD"/>
    <w:rsid w:val="009B3AF6"/>
    <w:rsid w:val="009B6F6C"/>
    <w:rsid w:val="009E0029"/>
    <w:rsid w:val="00A2043F"/>
    <w:rsid w:val="00A26C5A"/>
    <w:rsid w:val="00A46A37"/>
    <w:rsid w:val="00A71E27"/>
    <w:rsid w:val="00A85E2C"/>
    <w:rsid w:val="00AA2A76"/>
    <w:rsid w:val="00AC4825"/>
    <w:rsid w:val="00B1117F"/>
    <w:rsid w:val="00B15DEF"/>
    <w:rsid w:val="00B30AC1"/>
    <w:rsid w:val="00B3350B"/>
    <w:rsid w:val="00B40575"/>
    <w:rsid w:val="00B44F03"/>
    <w:rsid w:val="00B50AA4"/>
    <w:rsid w:val="00B54AFF"/>
    <w:rsid w:val="00B62C2B"/>
    <w:rsid w:val="00B63D8D"/>
    <w:rsid w:val="00B8433C"/>
    <w:rsid w:val="00B93AD2"/>
    <w:rsid w:val="00BC2D30"/>
    <w:rsid w:val="00BC38B2"/>
    <w:rsid w:val="00BD7104"/>
    <w:rsid w:val="00BE1BC3"/>
    <w:rsid w:val="00C03142"/>
    <w:rsid w:val="00C04B60"/>
    <w:rsid w:val="00C16A62"/>
    <w:rsid w:val="00C4229F"/>
    <w:rsid w:val="00C642B8"/>
    <w:rsid w:val="00C66358"/>
    <w:rsid w:val="00C865D1"/>
    <w:rsid w:val="00CD1D8B"/>
    <w:rsid w:val="00CE2CF6"/>
    <w:rsid w:val="00CE6D73"/>
    <w:rsid w:val="00CF7D3D"/>
    <w:rsid w:val="00D07439"/>
    <w:rsid w:val="00D515D7"/>
    <w:rsid w:val="00D7572A"/>
    <w:rsid w:val="00DC4BF3"/>
    <w:rsid w:val="00DE161B"/>
    <w:rsid w:val="00DF5466"/>
    <w:rsid w:val="00E17B89"/>
    <w:rsid w:val="00E25590"/>
    <w:rsid w:val="00E65DD8"/>
    <w:rsid w:val="00EA5475"/>
    <w:rsid w:val="00ED738B"/>
    <w:rsid w:val="00EE54B1"/>
    <w:rsid w:val="00EF404D"/>
    <w:rsid w:val="00F07B4B"/>
    <w:rsid w:val="00F12A0E"/>
    <w:rsid w:val="00F15529"/>
    <w:rsid w:val="00F43BA8"/>
    <w:rsid w:val="00F94975"/>
    <w:rsid w:val="00FD0849"/>
    <w:rsid w:val="00FE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5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C12"/>
  </w:style>
  <w:style w:type="paragraph" w:styleId="a5">
    <w:name w:val="footer"/>
    <w:basedOn w:val="a"/>
    <w:link w:val="a6"/>
    <w:uiPriority w:val="99"/>
    <w:unhideWhenUsed/>
    <w:rsid w:val="000B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C12"/>
  </w:style>
  <w:style w:type="character" w:styleId="a7">
    <w:name w:val="Hyperlink"/>
    <w:basedOn w:val="a0"/>
    <w:uiPriority w:val="99"/>
    <w:semiHidden/>
    <w:unhideWhenUsed/>
    <w:rsid w:val="00FD0849"/>
    <w:rPr>
      <w:color w:val="0000FF" w:themeColor="hyperlink"/>
      <w:u w:val="single"/>
    </w:rPr>
  </w:style>
  <w:style w:type="character" w:customStyle="1" w:styleId="value14">
    <w:name w:val="value14"/>
    <w:basedOn w:val="a0"/>
    <w:rsid w:val="00FD0849"/>
    <w:rPr>
      <w:sz w:val="22"/>
      <w:szCs w:val="22"/>
    </w:rPr>
  </w:style>
  <w:style w:type="character" w:customStyle="1" w:styleId="head16">
    <w:name w:val="head16"/>
    <w:basedOn w:val="a0"/>
    <w:rsid w:val="00F12A0E"/>
    <w:rPr>
      <w:rFonts w:ascii="LatoWebSemibold" w:hAnsi="LatoWebSemibold" w:hint="default"/>
    </w:rPr>
  </w:style>
  <w:style w:type="character" w:customStyle="1" w:styleId="value">
    <w:name w:val="value"/>
    <w:basedOn w:val="a0"/>
    <w:rsid w:val="00F12A0E"/>
  </w:style>
  <w:style w:type="character" w:styleId="a8">
    <w:name w:val="Strong"/>
    <w:basedOn w:val="a0"/>
    <w:uiPriority w:val="22"/>
    <w:qFormat/>
    <w:rsid w:val="006E2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6851.html" TargetMode="External"/><Relationship Id="rId13" Type="http://schemas.openxmlformats.org/officeDocument/2006/relationships/hyperlink" Target="http://www.studmedlib.ru/book/ISBN9785970428283.html" TargetMode="External"/><Relationship Id="rId18" Type="http://schemas.openxmlformats.org/officeDocument/2006/relationships/hyperlink" Target="http://www.studmedlib.ru/book/ISBN9785970427262.html" TargetMode="External"/><Relationship Id="rId26" Type="http://schemas.openxmlformats.org/officeDocument/2006/relationships/hyperlink" Target="http://www.studmedlib.ru/book/ISBN978597041966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09060.html" TargetMode="External"/><Relationship Id="rId7" Type="http://schemas.openxmlformats.org/officeDocument/2006/relationships/hyperlink" Target="http://www.studmedlib.ru/book/ISBN9785970430156.html" TargetMode="External"/><Relationship Id="rId12" Type="http://schemas.openxmlformats.org/officeDocument/2006/relationships/hyperlink" Target="http://www.studmedlib.ru/book/ISBN9785970433485.html" TargetMode="External"/><Relationship Id="rId17" Type="http://schemas.openxmlformats.org/officeDocument/2006/relationships/hyperlink" Target="http://www.studmedlib.ru/book/ISBN9785970422694.html" TargetMode="External"/><Relationship Id="rId25" Type="http://schemas.openxmlformats.org/officeDocument/2006/relationships/hyperlink" Target="http://www.studmedlib.ru/book/ISBN97854372004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0460.html" TargetMode="External"/><Relationship Id="rId20" Type="http://schemas.openxmlformats.org/officeDocument/2006/relationships/hyperlink" Target="http://www.studmedlib.ru/book/ISBN9785970424124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29761.html" TargetMode="External"/><Relationship Id="rId24" Type="http://schemas.openxmlformats.org/officeDocument/2006/relationships/hyperlink" Target="http://www.studmedlib.ru/book/ISBN978597042969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24353.html" TargetMode="External"/><Relationship Id="rId23" Type="http://schemas.openxmlformats.org/officeDocument/2006/relationships/hyperlink" Target="http://www.studmedlib.ru/book/ISBN9785970425985.html" TargetMode="External"/><Relationship Id="rId28" Type="http://schemas.openxmlformats.org/officeDocument/2006/relationships/hyperlink" Target="http://www.studmedlib.ru/book/ISBN9785970423646.html" TargetMode="External"/><Relationship Id="rId10" Type="http://schemas.openxmlformats.org/officeDocument/2006/relationships/hyperlink" Target="http://www.studmedlib.ru/book/ISBN9785970433287.html" TargetMode="External"/><Relationship Id="rId19" Type="http://schemas.openxmlformats.org/officeDocument/2006/relationships/hyperlink" Target="http://www.studmedlib.ru/book/ISBN97859704328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4772.html" TargetMode="External"/><Relationship Id="rId14" Type="http://schemas.openxmlformats.org/officeDocument/2006/relationships/hyperlink" Target="http://www.studmedlib.ru/book/ISBN9785970430934.html" TargetMode="External"/><Relationship Id="rId22" Type="http://schemas.openxmlformats.org/officeDocument/2006/relationships/hyperlink" Target="http://www.studmedlib.ru/book/ISBN9785970416044.html" TargetMode="External"/><Relationship Id="rId27" Type="http://schemas.openxmlformats.org/officeDocument/2006/relationships/hyperlink" Target="http://www.studmedlib.ru/book/ISBN9785970429365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81F13-028E-48EC-B1AD-4C36487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5310</Words>
  <Characters>30271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4</cp:revision>
  <dcterms:created xsi:type="dcterms:W3CDTF">2019-03-29T12:45:00Z</dcterms:created>
  <dcterms:modified xsi:type="dcterms:W3CDTF">2019-03-29T13:18:00Z</dcterms:modified>
</cp:coreProperties>
</file>