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2D81" w14:textId="77777777" w:rsidR="002C3996" w:rsidRDefault="002C3996" w:rsidP="002C3996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ЗДРАВООХРАНЕНИЯ РОССИЙСКОЙ ФЕДЕРАЦИИ</w:t>
      </w:r>
    </w:p>
    <w:p w14:paraId="6A16B0E9" w14:textId="77777777" w:rsidR="002C3996" w:rsidRDefault="002C3996" w:rsidP="002C3996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38DCF03" w14:textId="77777777" w:rsidR="002C3996" w:rsidRDefault="002C3996" w:rsidP="002C3996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14:paraId="724B5CEF" w14:textId="77777777" w:rsidR="002C3996" w:rsidRDefault="002C3996" w:rsidP="002C3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«Московский государственный медико-стоматологический университет имени </w:t>
      </w:r>
    </w:p>
    <w:p w14:paraId="50393B87" w14:textId="77777777" w:rsidR="002C3996" w:rsidRDefault="002C3996" w:rsidP="002C3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А.И. Евдокимова» Министерства здравоохранения Российской Федерации</w:t>
      </w:r>
    </w:p>
    <w:p w14:paraId="3EAD89E0" w14:textId="77777777" w:rsidR="002C3996" w:rsidRDefault="002C3996" w:rsidP="002C3996">
      <w:pPr>
        <w:jc w:val="center"/>
        <w:rPr>
          <w:sz w:val="28"/>
        </w:rPr>
      </w:pPr>
    </w:p>
    <w:p w14:paraId="228F3C6E" w14:textId="77777777" w:rsidR="002C3996" w:rsidRDefault="002C3996" w:rsidP="002C3996">
      <w:pPr>
        <w:jc w:val="center"/>
        <w:rPr>
          <w:sz w:val="28"/>
          <w:szCs w:val="28"/>
        </w:rPr>
      </w:pPr>
    </w:p>
    <w:p w14:paraId="6C0E0A92" w14:textId="77777777" w:rsidR="002C3996" w:rsidRPr="003A0840" w:rsidRDefault="002C3996" w:rsidP="002C3996">
      <w:pPr>
        <w:jc w:val="center"/>
        <w:rPr>
          <w:sz w:val="24"/>
          <w:szCs w:val="24"/>
        </w:rPr>
      </w:pPr>
      <w:r w:rsidRPr="003A0840">
        <w:rPr>
          <w:sz w:val="24"/>
          <w:szCs w:val="24"/>
        </w:rPr>
        <w:t>КАФЕДРА ЧЕЛЮСТНО-ЛИЦЕВОЙ</w:t>
      </w:r>
      <w:r>
        <w:rPr>
          <w:sz w:val="24"/>
          <w:szCs w:val="24"/>
        </w:rPr>
        <w:t xml:space="preserve"> И ПЛАСТИЧЕСКОЙ</w:t>
      </w:r>
      <w:r w:rsidRPr="003A0840">
        <w:rPr>
          <w:sz w:val="24"/>
          <w:szCs w:val="24"/>
        </w:rPr>
        <w:t xml:space="preserve"> ХИРУРГИИ </w:t>
      </w:r>
      <w:r>
        <w:rPr>
          <w:sz w:val="24"/>
          <w:szCs w:val="24"/>
        </w:rPr>
        <w:t>С/Ф</w:t>
      </w:r>
    </w:p>
    <w:p w14:paraId="71B86F3C" w14:textId="77777777" w:rsidR="002C3996" w:rsidRPr="0072788D" w:rsidRDefault="002C3996" w:rsidP="002C3996">
      <w:pPr>
        <w:jc w:val="center"/>
        <w:rPr>
          <w:sz w:val="28"/>
          <w:szCs w:val="28"/>
        </w:rPr>
      </w:pPr>
      <w:r w:rsidRPr="0072788D">
        <w:rPr>
          <w:sz w:val="28"/>
          <w:szCs w:val="28"/>
        </w:rPr>
        <w:t xml:space="preserve">                         </w:t>
      </w:r>
    </w:p>
    <w:p w14:paraId="4B9035BA" w14:textId="77777777" w:rsidR="002C3996" w:rsidRPr="0072788D" w:rsidRDefault="002C3996" w:rsidP="002C3996">
      <w:pPr>
        <w:jc w:val="center"/>
        <w:rPr>
          <w:sz w:val="28"/>
          <w:szCs w:val="28"/>
        </w:rPr>
      </w:pPr>
      <w:r w:rsidRPr="0072788D">
        <w:rPr>
          <w:sz w:val="28"/>
          <w:szCs w:val="28"/>
        </w:rPr>
        <w:tab/>
      </w:r>
      <w:r w:rsidRPr="0072788D">
        <w:rPr>
          <w:sz w:val="28"/>
          <w:szCs w:val="28"/>
        </w:rPr>
        <w:tab/>
      </w:r>
      <w:r w:rsidRPr="0072788D">
        <w:rPr>
          <w:sz w:val="28"/>
          <w:szCs w:val="28"/>
        </w:rPr>
        <w:tab/>
      </w:r>
      <w:r w:rsidRPr="0072788D">
        <w:rPr>
          <w:sz w:val="28"/>
          <w:szCs w:val="28"/>
        </w:rPr>
        <w:tab/>
      </w:r>
      <w:r w:rsidRPr="0072788D">
        <w:rPr>
          <w:sz w:val="28"/>
          <w:szCs w:val="28"/>
        </w:rPr>
        <w:tab/>
        <w:t xml:space="preserve">    УТВЕРЖДАЮ</w:t>
      </w:r>
    </w:p>
    <w:p w14:paraId="7669EDD2" w14:textId="5FD572A3" w:rsidR="002C3996" w:rsidRDefault="002C3996" w:rsidP="002C3996">
      <w:pPr>
        <w:jc w:val="center"/>
        <w:rPr>
          <w:sz w:val="28"/>
          <w:szCs w:val="28"/>
        </w:rPr>
      </w:pPr>
      <w:r w:rsidRPr="0072788D">
        <w:rPr>
          <w:sz w:val="28"/>
          <w:szCs w:val="28"/>
        </w:rPr>
        <w:t xml:space="preserve">                          </w:t>
      </w:r>
      <w:r w:rsidRPr="0072788D">
        <w:rPr>
          <w:sz w:val="28"/>
          <w:szCs w:val="28"/>
        </w:rPr>
        <w:tab/>
      </w:r>
      <w:r w:rsidRPr="0072788D">
        <w:rPr>
          <w:sz w:val="28"/>
          <w:szCs w:val="28"/>
        </w:rPr>
        <w:tab/>
      </w:r>
    </w:p>
    <w:p w14:paraId="58D5758B" w14:textId="77777777" w:rsidR="002C3996" w:rsidRPr="0072788D" w:rsidRDefault="002C3996" w:rsidP="002C399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88D">
        <w:rPr>
          <w:sz w:val="28"/>
          <w:szCs w:val="28"/>
        </w:rPr>
        <w:t xml:space="preserve">Зав. кафедрой проф.      </w:t>
      </w:r>
      <w:r>
        <w:rPr>
          <w:sz w:val="28"/>
          <w:szCs w:val="28"/>
        </w:rPr>
        <w:t xml:space="preserve">            </w:t>
      </w:r>
      <w:r w:rsidRPr="0072788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</w:t>
      </w:r>
      <w:r w:rsidRPr="0072788D">
        <w:rPr>
          <w:sz w:val="28"/>
          <w:szCs w:val="28"/>
        </w:rPr>
        <w:t xml:space="preserve">.Ю. </w:t>
      </w:r>
      <w:r>
        <w:rPr>
          <w:sz w:val="28"/>
          <w:szCs w:val="28"/>
        </w:rPr>
        <w:t>Дробышев</w:t>
      </w:r>
    </w:p>
    <w:p w14:paraId="100B30D6" w14:textId="77777777" w:rsidR="002C3996" w:rsidRPr="0072788D" w:rsidRDefault="002C3996" w:rsidP="002C3996">
      <w:pPr>
        <w:jc w:val="center"/>
        <w:rPr>
          <w:sz w:val="28"/>
          <w:szCs w:val="28"/>
        </w:rPr>
      </w:pPr>
    </w:p>
    <w:p w14:paraId="185D4555" w14:textId="77777777" w:rsidR="002C3996" w:rsidRDefault="002C3996" w:rsidP="002C3996">
      <w:pPr>
        <w:jc w:val="center"/>
        <w:rPr>
          <w:sz w:val="28"/>
          <w:szCs w:val="28"/>
        </w:rPr>
      </w:pPr>
    </w:p>
    <w:p w14:paraId="4D397B36" w14:textId="77777777" w:rsidR="002C3996" w:rsidRPr="00947BB8" w:rsidRDefault="002C3996" w:rsidP="002C3996">
      <w:pPr>
        <w:jc w:val="center"/>
        <w:rPr>
          <w:b/>
          <w:sz w:val="28"/>
          <w:szCs w:val="28"/>
        </w:rPr>
      </w:pPr>
      <w:r w:rsidRPr="00947BB8">
        <w:rPr>
          <w:b/>
          <w:sz w:val="28"/>
          <w:szCs w:val="28"/>
        </w:rPr>
        <w:t>Тематический план занятий для студентов</w:t>
      </w:r>
    </w:p>
    <w:p w14:paraId="31389C56" w14:textId="77777777" w:rsidR="002C3996" w:rsidRDefault="002C3996" w:rsidP="002C3996">
      <w:pPr>
        <w:jc w:val="center"/>
        <w:rPr>
          <w:sz w:val="28"/>
          <w:szCs w:val="28"/>
        </w:rPr>
      </w:pPr>
      <w:r w:rsidRPr="002B5F88">
        <w:rPr>
          <w:sz w:val="28"/>
          <w:szCs w:val="28"/>
        </w:rPr>
        <w:t xml:space="preserve">5 курса </w:t>
      </w:r>
      <w:r>
        <w:rPr>
          <w:sz w:val="28"/>
          <w:szCs w:val="28"/>
        </w:rPr>
        <w:t xml:space="preserve">очной формы обучения </w:t>
      </w:r>
      <w:r w:rsidRPr="002B5F88">
        <w:rPr>
          <w:sz w:val="28"/>
          <w:szCs w:val="28"/>
        </w:rPr>
        <w:t xml:space="preserve">стоматологического факультета </w:t>
      </w:r>
    </w:p>
    <w:p w14:paraId="63D26149" w14:textId="77777777" w:rsidR="002C3996" w:rsidRDefault="002C3996" w:rsidP="002C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Pr="009D0471">
        <w:rPr>
          <w:b/>
          <w:sz w:val="28"/>
          <w:szCs w:val="28"/>
        </w:rPr>
        <w:t>Челюстно-лицевая хирургия</w:t>
      </w:r>
    </w:p>
    <w:p w14:paraId="18EB29C1" w14:textId="66FA86EE" w:rsidR="002C3996" w:rsidRPr="002B5F88" w:rsidRDefault="002C3996" w:rsidP="002C3996">
      <w:pPr>
        <w:jc w:val="center"/>
        <w:rPr>
          <w:sz w:val="28"/>
          <w:szCs w:val="28"/>
        </w:rPr>
      </w:pPr>
      <w:r w:rsidRPr="002B5F88">
        <w:rPr>
          <w:sz w:val="28"/>
          <w:szCs w:val="28"/>
        </w:rPr>
        <w:t>осенний семестр 20</w:t>
      </w:r>
      <w:r>
        <w:rPr>
          <w:sz w:val="28"/>
          <w:szCs w:val="28"/>
        </w:rPr>
        <w:t>2</w:t>
      </w:r>
      <w:r w:rsidR="00BC4157" w:rsidRPr="00BC4157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BC4157" w:rsidRPr="00BC4157">
        <w:rPr>
          <w:sz w:val="28"/>
          <w:szCs w:val="28"/>
        </w:rPr>
        <w:t>4</w:t>
      </w:r>
      <w:r w:rsidRPr="002B5F88">
        <w:rPr>
          <w:sz w:val="28"/>
          <w:szCs w:val="28"/>
        </w:rPr>
        <w:t xml:space="preserve"> уч</w:t>
      </w:r>
      <w:r>
        <w:rPr>
          <w:sz w:val="28"/>
          <w:szCs w:val="28"/>
        </w:rPr>
        <w:t>ебный год</w:t>
      </w:r>
    </w:p>
    <w:p w14:paraId="10AD8ABD" w14:textId="77777777" w:rsidR="002C3996" w:rsidRPr="00BC4157" w:rsidRDefault="002C3996" w:rsidP="002C3996">
      <w:pPr>
        <w:ind w:left="426" w:hanging="426"/>
        <w:jc w:val="center"/>
        <w:rPr>
          <w:sz w:val="28"/>
          <w:szCs w:val="28"/>
        </w:rPr>
      </w:pPr>
    </w:p>
    <w:p w14:paraId="25191A89" w14:textId="77777777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Классификация неогнестрельных повреждений тканей челюстно-лицевой области. Клиника, диагностика, лечение. Черепно-мозговая травма. Первичная хирургическая обработка ран лица (ПХО). Виды ПХО.</w:t>
      </w:r>
    </w:p>
    <w:p w14:paraId="21F56164" w14:textId="065FD272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Этапы изготовления проволочных шин. Гладкие шины, скобы, шины с зацепными петлями, шины с распорочными изгибами. Питание и уход за больными.</w:t>
      </w:r>
    </w:p>
    <w:p w14:paraId="12621EFF" w14:textId="4491A1B4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Вывихи и переломы зубов. Переломы альвеолярных отростков. Вывихи нижней челюсти. Классификация, клиника, дифференциальная диагностика, лечение.</w:t>
      </w:r>
    </w:p>
    <w:p w14:paraId="768B357F" w14:textId="68F822F6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Переломы нижней челюсти. Классификация, клиника, дифференциальная диагностика, механизм смещения отломков, лечение.</w:t>
      </w:r>
    </w:p>
    <w:p w14:paraId="42CB9D39" w14:textId="44BF3619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 xml:space="preserve">Переломы верхней челюсти. Классификация, клиника, дифференциальная диагностика, механизм смещения отломков, лечение. </w:t>
      </w:r>
    </w:p>
    <w:p w14:paraId="4BFE5AC2" w14:textId="2BFA779D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Переломы скуловой кости, скуловой дуги, костей носа. Классификация, клиника, дифференциальная диагностика, лечение.</w:t>
      </w:r>
    </w:p>
    <w:p w14:paraId="79ABDC56" w14:textId="474C0F93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Ранние и поздние осложнения неогнестрельных повреждений тканей челюстно-лицевой области: травматический остеомиелит, травматические верхнечелюстные синуситы, ложный сустав, деформация челюстных костей и мягких тканей лица.</w:t>
      </w:r>
    </w:p>
    <w:p w14:paraId="630115C6" w14:textId="7AF63CE0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Классификация огнестрельных повреждений тканей челюстно-лицевой области, общие характеристики, клиническая картина, лечение, исходы. Осложнения огнестрельных повреждений тканей челюстно-лицевой области, мероприятия по предупреждению осложнений, синдром сдавления.</w:t>
      </w:r>
    </w:p>
    <w:p w14:paraId="0F2D872D" w14:textId="0736F928" w:rsidR="003F3DD2" w:rsidRPr="00BC4157" w:rsidRDefault="003F3DD2" w:rsidP="003F3D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157">
        <w:rPr>
          <w:sz w:val="28"/>
          <w:szCs w:val="28"/>
        </w:rPr>
        <w:t>Комбинированные и сочетанные ранения лица. Порядок оказания медицинской помощи.</w:t>
      </w:r>
    </w:p>
    <w:p w14:paraId="13CDD96B" w14:textId="77777777" w:rsidR="002C3996" w:rsidRPr="00BC4157" w:rsidRDefault="002C3996" w:rsidP="002C3996">
      <w:pPr>
        <w:jc w:val="center"/>
        <w:rPr>
          <w:sz w:val="28"/>
          <w:szCs w:val="28"/>
        </w:rPr>
      </w:pPr>
    </w:p>
    <w:p w14:paraId="2EC4F745" w14:textId="77777777" w:rsidR="00BC4157" w:rsidRDefault="00BC4157" w:rsidP="002C3996">
      <w:pPr>
        <w:jc w:val="center"/>
        <w:rPr>
          <w:sz w:val="28"/>
          <w:szCs w:val="28"/>
        </w:rPr>
      </w:pPr>
    </w:p>
    <w:p w14:paraId="5B1A9B16" w14:textId="3ABAE3E1" w:rsidR="002C3996" w:rsidRDefault="002C3996" w:rsidP="002C3996">
      <w:pPr>
        <w:jc w:val="center"/>
        <w:rPr>
          <w:sz w:val="24"/>
          <w:szCs w:val="24"/>
        </w:rPr>
      </w:pPr>
      <w:r w:rsidRPr="0072788D">
        <w:rPr>
          <w:sz w:val="28"/>
          <w:szCs w:val="28"/>
        </w:rPr>
        <w:t xml:space="preserve">Зав. учебной частью доцент                 </w:t>
      </w:r>
      <w:r>
        <w:rPr>
          <w:sz w:val="28"/>
          <w:szCs w:val="28"/>
        </w:rPr>
        <w:t xml:space="preserve">        </w:t>
      </w:r>
      <w:r w:rsidRPr="0072788D">
        <w:rPr>
          <w:sz w:val="28"/>
          <w:szCs w:val="28"/>
        </w:rPr>
        <w:t xml:space="preserve">             Т.П. </w:t>
      </w:r>
      <w:proofErr w:type="spellStart"/>
      <w:r w:rsidRPr="0072788D">
        <w:rPr>
          <w:sz w:val="28"/>
          <w:szCs w:val="28"/>
        </w:rPr>
        <w:t>Шипкова</w:t>
      </w:r>
      <w:proofErr w:type="spellEnd"/>
    </w:p>
    <w:p w14:paraId="26BC8432" w14:textId="77777777" w:rsidR="002C3996" w:rsidRDefault="002C3996" w:rsidP="002C3996">
      <w:pPr>
        <w:pStyle w:val="1"/>
        <w:spacing w:line="240" w:lineRule="auto"/>
        <w:rPr>
          <w:sz w:val="24"/>
          <w:szCs w:val="24"/>
        </w:rPr>
      </w:pPr>
    </w:p>
    <w:p w14:paraId="2928268A" w14:textId="77777777" w:rsidR="002C3996" w:rsidRDefault="002C3996" w:rsidP="002C3996"/>
    <w:p w14:paraId="53FF0CFE" w14:textId="77777777" w:rsidR="003A3A10" w:rsidRDefault="003A3A10" w:rsidP="003A3A10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ЗДРАВООХРАНЕНИЯ РОССИЙСКОЙ ФЕДЕРАЦИИ</w:t>
      </w:r>
    </w:p>
    <w:p w14:paraId="7AA25C4A" w14:textId="77777777" w:rsidR="003A3A10" w:rsidRDefault="003A3A10" w:rsidP="003A3A10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1BB71ED" w14:textId="77777777" w:rsidR="003A3A10" w:rsidRDefault="003A3A10" w:rsidP="003A3A10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14:paraId="4F0E726E" w14:textId="77777777" w:rsidR="003A3A10" w:rsidRDefault="003A3A10" w:rsidP="003A3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«Московский государственный медико-стоматологический университет имени </w:t>
      </w:r>
    </w:p>
    <w:p w14:paraId="7848BDEC" w14:textId="77777777" w:rsidR="003A3A10" w:rsidRDefault="003A3A10" w:rsidP="003A3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А.И. Евдокимова» Министерства здравоохранения Российской Федерации</w:t>
      </w:r>
    </w:p>
    <w:p w14:paraId="19AB1061" w14:textId="77777777" w:rsidR="003A3A10" w:rsidRDefault="003A3A10" w:rsidP="003A3A10">
      <w:pPr>
        <w:jc w:val="center"/>
        <w:rPr>
          <w:sz w:val="28"/>
        </w:rPr>
      </w:pPr>
    </w:p>
    <w:p w14:paraId="64F72D67" w14:textId="77777777" w:rsidR="003A3A10" w:rsidRPr="00967A6A" w:rsidRDefault="003A3A10" w:rsidP="003A3A10">
      <w:pPr>
        <w:jc w:val="center"/>
        <w:rPr>
          <w:sz w:val="24"/>
          <w:szCs w:val="24"/>
        </w:rPr>
      </w:pPr>
      <w:r w:rsidRPr="00967A6A">
        <w:rPr>
          <w:sz w:val="24"/>
          <w:szCs w:val="24"/>
        </w:rPr>
        <w:t>КАФЕДРА ЧЕЛЮСТНО-ЛИЦЕВОЙ И ПЛАСТИЧЕСКОЙ ХИРУРГИИ С/Ф</w:t>
      </w:r>
    </w:p>
    <w:p w14:paraId="7995C1B9" w14:textId="77777777" w:rsidR="003A3A10" w:rsidRPr="009F6C16" w:rsidRDefault="003A3A10" w:rsidP="003A3A10">
      <w:pPr>
        <w:ind w:left="426" w:hanging="426"/>
        <w:jc w:val="center"/>
        <w:rPr>
          <w:sz w:val="28"/>
          <w:szCs w:val="28"/>
        </w:rPr>
      </w:pP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  <w:t xml:space="preserve">                           </w:t>
      </w:r>
    </w:p>
    <w:p w14:paraId="0135D956" w14:textId="77777777" w:rsidR="003A3A10" w:rsidRDefault="003A3A10" w:rsidP="003A3A10">
      <w:pPr>
        <w:ind w:left="426" w:hanging="426"/>
        <w:jc w:val="center"/>
        <w:rPr>
          <w:sz w:val="28"/>
          <w:szCs w:val="28"/>
        </w:rPr>
      </w:pP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  <w:t xml:space="preserve">    УТВЕРЖДАЮ</w:t>
      </w:r>
    </w:p>
    <w:p w14:paraId="09DF66ED" w14:textId="77777777" w:rsidR="003A3A10" w:rsidRPr="009F6C16" w:rsidRDefault="003A3A10" w:rsidP="003A3A10">
      <w:pPr>
        <w:ind w:left="426" w:hanging="426"/>
        <w:jc w:val="center"/>
        <w:rPr>
          <w:sz w:val="28"/>
          <w:szCs w:val="28"/>
        </w:rPr>
      </w:pPr>
    </w:p>
    <w:p w14:paraId="5A7C4BCB" w14:textId="77777777" w:rsidR="003A3A10" w:rsidRPr="009F6C16" w:rsidRDefault="003A3A10" w:rsidP="003A3A10">
      <w:pPr>
        <w:ind w:left="426" w:hanging="426"/>
        <w:jc w:val="center"/>
        <w:rPr>
          <w:sz w:val="28"/>
          <w:szCs w:val="28"/>
        </w:rPr>
      </w:pPr>
      <w:r w:rsidRPr="009F6C16">
        <w:rPr>
          <w:sz w:val="28"/>
          <w:szCs w:val="28"/>
        </w:rPr>
        <w:t xml:space="preserve">                      </w:t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  <w:t xml:space="preserve">  Зав. кафедрой проф.      </w:t>
      </w:r>
      <w:r w:rsidRPr="009F6C16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</w:t>
      </w:r>
      <w:r w:rsidRPr="009F6C16">
        <w:rPr>
          <w:sz w:val="28"/>
          <w:szCs w:val="28"/>
        </w:rPr>
        <w:t>.Ю.</w:t>
      </w:r>
      <w:r>
        <w:rPr>
          <w:sz w:val="28"/>
          <w:szCs w:val="28"/>
        </w:rPr>
        <w:t>Дробышев</w:t>
      </w:r>
      <w:proofErr w:type="spellEnd"/>
    </w:p>
    <w:p w14:paraId="6D748AD7" w14:textId="77777777" w:rsidR="003A3A10" w:rsidRPr="009F6C16" w:rsidRDefault="003A3A10" w:rsidP="003A3A10">
      <w:pPr>
        <w:ind w:left="426" w:hanging="426"/>
        <w:jc w:val="center"/>
        <w:rPr>
          <w:sz w:val="28"/>
          <w:szCs w:val="28"/>
        </w:rPr>
      </w:pPr>
    </w:p>
    <w:p w14:paraId="1E165E75" w14:textId="77777777" w:rsidR="003A3A10" w:rsidRPr="00947BB8" w:rsidRDefault="003A3A10" w:rsidP="003A3A10">
      <w:pPr>
        <w:jc w:val="center"/>
        <w:rPr>
          <w:b/>
          <w:sz w:val="28"/>
          <w:szCs w:val="28"/>
        </w:rPr>
      </w:pPr>
      <w:r w:rsidRPr="00947BB8">
        <w:rPr>
          <w:b/>
          <w:sz w:val="28"/>
          <w:szCs w:val="28"/>
        </w:rPr>
        <w:t>Тематический план занятий для студентов</w:t>
      </w:r>
    </w:p>
    <w:p w14:paraId="5B326068" w14:textId="77777777" w:rsidR="003A3A10" w:rsidRPr="00D83FCA" w:rsidRDefault="003A3A10" w:rsidP="003A3A10">
      <w:pPr>
        <w:jc w:val="center"/>
        <w:rPr>
          <w:sz w:val="28"/>
          <w:szCs w:val="28"/>
        </w:rPr>
      </w:pPr>
      <w:r w:rsidRPr="00D83FCA">
        <w:rPr>
          <w:sz w:val="28"/>
          <w:szCs w:val="28"/>
        </w:rPr>
        <w:t xml:space="preserve">5 курса очной формы </w:t>
      </w:r>
      <w:proofErr w:type="gramStart"/>
      <w:r w:rsidRPr="00D83FCA">
        <w:rPr>
          <w:sz w:val="28"/>
          <w:szCs w:val="28"/>
        </w:rPr>
        <w:t>обучения  стоматологического</w:t>
      </w:r>
      <w:proofErr w:type="gramEnd"/>
      <w:r w:rsidRPr="00D83FCA">
        <w:rPr>
          <w:sz w:val="28"/>
          <w:szCs w:val="28"/>
        </w:rPr>
        <w:t xml:space="preserve"> факультета </w:t>
      </w:r>
    </w:p>
    <w:p w14:paraId="36A94E92" w14:textId="77777777" w:rsidR="003A3A10" w:rsidRPr="00D83FCA" w:rsidRDefault="003A3A10" w:rsidP="003A3A10">
      <w:pPr>
        <w:jc w:val="center"/>
        <w:rPr>
          <w:sz w:val="28"/>
          <w:szCs w:val="28"/>
        </w:rPr>
      </w:pPr>
      <w:r w:rsidRPr="005B7F85">
        <w:rPr>
          <w:sz w:val="28"/>
          <w:szCs w:val="28"/>
        </w:rPr>
        <w:t>Дисциплина по выбору:</w:t>
      </w:r>
      <w:r w:rsidRPr="00D83FCA">
        <w:rPr>
          <w:sz w:val="28"/>
          <w:szCs w:val="28"/>
        </w:rPr>
        <w:t xml:space="preserve"> </w:t>
      </w:r>
      <w:r w:rsidRPr="005B7F85">
        <w:rPr>
          <w:b/>
          <w:sz w:val="28"/>
          <w:szCs w:val="28"/>
        </w:rPr>
        <w:t>Клиническая стоматология (хирургия)</w:t>
      </w:r>
    </w:p>
    <w:p w14:paraId="18381A3F" w14:textId="1BB5E34D" w:rsidR="003A3A10" w:rsidRPr="00D83FCA" w:rsidRDefault="003A3A10" w:rsidP="003A3A1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3FCA">
        <w:rPr>
          <w:sz w:val="28"/>
          <w:szCs w:val="28"/>
        </w:rPr>
        <w:t>сенний семестр 20</w:t>
      </w:r>
      <w:r w:rsidR="006A38AD">
        <w:rPr>
          <w:sz w:val="28"/>
          <w:szCs w:val="28"/>
        </w:rPr>
        <w:t>2</w:t>
      </w:r>
      <w:r w:rsidR="00167415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167415">
        <w:rPr>
          <w:sz w:val="28"/>
          <w:szCs w:val="28"/>
        </w:rPr>
        <w:t>3</w:t>
      </w:r>
      <w:r w:rsidRPr="00D83FCA">
        <w:rPr>
          <w:sz w:val="28"/>
          <w:szCs w:val="28"/>
        </w:rPr>
        <w:t xml:space="preserve"> учебный год</w:t>
      </w:r>
    </w:p>
    <w:p w14:paraId="3B53A93F" w14:textId="77777777" w:rsidR="003A3A10" w:rsidRDefault="003A3A10" w:rsidP="003A3A10"/>
    <w:p w14:paraId="13909EDF" w14:textId="77777777" w:rsidR="003A3A10" w:rsidRPr="00FB6663" w:rsidRDefault="003A3A10" w:rsidP="003A3A10">
      <w:pPr>
        <w:rPr>
          <w:sz w:val="24"/>
          <w:szCs w:val="24"/>
        </w:rPr>
      </w:pPr>
    </w:p>
    <w:p w14:paraId="4EC00055" w14:textId="0B6A1D68" w:rsidR="00BC4157" w:rsidRDefault="00BC4157" w:rsidP="000C0F7E">
      <w:pPr>
        <w:pStyle w:val="a3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>
        <w:rPr>
          <w:sz w:val="26"/>
          <w:szCs w:val="26"/>
        </w:rPr>
        <w:t>Вводная лекция на тему «</w:t>
      </w:r>
      <w:r w:rsidRPr="00944B0D">
        <w:rPr>
          <w:sz w:val="26"/>
          <w:szCs w:val="26"/>
        </w:rPr>
        <w:t>Воспалительные заболевания челюстно-лицевой области</w:t>
      </w:r>
      <w:r>
        <w:rPr>
          <w:sz w:val="26"/>
          <w:szCs w:val="26"/>
        </w:rPr>
        <w:t>».</w:t>
      </w:r>
    </w:p>
    <w:p w14:paraId="6492F1EC" w14:textId="554EE550" w:rsidR="00FB6663" w:rsidRDefault="00FB6663" w:rsidP="000C0F7E">
      <w:pPr>
        <w:pStyle w:val="a3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>Обследование больных с заболеваниями и повреждениями челюстно-лицевой области</w:t>
      </w:r>
    </w:p>
    <w:p w14:paraId="4F6070A9" w14:textId="77777777" w:rsidR="00A30AA7" w:rsidRDefault="00A30AA7" w:rsidP="000C0F7E">
      <w:pPr>
        <w:pStyle w:val="a3"/>
        <w:numPr>
          <w:ilvl w:val="0"/>
          <w:numId w:val="24"/>
        </w:numPr>
        <w:ind w:left="426" w:right="-144" w:hanging="426"/>
      </w:pPr>
      <w:r>
        <w:t>Клинико-фармакологическая характеристика местно-анестезирующих препаратов, используемых в стоматологии. Применение сосудосуживающих средств при местной анестезии (показания, противопоказания).</w:t>
      </w:r>
    </w:p>
    <w:p w14:paraId="0ED5A6A5" w14:textId="22A16129" w:rsidR="00FB6663" w:rsidRPr="009E1C7A" w:rsidRDefault="00FB6663" w:rsidP="000C0F7E">
      <w:pPr>
        <w:pStyle w:val="a3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 xml:space="preserve">Местное обезболивание: (выбор анестетика, использование вазоконстриктора, механизм анестезии). Комбинированное обезболивание: клинико-физиологическое обоснование </w:t>
      </w:r>
      <w:proofErr w:type="spellStart"/>
      <w:r w:rsidRPr="009E1C7A">
        <w:rPr>
          <w:sz w:val="26"/>
          <w:szCs w:val="26"/>
        </w:rPr>
        <w:t>премедикации</w:t>
      </w:r>
      <w:proofErr w:type="spellEnd"/>
      <w:r w:rsidRPr="009E1C7A">
        <w:rPr>
          <w:sz w:val="26"/>
          <w:szCs w:val="26"/>
        </w:rPr>
        <w:t xml:space="preserve">, выбор </w:t>
      </w:r>
      <w:proofErr w:type="spellStart"/>
      <w:r w:rsidRPr="009E1C7A">
        <w:rPr>
          <w:sz w:val="26"/>
          <w:szCs w:val="26"/>
        </w:rPr>
        <w:t>премедикации</w:t>
      </w:r>
      <w:proofErr w:type="spellEnd"/>
      <w:r w:rsidRPr="009E1C7A">
        <w:rPr>
          <w:sz w:val="26"/>
          <w:szCs w:val="26"/>
        </w:rPr>
        <w:t xml:space="preserve"> у больных с сопутствующей патологией.</w:t>
      </w:r>
      <w:r w:rsidR="009E1C7A" w:rsidRPr="009E1C7A">
        <w:rPr>
          <w:sz w:val="26"/>
          <w:szCs w:val="26"/>
        </w:rPr>
        <w:t xml:space="preserve"> </w:t>
      </w:r>
      <w:r w:rsidRPr="009E1C7A">
        <w:rPr>
          <w:sz w:val="26"/>
          <w:szCs w:val="26"/>
        </w:rPr>
        <w:t>Ошибки и осложнения при местном обезболивании.</w:t>
      </w:r>
    </w:p>
    <w:p w14:paraId="3566D352" w14:textId="77777777" w:rsidR="00FB6663" w:rsidRPr="009E1C7A" w:rsidRDefault="00FB6663" w:rsidP="000C0F7E">
      <w:pPr>
        <w:pStyle w:val="a6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>Операция удаление зуба. Показания и проти</w:t>
      </w:r>
      <w:r w:rsidRPr="009E1C7A">
        <w:rPr>
          <w:sz w:val="26"/>
          <w:szCs w:val="26"/>
        </w:rPr>
        <w:softHyphen/>
        <w:t>вопоказания к удалению зуба. Особенности подготовки больного и проведе</w:t>
      </w:r>
      <w:r w:rsidRPr="009E1C7A">
        <w:rPr>
          <w:sz w:val="26"/>
          <w:szCs w:val="26"/>
        </w:rPr>
        <w:softHyphen/>
        <w:t xml:space="preserve">ния операции у беременных, больных с заболеваниями сердечно-сосудистой системы, заболеваниями крови и другими системными нарушениями. </w:t>
      </w:r>
    </w:p>
    <w:p w14:paraId="44C5C04A" w14:textId="77777777" w:rsidR="00FB6663" w:rsidRPr="009E1C7A" w:rsidRDefault="00FB6663" w:rsidP="000C0F7E">
      <w:pPr>
        <w:pStyle w:val="a6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>Методика удаления зуба с учётом анатомических условий, биомеха</w:t>
      </w:r>
      <w:r w:rsidRPr="009E1C7A">
        <w:rPr>
          <w:sz w:val="26"/>
          <w:szCs w:val="26"/>
        </w:rPr>
        <w:softHyphen/>
        <w:t>ники и механизма действия инструментов.</w:t>
      </w:r>
    </w:p>
    <w:p w14:paraId="716EA601" w14:textId="77777777" w:rsidR="00FB6663" w:rsidRPr="009E1C7A" w:rsidRDefault="00FB6663" w:rsidP="000C0F7E">
      <w:pPr>
        <w:pStyle w:val="a6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>Удаление зубов щипцами. Отдельные мо</w:t>
      </w:r>
      <w:r w:rsidRPr="009E1C7A">
        <w:rPr>
          <w:sz w:val="26"/>
          <w:szCs w:val="26"/>
        </w:rPr>
        <w:softHyphen/>
        <w:t xml:space="preserve">менты удаления зубов щипцами. Особенности удаления отдельных групп зубов и корней. Техника применения элеваторов различного типа. </w:t>
      </w:r>
    </w:p>
    <w:p w14:paraId="3CE36D5F" w14:textId="77777777" w:rsidR="00FB6663" w:rsidRPr="009E1C7A" w:rsidRDefault="00FB6663" w:rsidP="000C0F7E">
      <w:pPr>
        <w:pStyle w:val="a6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>Методика удаления глубоко расположенных отломков корней. Выбор доступа при атипичных операциях удаления зуба в переднем и боковом от</w:t>
      </w:r>
      <w:r w:rsidRPr="009E1C7A">
        <w:rPr>
          <w:sz w:val="26"/>
          <w:szCs w:val="26"/>
        </w:rPr>
        <w:softHyphen/>
        <w:t xml:space="preserve">делах верхней и нижней челюстей. </w:t>
      </w:r>
    </w:p>
    <w:p w14:paraId="7BE7BCD6" w14:textId="77777777" w:rsidR="00FB6663" w:rsidRPr="009E1C7A" w:rsidRDefault="00FB6663" w:rsidP="000C0F7E">
      <w:pPr>
        <w:pStyle w:val="a6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>Методика операции удаления третьего моляра на нижней челюсти при неполном его прорезывании и неправиль</w:t>
      </w:r>
      <w:r w:rsidRPr="009E1C7A">
        <w:rPr>
          <w:sz w:val="26"/>
          <w:szCs w:val="26"/>
        </w:rPr>
        <w:softHyphen/>
        <w:t xml:space="preserve">ном расположении. </w:t>
      </w:r>
    </w:p>
    <w:p w14:paraId="04444A18" w14:textId="77777777" w:rsidR="00FB6663" w:rsidRPr="009E1C7A" w:rsidRDefault="00FB6663" w:rsidP="000C0F7E">
      <w:pPr>
        <w:pStyle w:val="a6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9E1C7A">
        <w:rPr>
          <w:sz w:val="26"/>
          <w:szCs w:val="26"/>
        </w:rPr>
        <w:t xml:space="preserve">Обработка раны после удаления зуба. Последующий уход за ней и особенности заживления лунки. Показания к проведению и методика </w:t>
      </w:r>
      <w:proofErr w:type="spellStart"/>
      <w:r w:rsidRPr="009E1C7A">
        <w:rPr>
          <w:sz w:val="26"/>
          <w:szCs w:val="26"/>
        </w:rPr>
        <w:t>аль</w:t>
      </w:r>
      <w:r w:rsidRPr="009E1C7A">
        <w:rPr>
          <w:sz w:val="26"/>
          <w:szCs w:val="26"/>
        </w:rPr>
        <w:softHyphen/>
        <w:t>веолэктомии</w:t>
      </w:r>
      <w:proofErr w:type="spellEnd"/>
      <w:r w:rsidRPr="009E1C7A">
        <w:rPr>
          <w:sz w:val="26"/>
          <w:szCs w:val="26"/>
        </w:rPr>
        <w:t xml:space="preserve"> с помощью бормашины.  Хирургическая подготовка альвеолярного отростка к ортопедическо</w:t>
      </w:r>
      <w:r w:rsidRPr="009E1C7A">
        <w:rPr>
          <w:sz w:val="26"/>
          <w:szCs w:val="26"/>
        </w:rPr>
        <w:softHyphen/>
        <w:t>му лечению.</w:t>
      </w:r>
    </w:p>
    <w:p w14:paraId="538E1C99" w14:textId="3EC4E96C" w:rsidR="00FB6663" w:rsidRPr="00167415" w:rsidRDefault="00FB6663" w:rsidP="000C0F7E">
      <w:pPr>
        <w:pStyle w:val="a3"/>
        <w:numPr>
          <w:ilvl w:val="0"/>
          <w:numId w:val="24"/>
        </w:numPr>
        <w:ind w:left="426" w:right="-144" w:hanging="426"/>
        <w:rPr>
          <w:sz w:val="26"/>
          <w:szCs w:val="26"/>
        </w:rPr>
      </w:pPr>
      <w:r w:rsidRPr="00167415">
        <w:rPr>
          <w:sz w:val="26"/>
          <w:szCs w:val="26"/>
        </w:rPr>
        <w:t xml:space="preserve">Осложнения во время операции удаления зуба и корней. Альвеолит. Периостит челюстей. </w:t>
      </w:r>
    </w:p>
    <w:p w14:paraId="7E7E45D1" w14:textId="77777777" w:rsidR="003A3A10" w:rsidRPr="00FB6663" w:rsidRDefault="003A3A10" w:rsidP="00A30AA7">
      <w:pPr>
        <w:ind w:left="426" w:hanging="426"/>
        <w:rPr>
          <w:sz w:val="24"/>
          <w:szCs w:val="24"/>
        </w:rPr>
      </w:pPr>
    </w:p>
    <w:p w14:paraId="4D4952CB" w14:textId="77777777" w:rsidR="003A3A10" w:rsidRDefault="003A3A10" w:rsidP="003A3A10"/>
    <w:p w14:paraId="029DAC3A" w14:textId="4D326403" w:rsidR="00F354BE" w:rsidRDefault="003A3A10" w:rsidP="00B53AAB">
      <w:pPr>
        <w:ind w:left="426" w:hanging="426"/>
        <w:jc w:val="center"/>
        <w:rPr>
          <w:sz w:val="28"/>
          <w:szCs w:val="28"/>
        </w:rPr>
      </w:pPr>
      <w:r w:rsidRPr="0072788D">
        <w:rPr>
          <w:sz w:val="28"/>
          <w:szCs w:val="28"/>
        </w:rPr>
        <w:t xml:space="preserve">Зав. учебной частью доцент                                 Т.П. </w:t>
      </w:r>
      <w:proofErr w:type="spellStart"/>
      <w:r w:rsidRPr="0072788D">
        <w:rPr>
          <w:sz w:val="28"/>
          <w:szCs w:val="28"/>
        </w:rPr>
        <w:t>Шипкова</w:t>
      </w:r>
      <w:proofErr w:type="spellEnd"/>
    </w:p>
    <w:sectPr w:rsidR="00F354BE" w:rsidSect="00182B4A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F6E"/>
    <w:multiLevelType w:val="hybridMultilevel"/>
    <w:tmpl w:val="F5184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56D"/>
    <w:multiLevelType w:val="hybridMultilevel"/>
    <w:tmpl w:val="F5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27F"/>
    <w:multiLevelType w:val="hybridMultilevel"/>
    <w:tmpl w:val="F5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CDF"/>
    <w:multiLevelType w:val="hybridMultilevel"/>
    <w:tmpl w:val="78A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CA4"/>
    <w:multiLevelType w:val="hybridMultilevel"/>
    <w:tmpl w:val="A0D22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9412C3"/>
    <w:multiLevelType w:val="hybridMultilevel"/>
    <w:tmpl w:val="A0D22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9436F8"/>
    <w:multiLevelType w:val="hybridMultilevel"/>
    <w:tmpl w:val="00F4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24F12"/>
    <w:multiLevelType w:val="hybridMultilevel"/>
    <w:tmpl w:val="42FC1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14EE"/>
    <w:multiLevelType w:val="hybridMultilevel"/>
    <w:tmpl w:val="927C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434659"/>
    <w:multiLevelType w:val="hybridMultilevel"/>
    <w:tmpl w:val="927C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01064"/>
    <w:multiLevelType w:val="hybridMultilevel"/>
    <w:tmpl w:val="8214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5940"/>
    <w:multiLevelType w:val="hybridMultilevel"/>
    <w:tmpl w:val="4B1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99F"/>
    <w:multiLevelType w:val="hybridMultilevel"/>
    <w:tmpl w:val="8214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B45"/>
    <w:multiLevelType w:val="hybridMultilevel"/>
    <w:tmpl w:val="0772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53082"/>
    <w:multiLevelType w:val="hybridMultilevel"/>
    <w:tmpl w:val="F5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17436"/>
    <w:multiLevelType w:val="hybridMultilevel"/>
    <w:tmpl w:val="14FA3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1286B"/>
    <w:multiLevelType w:val="hybridMultilevel"/>
    <w:tmpl w:val="F5184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865BA"/>
    <w:multiLevelType w:val="hybridMultilevel"/>
    <w:tmpl w:val="F5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6D0F"/>
    <w:multiLevelType w:val="hybridMultilevel"/>
    <w:tmpl w:val="F5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43A87"/>
    <w:multiLevelType w:val="hybridMultilevel"/>
    <w:tmpl w:val="3DC29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755"/>
    <w:multiLevelType w:val="hybridMultilevel"/>
    <w:tmpl w:val="76F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438E"/>
    <w:multiLevelType w:val="hybridMultilevel"/>
    <w:tmpl w:val="927C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50DD7"/>
    <w:multiLevelType w:val="hybridMultilevel"/>
    <w:tmpl w:val="A0D22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D535F2"/>
    <w:multiLevelType w:val="hybridMultilevel"/>
    <w:tmpl w:val="AC02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70AEA"/>
    <w:multiLevelType w:val="hybridMultilevel"/>
    <w:tmpl w:val="68DA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4EC9"/>
    <w:multiLevelType w:val="hybridMultilevel"/>
    <w:tmpl w:val="64B8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7D96"/>
    <w:multiLevelType w:val="hybridMultilevel"/>
    <w:tmpl w:val="F5184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9E8"/>
    <w:multiLevelType w:val="hybridMultilevel"/>
    <w:tmpl w:val="14FA3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949F4"/>
    <w:multiLevelType w:val="hybridMultilevel"/>
    <w:tmpl w:val="A8F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0612"/>
    <w:multiLevelType w:val="hybridMultilevel"/>
    <w:tmpl w:val="8214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26A9"/>
    <w:multiLevelType w:val="hybridMultilevel"/>
    <w:tmpl w:val="AC50E6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C722E0E"/>
    <w:multiLevelType w:val="hybridMultilevel"/>
    <w:tmpl w:val="2A1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59B3"/>
    <w:multiLevelType w:val="hybridMultilevel"/>
    <w:tmpl w:val="F51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73905"/>
    <w:multiLevelType w:val="hybridMultilevel"/>
    <w:tmpl w:val="85FC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981"/>
    <w:multiLevelType w:val="hybridMultilevel"/>
    <w:tmpl w:val="FE1050B4"/>
    <w:lvl w:ilvl="0" w:tplc="B8A87F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5465D"/>
    <w:multiLevelType w:val="hybridMultilevel"/>
    <w:tmpl w:val="68DAE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462367">
    <w:abstractNumId w:val="33"/>
  </w:num>
  <w:num w:numId="2" w16cid:durableId="1641492532">
    <w:abstractNumId w:val="1"/>
  </w:num>
  <w:num w:numId="3" w16cid:durableId="863321857">
    <w:abstractNumId w:val="22"/>
  </w:num>
  <w:num w:numId="4" w16cid:durableId="608782450">
    <w:abstractNumId w:val="10"/>
  </w:num>
  <w:num w:numId="5" w16cid:durableId="404912206">
    <w:abstractNumId w:val="8"/>
  </w:num>
  <w:num w:numId="6" w16cid:durableId="1033770352">
    <w:abstractNumId w:val="2"/>
  </w:num>
  <w:num w:numId="7" w16cid:durableId="748691975">
    <w:abstractNumId w:val="19"/>
  </w:num>
  <w:num w:numId="8" w16cid:durableId="1402370387">
    <w:abstractNumId w:val="13"/>
  </w:num>
  <w:num w:numId="9" w16cid:durableId="469059445">
    <w:abstractNumId w:val="26"/>
  </w:num>
  <w:num w:numId="10" w16cid:durableId="1447695742">
    <w:abstractNumId w:val="16"/>
  </w:num>
  <w:num w:numId="11" w16cid:durableId="1935162208">
    <w:abstractNumId w:val="4"/>
  </w:num>
  <w:num w:numId="12" w16cid:durableId="838276332">
    <w:abstractNumId w:val="21"/>
  </w:num>
  <w:num w:numId="13" w16cid:durableId="977959864">
    <w:abstractNumId w:val="18"/>
  </w:num>
  <w:num w:numId="14" w16cid:durableId="1142186963">
    <w:abstractNumId w:val="29"/>
  </w:num>
  <w:num w:numId="15" w16cid:durableId="1794787466">
    <w:abstractNumId w:val="28"/>
  </w:num>
  <w:num w:numId="16" w16cid:durableId="483746125">
    <w:abstractNumId w:val="30"/>
  </w:num>
  <w:num w:numId="17" w16cid:durableId="1874611096">
    <w:abstractNumId w:val="23"/>
  </w:num>
  <w:num w:numId="18" w16cid:durableId="1873807488">
    <w:abstractNumId w:val="15"/>
  </w:num>
  <w:num w:numId="19" w16cid:durableId="1393961121">
    <w:abstractNumId w:val="24"/>
  </w:num>
  <w:num w:numId="20" w16cid:durableId="902913232">
    <w:abstractNumId w:val="14"/>
  </w:num>
  <w:num w:numId="21" w16cid:durableId="1801263190">
    <w:abstractNumId w:val="11"/>
  </w:num>
  <w:num w:numId="22" w16cid:durableId="159126938">
    <w:abstractNumId w:val="6"/>
  </w:num>
  <w:num w:numId="23" w16cid:durableId="901604400">
    <w:abstractNumId w:val="5"/>
  </w:num>
  <w:num w:numId="24" w16cid:durableId="1468356971">
    <w:abstractNumId w:val="25"/>
  </w:num>
  <w:num w:numId="25" w16cid:durableId="265381500">
    <w:abstractNumId w:val="35"/>
  </w:num>
  <w:num w:numId="26" w16cid:durableId="730157739">
    <w:abstractNumId w:val="27"/>
  </w:num>
  <w:num w:numId="27" w16cid:durableId="849639978">
    <w:abstractNumId w:val="36"/>
  </w:num>
  <w:num w:numId="28" w16cid:durableId="1266959227">
    <w:abstractNumId w:val="3"/>
  </w:num>
  <w:num w:numId="29" w16cid:durableId="646936231">
    <w:abstractNumId w:val="9"/>
  </w:num>
  <w:num w:numId="30" w16cid:durableId="1140725757">
    <w:abstractNumId w:val="17"/>
  </w:num>
  <w:num w:numId="31" w16cid:durableId="1247425982">
    <w:abstractNumId w:val="20"/>
  </w:num>
  <w:num w:numId="32" w16cid:durableId="724959964">
    <w:abstractNumId w:val="31"/>
  </w:num>
  <w:num w:numId="33" w16cid:durableId="1655833621">
    <w:abstractNumId w:val="7"/>
  </w:num>
  <w:num w:numId="34" w16cid:durableId="372117367">
    <w:abstractNumId w:val="0"/>
  </w:num>
  <w:num w:numId="35" w16cid:durableId="13911559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1990048">
    <w:abstractNumId w:val="32"/>
  </w:num>
  <w:num w:numId="37" w16cid:durableId="1650595214">
    <w:abstractNumId w:val="12"/>
  </w:num>
  <w:num w:numId="38" w16cid:durableId="895429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471"/>
    <w:rsid w:val="00035D57"/>
    <w:rsid w:val="000C0F7E"/>
    <w:rsid w:val="00133ED6"/>
    <w:rsid w:val="00142AA3"/>
    <w:rsid w:val="00167415"/>
    <w:rsid w:val="00182B4A"/>
    <w:rsid w:val="00185733"/>
    <w:rsid w:val="001C7F08"/>
    <w:rsid w:val="001D67C8"/>
    <w:rsid w:val="001E1ADB"/>
    <w:rsid w:val="00216925"/>
    <w:rsid w:val="002347BA"/>
    <w:rsid w:val="002601E9"/>
    <w:rsid w:val="002721ED"/>
    <w:rsid w:val="002C3996"/>
    <w:rsid w:val="002C3FD5"/>
    <w:rsid w:val="002E0FBE"/>
    <w:rsid w:val="003A3A10"/>
    <w:rsid w:val="003A6E34"/>
    <w:rsid w:val="003E0D2A"/>
    <w:rsid w:val="003F3DD2"/>
    <w:rsid w:val="00403745"/>
    <w:rsid w:val="00406FCC"/>
    <w:rsid w:val="00432961"/>
    <w:rsid w:val="0044511F"/>
    <w:rsid w:val="00446B86"/>
    <w:rsid w:val="004550F1"/>
    <w:rsid w:val="00485D9D"/>
    <w:rsid w:val="004F093C"/>
    <w:rsid w:val="004F3F70"/>
    <w:rsid w:val="00522624"/>
    <w:rsid w:val="005543CA"/>
    <w:rsid w:val="00572A74"/>
    <w:rsid w:val="00575A9C"/>
    <w:rsid w:val="00581273"/>
    <w:rsid w:val="005B7F85"/>
    <w:rsid w:val="005D18B6"/>
    <w:rsid w:val="005D70E0"/>
    <w:rsid w:val="005F033B"/>
    <w:rsid w:val="00635FC6"/>
    <w:rsid w:val="00696AA1"/>
    <w:rsid w:val="00697043"/>
    <w:rsid w:val="006A38AD"/>
    <w:rsid w:val="006C38E4"/>
    <w:rsid w:val="006C7384"/>
    <w:rsid w:val="006F4877"/>
    <w:rsid w:val="006F6699"/>
    <w:rsid w:val="00703246"/>
    <w:rsid w:val="0071182C"/>
    <w:rsid w:val="00716E1D"/>
    <w:rsid w:val="00730F37"/>
    <w:rsid w:val="00761165"/>
    <w:rsid w:val="00800AD6"/>
    <w:rsid w:val="008049D5"/>
    <w:rsid w:val="009015C0"/>
    <w:rsid w:val="00933378"/>
    <w:rsid w:val="00943F63"/>
    <w:rsid w:val="00946D0C"/>
    <w:rsid w:val="0095317B"/>
    <w:rsid w:val="009B113F"/>
    <w:rsid w:val="009C1465"/>
    <w:rsid w:val="009C6CA1"/>
    <w:rsid w:val="009D0471"/>
    <w:rsid w:val="009D6C28"/>
    <w:rsid w:val="009E1C7A"/>
    <w:rsid w:val="009E2185"/>
    <w:rsid w:val="00A03B19"/>
    <w:rsid w:val="00A30AA7"/>
    <w:rsid w:val="00A360DE"/>
    <w:rsid w:val="00A3794F"/>
    <w:rsid w:val="00A4178D"/>
    <w:rsid w:val="00A57F0B"/>
    <w:rsid w:val="00AD41AD"/>
    <w:rsid w:val="00B22924"/>
    <w:rsid w:val="00B35E4E"/>
    <w:rsid w:val="00B53AAB"/>
    <w:rsid w:val="00B84F33"/>
    <w:rsid w:val="00BC4157"/>
    <w:rsid w:val="00BD0B78"/>
    <w:rsid w:val="00BE2DB5"/>
    <w:rsid w:val="00BE7A83"/>
    <w:rsid w:val="00BF4A22"/>
    <w:rsid w:val="00C0340F"/>
    <w:rsid w:val="00C44832"/>
    <w:rsid w:val="00C9282D"/>
    <w:rsid w:val="00CA212F"/>
    <w:rsid w:val="00CC3623"/>
    <w:rsid w:val="00D26BB9"/>
    <w:rsid w:val="00D34586"/>
    <w:rsid w:val="00D664C9"/>
    <w:rsid w:val="00D711A5"/>
    <w:rsid w:val="00D97CD5"/>
    <w:rsid w:val="00E52BCB"/>
    <w:rsid w:val="00EA6146"/>
    <w:rsid w:val="00EC23FB"/>
    <w:rsid w:val="00EC3B0D"/>
    <w:rsid w:val="00F2742B"/>
    <w:rsid w:val="00F354BE"/>
    <w:rsid w:val="00F65440"/>
    <w:rsid w:val="00F65477"/>
    <w:rsid w:val="00F7613D"/>
    <w:rsid w:val="00FB5EA5"/>
    <w:rsid w:val="00FB6663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E748"/>
  <w15:docId w15:val="{DAD8D2D2-F9D5-45EB-8C72-9DCCC27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471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D0471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F4877"/>
    <w:pPr>
      <w:keepNext/>
      <w:suppressAutoHyphens/>
      <w:ind w:left="4669" w:hanging="180"/>
      <w:outlineLvl w:val="5"/>
    </w:pPr>
    <w:rPr>
      <w:rFonts w:eastAsia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0471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0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666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48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4877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6F487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F48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5A75-053C-40D3-88C4-8B6ED3E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 Ольга</dc:creator>
  <cp:keywords/>
  <dc:description/>
  <cp:lastModifiedBy>Ольга Ромашкина</cp:lastModifiedBy>
  <cp:revision>54</cp:revision>
  <cp:lastPrinted>2022-12-01T09:43:00Z</cp:lastPrinted>
  <dcterms:created xsi:type="dcterms:W3CDTF">2016-06-14T09:58:00Z</dcterms:created>
  <dcterms:modified xsi:type="dcterms:W3CDTF">2023-06-30T06:11:00Z</dcterms:modified>
</cp:coreProperties>
</file>