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8720D4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8720D4" w:rsidRDefault="000B0DB9" w:rsidP="00B74E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720D4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8720D4" w:rsidRDefault="005F114C" w:rsidP="008720D4">
            <w:pPr>
              <w:spacing w:after="0"/>
              <w:rPr>
                <w:rFonts w:ascii="Times New Roman" w:hAnsi="Times New Roman"/>
              </w:rPr>
            </w:pPr>
            <w:r w:rsidRPr="008720D4">
              <w:rPr>
                <w:rFonts w:ascii="Times New Roman" w:hAnsi="Times New Roman"/>
              </w:rPr>
              <w:t>Клиническ</w:t>
            </w:r>
            <w:r w:rsidR="008720D4" w:rsidRPr="008720D4">
              <w:rPr>
                <w:rFonts w:ascii="Times New Roman" w:hAnsi="Times New Roman"/>
              </w:rPr>
              <w:t xml:space="preserve">ой </w:t>
            </w:r>
            <w:r w:rsidRPr="008720D4">
              <w:rPr>
                <w:rFonts w:ascii="Times New Roman" w:hAnsi="Times New Roman"/>
              </w:rPr>
              <w:t>стоматологи</w:t>
            </w:r>
            <w:r w:rsidR="008720D4" w:rsidRPr="008720D4">
              <w:rPr>
                <w:rFonts w:ascii="Times New Roman" w:hAnsi="Times New Roman"/>
              </w:rPr>
              <w:t>и</w:t>
            </w:r>
            <w:r w:rsidRPr="008720D4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8720D4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8720D4" w:rsidRDefault="000E292A" w:rsidP="000E292A">
      <w:pPr>
        <w:rPr>
          <w:rFonts w:ascii="Times New Roman" w:hAnsi="Times New Roman"/>
        </w:rPr>
      </w:pPr>
    </w:p>
    <w:p w:rsidR="000E292A" w:rsidRPr="008720D4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8720D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8720D4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8720D4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8720D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720D4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8720D4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8720D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720D4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720D4">
              <w:rPr>
                <w:snapToGrid w:val="0"/>
                <w:sz w:val="22"/>
                <w:szCs w:val="22"/>
              </w:rPr>
              <w:t>____________</w:t>
            </w:r>
            <w:r w:rsidR="001B0191" w:rsidRPr="008720D4">
              <w:rPr>
                <w:snapToGrid w:val="0"/>
                <w:sz w:val="22"/>
                <w:szCs w:val="22"/>
              </w:rPr>
              <w:t>______</w:t>
            </w:r>
            <w:r w:rsidRPr="008720D4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8720D4">
              <w:rPr>
                <w:snapToGrid w:val="0"/>
                <w:sz w:val="22"/>
                <w:szCs w:val="22"/>
              </w:rPr>
              <w:t>/</w:t>
            </w:r>
            <w:r w:rsidR="002547E3" w:rsidRPr="008720D4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8720D4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8720D4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8720D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720D4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720D4">
              <w:rPr>
                <w:snapToGrid w:val="0"/>
                <w:sz w:val="22"/>
                <w:szCs w:val="22"/>
              </w:rPr>
              <w:t>«____» _____________ 20</w:t>
            </w:r>
            <w:r w:rsidRPr="008720D4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8720D4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8720D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720D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8720D4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8720D4" w:rsidRDefault="000E292A" w:rsidP="000E292A">
      <w:pPr>
        <w:rPr>
          <w:rFonts w:ascii="Times New Roman" w:hAnsi="Times New Roman"/>
        </w:rPr>
      </w:pPr>
    </w:p>
    <w:p w:rsidR="000E292A" w:rsidRPr="008720D4" w:rsidRDefault="000E292A" w:rsidP="000E292A">
      <w:pPr>
        <w:rPr>
          <w:rFonts w:ascii="Times New Roman" w:hAnsi="Times New Roman"/>
        </w:rPr>
      </w:pPr>
    </w:p>
    <w:p w:rsidR="000E292A" w:rsidRPr="008720D4" w:rsidRDefault="000E292A" w:rsidP="000E292A">
      <w:pPr>
        <w:jc w:val="center"/>
        <w:rPr>
          <w:rFonts w:ascii="Times New Roman" w:hAnsi="Times New Roman"/>
          <w:b/>
        </w:rPr>
      </w:pPr>
      <w:r w:rsidRPr="008720D4">
        <w:rPr>
          <w:rFonts w:ascii="Times New Roman" w:hAnsi="Times New Roman"/>
          <w:b/>
        </w:rPr>
        <w:t xml:space="preserve">ПРОГРАММА </w:t>
      </w:r>
      <w:r w:rsidR="00104984" w:rsidRPr="008720D4">
        <w:rPr>
          <w:rFonts w:ascii="Times New Roman" w:hAnsi="Times New Roman"/>
          <w:b/>
          <w:lang w:val="en-US"/>
        </w:rPr>
        <w:t>ПРАКТИКИ</w:t>
      </w:r>
      <w:r w:rsidRPr="008720D4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8720D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720D4" w:rsidRDefault="00CB7A7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20D4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B74E8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CB7A7A" w:rsidP="00B74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B74E8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CB7A7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CB7A7A">
        <w:trPr>
          <w:trHeight w:val="426"/>
        </w:trPr>
        <w:tc>
          <w:tcPr>
            <w:tcW w:w="9854" w:type="dxa"/>
            <w:gridSpan w:val="2"/>
          </w:tcPr>
          <w:p w:rsidR="0074715A" w:rsidRPr="00FD27D9" w:rsidRDefault="00104984" w:rsidP="000A6938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0A6938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CB7A7A" w:rsidP="008720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720D4" w:rsidRDefault="00C66899" w:rsidP="008720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8720D4">
              <w:rPr>
                <w:rFonts w:ascii="Times New Roman" w:hAnsi="Times New Roman"/>
                <w:b/>
              </w:rPr>
              <w:t>31.08.</w:t>
            </w:r>
            <w:r w:rsidR="008720D4" w:rsidRPr="008720D4">
              <w:rPr>
                <w:rFonts w:ascii="Times New Roman" w:hAnsi="Times New Roman"/>
                <w:b/>
              </w:rPr>
              <w:t>73</w:t>
            </w:r>
            <w:r w:rsidR="00800196" w:rsidRPr="008720D4">
              <w:rPr>
                <w:rFonts w:ascii="Times New Roman" w:hAnsi="Times New Roman"/>
                <w:b/>
              </w:rPr>
              <w:t xml:space="preserve">. </w:t>
            </w:r>
            <w:r w:rsidR="008720D4" w:rsidRPr="008720D4">
              <w:rPr>
                <w:rFonts w:ascii="Times New Roman" w:hAnsi="Times New Roman"/>
                <w:b/>
              </w:rPr>
              <w:t>С</w:t>
            </w:r>
            <w:r w:rsidR="00800196" w:rsidRPr="008720D4">
              <w:rPr>
                <w:rFonts w:ascii="Times New Roman" w:hAnsi="Times New Roman"/>
                <w:b/>
              </w:rPr>
              <w:t xml:space="preserve">томатология </w:t>
            </w:r>
            <w:r w:rsidR="008720D4" w:rsidRPr="008720D4">
              <w:rPr>
                <w:rFonts w:ascii="Times New Roman" w:hAnsi="Times New Roman"/>
                <w:b/>
              </w:rPr>
              <w:t>терапевтическая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0019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Врач-стоматолог</w:t>
            </w:r>
            <w:r w:rsidR="00C66899">
              <w:rPr>
                <w:rFonts w:ascii="Times New Roman" w:hAnsi="Times New Roman"/>
              </w:rPr>
              <w:t xml:space="preserve"> терапевт 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0019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800196" w:rsidP="00D91E4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Н.И. Крихели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800196" w:rsidP="00D91E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кафедрой, д.м.н.</w:t>
            </w:r>
            <w:r w:rsidR="008720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профессор 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0E292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800196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8720D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8720D4" w:rsidP="008720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D6AEE">
              <w:rPr>
                <w:rFonts w:ascii="Times New Roman" w:hAnsi="Times New Roman"/>
              </w:rPr>
              <w:t>линическ</w:t>
            </w:r>
            <w:r>
              <w:rPr>
                <w:rFonts w:ascii="Times New Roman" w:hAnsi="Times New Roman"/>
              </w:rPr>
              <w:t>ой</w:t>
            </w:r>
            <w:r w:rsidR="008D6AEE">
              <w:rPr>
                <w:rFonts w:ascii="Times New Roman" w:hAnsi="Times New Roman"/>
              </w:rPr>
              <w:t xml:space="preserve"> стоматологи</w:t>
            </w:r>
            <w:r>
              <w:rPr>
                <w:rFonts w:ascii="Times New Roman" w:hAnsi="Times New Roman"/>
              </w:rPr>
              <w:t>и</w:t>
            </w:r>
            <w:r w:rsidR="008D6A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8720D4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B74E84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B74E8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A6938" w:rsidRDefault="00800196" w:rsidP="00B74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A6938">
              <w:rPr>
                <w:rFonts w:ascii="Times New Roman" w:hAnsi="Times New Roman"/>
              </w:rPr>
              <w:t xml:space="preserve">Стоматология </w:t>
            </w:r>
            <w:r w:rsidR="00C66899" w:rsidRPr="000A6938">
              <w:rPr>
                <w:rFonts w:ascii="Times New Roman" w:hAnsi="Times New Roman"/>
              </w:rPr>
              <w:t xml:space="preserve">терапевтическая </w:t>
            </w:r>
          </w:p>
        </w:tc>
      </w:tr>
      <w:tr w:rsidR="007202D7" w:rsidRPr="003E2C4A" w:rsidTr="00B74E84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0A6938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0A6938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7202D7" w:rsidTr="00B74E84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61FDF" w:rsidP="00B74E84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Базовая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B74E84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74E84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B74E8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66899" w:rsidP="00B74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31.08.37</w:t>
            </w:r>
            <w:r w:rsidR="00D91E44">
              <w:rPr>
                <w:rFonts w:ascii="Times New Roman" w:hAnsi="Times New Roman"/>
              </w:rPr>
              <w:t xml:space="preserve"> Стоматология терапевтическая</w:t>
            </w:r>
          </w:p>
        </w:tc>
      </w:tr>
      <w:tr w:rsidR="007202D7" w:rsidRPr="003E2C4A" w:rsidTr="00B74E84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B74E84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61FDF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B74E84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74E84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B74E84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66899" w:rsidRDefault="00C66899" w:rsidP="00C66899">
            <w:pPr>
              <w:jc w:val="both"/>
              <w:rPr>
                <w:rFonts w:ascii="Times New Roman" w:hAnsi="Times New Roman"/>
              </w:rPr>
            </w:pPr>
            <w:r w:rsidRPr="00C66899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готовности обучающегося к осуществлению профессиональной деятельности врача-стоматолога </w:t>
            </w:r>
            <w:r w:rsidRPr="00C66899">
              <w:rPr>
                <w:rFonts w:ascii="Times New Roman" w:hAnsi="Times New Roman"/>
                <w:sz w:val="24"/>
                <w:szCs w:val="24"/>
              </w:rPr>
              <w:t>терапевта</w:t>
            </w:r>
          </w:p>
        </w:tc>
      </w:tr>
      <w:tr w:rsidR="007202D7" w:rsidTr="00B74E84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B74E8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202D7" w:rsidP="00B74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7514CE" w:rsidRDefault="00C66899" w:rsidP="00C66899">
            <w:pPr>
              <w:pStyle w:val="-1"/>
              <w:numPr>
                <w:ilvl w:val="0"/>
                <w:numId w:val="39"/>
              </w:numPr>
            </w:pPr>
            <w:r w:rsidRPr="007514CE">
              <w:rPr>
                <w:color w:val="auto"/>
              </w:rPr>
              <w:t>базовыми и инновационными методами ведения медицинской учетно-отчетной документации в лечебно-профилактических учреждениях;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7514CE" w:rsidRDefault="00C66899" w:rsidP="00C66899">
            <w:pPr>
              <w:pStyle w:val="-1"/>
              <w:numPr>
                <w:ilvl w:val="0"/>
                <w:numId w:val="39"/>
              </w:numPr>
            </w:pPr>
            <w:r w:rsidRPr="007514CE">
              <w:rPr>
                <w:color w:val="auto"/>
              </w:rPr>
              <w:t xml:space="preserve">базовыми и инновационными методами оценки состояния стоматологического здоровья </w:t>
            </w:r>
            <w:r w:rsidRPr="007514CE">
              <w:t xml:space="preserve">пациентов </w:t>
            </w:r>
            <w:r w:rsidRPr="007514CE">
              <w:rPr>
                <w:color w:val="auto"/>
              </w:rPr>
              <w:t>различных возрастно-половых групп;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7514CE" w:rsidRDefault="00C66899" w:rsidP="00C66899">
            <w:pPr>
              <w:pStyle w:val="-1"/>
              <w:numPr>
                <w:ilvl w:val="0"/>
                <w:numId w:val="39"/>
              </w:numPr>
            </w:pPr>
            <w:r w:rsidRPr="007514CE">
              <w:rPr>
                <w:color w:val="auto"/>
              </w:rPr>
              <w:t>базовыми и инновационными методами организации первичной профилактики стоматологических заболеваний,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7514CE" w:rsidRDefault="00C66899" w:rsidP="00C66899">
            <w:pPr>
              <w:pStyle w:val="-1"/>
              <w:numPr>
                <w:ilvl w:val="0"/>
                <w:numId w:val="39"/>
              </w:numPr>
            </w:pPr>
            <w:r w:rsidRPr="007514CE">
              <w:rPr>
                <w:color w:val="auto"/>
              </w:rPr>
              <w:t xml:space="preserve">базовыми и инновационными методами </w:t>
            </w:r>
            <w:proofErr w:type="gramStart"/>
            <w:r w:rsidRPr="007514CE">
              <w:rPr>
                <w:color w:val="auto"/>
              </w:rPr>
              <w:t>клинического</w:t>
            </w:r>
            <w:proofErr w:type="gramEnd"/>
            <w:r w:rsidRPr="007514CE">
              <w:rPr>
                <w:color w:val="auto"/>
              </w:rPr>
              <w:t xml:space="preserve"> обследованиями челюстно-лицевой области;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7514CE" w:rsidRDefault="00C66899" w:rsidP="00C66899">
            <w:pPr>
              <w:pStyle w:val="-1"/>
              <w:numPr>
                <w:ilvl w:val="0"/>
                <w:numId w:val="39"/>
              </w:numPr>
            </w:pPr>
            <w:r w:rsidRPr="007514CE">
              <w:rPr>
                <w:color w:val="auto"/>
              </w:rPr>
              <w:t>интерпретацией результатов лабораторных, инструментальных, рентгенологических методов диагностики, у пациентов разного возраста;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7514CE" w:rsidRDefault="00C66899" w:rsidP="00C66899">
            <w:pPr>
              <w:pStyle w:val="-1"/>
              <w:numPr>
                <w:ilvl w:val="0"/>
                <w:numId w:val="39"/>
              </w:numPr>
            </w:pPr>
            <w:r w:rsidRPr="007514CE">
              <w:rPr>
                <w:color w:val="auto"/>
              </w:rPr>
              <w:t>принципами организации работы гигиениста стоматологического;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7514CE" w:rsidRDefault="00C66899" w:rsidP="00C66899">
            <w:pPr>
              <w:pStyle w:val="-1"/>
              <w:numPr>
                <w:ilvl w:val="0"/>
                <w:numId w:val="39"/>
              </w:numPr>
            </w:pPr>
            <w:r w:rsidRPr="007514CE">
              <w:rPr>
                <w:color w:val="auto"/>
              </w:rPr>
              <w:t>базовыми и инновационными методами диагностики и лечения кариеса и пороков развития зуба, болезней пульпы и периодонта в соответствие с нормативными документами, определяющими порядок ведения пациентов;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83479D" w:rsidRDefault="00C66899" w:rsidP="00C66899">
            <w:pPr>
              <w:pStyle w:val="-1"/>
              <w:numPr>
                <w:ilvl w:val="0"/>
                <w:numId w:val="39"/>
              </w:numPr>
              <w:tabs>
                <w:tab w:val="left" w:pos="708"/>
              </w:tabs>
            </w:pPr>
            <w:r w:rsidRPr="0083479D">
              <w:rPr>
                <w:color w:val="auto"/>
              </w:rPr>
              <w:t>базовыми и инновационными методами диагностики и лечения заболеваний пародонта и слизистой оболочки рта в соответствие с нормативными документами, определяющими порядок ведения пациентов;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83479D" w:rsidRDefault="00C66899" w:rsidP="00C66899">
            <w:pPr>
              <w:pStyle w:val="-1"/>
              <w:numPr>
                <w:ilvl w:val="0"/>
                <w:numId w:val="39"/>
              </w:numPr>
              <w:tabs>
                <w:tab w:val="left" w:pos="708"/>
              </w:tabs>
            </w:pPr>
            <w:r w:rsidRPr="0083479D">
              <w:rPr>
                <w:color w:val="auto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83479D" w:rsidRDefault="00C66899" w:rsidP="00C66899">
            <w:pPr>
              <w:pStyle w:val="-1"/>
              <w:numPr>
                <w:ilvl w:val="0"/>
                <w:numId w:val="39"/>
              </w:numPr>
              <w:tabs>
                <w:tab w:val="left" w:pos="708"/>
              </w:tabs>
            </w:pPr>
            <w:r w:rsidRPr="0083479D">
              <w:rPr>
                <w:color w:val="auto"/>
              </w:rPr>
              <w:t>проведением удаления зубов и хирургических вмешательств на амбулаторном приеме;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83479D" w:rsidRDefault="00C66899" w:rsidP="00C66899">
            <w:pPr>
              <w:pStyle w:val="-1"/>
              <w:numPr>
                <w:ilvl w:val="0"/>
                <w:numId w:val="39"/>
              </w:numPr>
              <w:tabs>
                <w:tab w:val="left" w:pos="708"/>
              </w:tabs>
            </w:pPr>
            <w:r w:rsidRPr="0083479D">
              <w:rPr>
                <w:color w:val="auto"/>
              </w:rPr>
              <w:t>приёмами оказания первой медицинской помощи при травмах челюстно-лицевой области;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83479D" w:rsidRDefault="00C66899" w:rsidP="00C66899">
            <w:pPr>
              <w:pStyle w:val="-1"/>
              <w:numPr>
                <w:ilvl w:val="0"/>
                <w:numId w:val="39"/>
              </w:numPr>
              <w:tabs>
                <w:tab w:val="left" w:pos="708"/>
              </w:tabs>
            </w:pPr>
            <w:r w:rsidRPr="0083479D">
              <w:rPr>
                <w:color w:val="auto"/>
              </w:rPr>
              <w:t>базовыми и инновационными методами профилактики и лечения, исправления ошибок и осложнений, возникающих при проведении стоматологических манипуляций;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Pr="0083479D" w:rsidRDefault="00C66899" w:rsidP="00C66899">
            <w:pPr>
              <w:pStyle w:val="-1"/>
              <w:numPr>
                <w:ilvl w:val="0"/>
                <w:numId w:val="39"/>
              </w:numPr>
              <w:tabs>
                <w:tab w:val="left" w:pos="708"/>
              </w:tabs>
            </w:pPr>
            <w:r w:rsidRPr="0083479D">
              <w:rPr>
                <w:color w:val="auto"/>
              </w:rPr>
              <w:t>базовыми и инновационными методами проведения диспансеризации при различных стоматологических заболеваниях;</w:t>
            </w:r>
          </w:p>
        </w:tc>
      </w:tr>
      <w:tr w:rsidR="00C66899" w:rsidTr="00C6689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6899" w:rsidRDefault="00C66899" w:rsidP="00C66899"/>
        </w:tc>
      </w:tr>
    </w:tbl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D27D9" w:rsidRPr="000D270C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B74E84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B74E84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E22666" w:rsidP="00B74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Стоматология </w:t>
            </w:r>
            <w:r w:rsidR="00C66899">
              <w:rPr>
                <w:rFonts w:ascii="Times New Roman" w:hAnsi="Times New Roman"/>
              </w:rPr>
              <w:t xml:space="preserve">терапевтическая </w:t>
            </w:r>
          </w:p>
        </w:tc>
      </w:tr>
      <w:tr w:rsidR="00FD27D9" w:rsidTr="00B74E84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B74E84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базируется на знаниях и умениях, полученных </w:t>
            </w:r>
            <w:proofErr w:type="gramStart"/>
            <w:r w:rsidRPr="00EC68D5">
              <w:rPr>
                <w:sz w:val="22"/>
                <w:szCs w:val="22"/>
              </w:rPr>
              <w:t>обучающимися</w:t>
            </w:r>
            <w:proofErr w:type="gramEnd"/>
            <w:r w:rsidRPr="00EC68D5">
              <w:rPr>
                <w:sz w:val="22"/>
                <w:szCs w:val="22"/>
              </w:rPr>
              <w:t xml:space="preserve">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B74E84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FD27D9" w:rsidP="00B74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B74E84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B74E84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991A5D" w:rsidP="00B74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Стоматологи </w:t>
            </w:r>
            <w:proofErr w:type="gramStart"/>
            <w:r>
              <w:rPr>
                <w:rFonts w:ascii="Times New Roman" w:hAnsi="Times New Roman"/>
              </w:rPr>
              <w:t>терапевтическая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2666">
              <w:rPr>
                <w:rFonts w:ascii="Times New Roman" w:hAnsi="Times New Roman"/>
              </w:rPr>
              <w:t xml:space="preserve"> </w:t>
            </w:r>
          </w:p>
        </w:tc>
      </w:tr>
      <w:tr w:rsidR="00FD27D9" w:rsidRPr="00A80434" w:rsidTr="00B74E84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Tr="00B74E84">
        <w:trPr>
          <w:trHeight w:val="397"/>
        </w:trPr>
        <w:tc>
          <w:tcPr>
            <w:tcW w:w="5000" w:type="pct"/>
            <w:vAlign w:val="bottom"/>
          </w:tcPr>
          <w:p w:rsidR="00FD27D9" w:rsidRPr="00EC68D5" w:rsidRDefault="00FD27D9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FD27D9" w:rsidTr="00B74E84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BB1F72" w:rsidRDefault="00E22666" w:rsidP="00B74E8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Базовой </w:t>
            </w:r>
          </w:p>
        </w:tc>
      </w:tr>
      <w:tr w:rsidR="00FD27D9" w:rsidRPr="00EE1A2F" w:rsidTr="00B74E84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035734" w:rsidRDefault="00FD27D9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35734">
              <w:rPr>
                <w:i/>
                <w:sz w:val="16"/>
                <w:szCs w:val="16"/>
              </w:rPr>
              <w:t>Дисциплин</w:t>
            </w:r>
            <w:proofErr w:type="gramStart"/>
            <w:r w:rsidRPr="00035734">
              <w:rPr>
                <w:i/>
                <w:sz w:val="16"/>
                <w:szCs w:val="16"/>
              </w:rPr>
              <w:t>ы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модули)</w:t>
            </w:r>
            <w:r w:rsidRPr="00035734">
              <w:rPr>
                <w:i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37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лечебная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</w:tbl>
    <w:p w:rsidR="008D6AEE" w:rsidRDefault="008D6AEE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p w:rsidR="008D6AEE" w:rsidRPr="003209F1" w:rsidRDefault="008D6AEE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91A5D" w:rsidRPr="00FD27D9" w:rsidRDefault="00991A5D" w:rsidP="00991A5D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991A5D" w:rsidRPr="00441783" w:rsidTr="00AA7534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991A5D" w:rsidRPr="00441783" w:rsidRDefault="00991A5D" w:rsidP="00AA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91A5D" w:rsidRPr="00441783" w:rsidRDefault="00991A5D" w:rsidP="00AA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991A5D" w:rsidRPr="00441783" w:rsidRDefault="00991A5D" w:rsidP="00AA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1A5D" w:rsidRPr="00E63164" w:rsidTr="00AA7534">
        <w:tc>
          <w:tcPr>
            <w:tcW w:w="277" w:type="pct"/>
            <w:shd w:val="clear" w:color="auto" w:fill="auto"/>
          </w:tcPr>
          <w:p w:rsidR="00991A5D" w:rsidRPr="00E63164" w:rsidRDefault="00991A5D" w:rsidP="00991A5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91A5D" w:rsidRPr="00701493" w:rsidRDefault="00991A5D" w:rsidP="00AA7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37C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991A5D" w:rsidRPr="009D463D" w:rsidRDefault="00991A5D" w:rsidP="00AA753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B7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134E">
              <w:rPr>
                <w:rFonts w:ascii="Times New Roman" w:hAnsi="Times New Roman"/>
                <w:sz w:val="24"/>
                <w:szCs w:val="24"/>
              </w:rPr>
              <w:t xml:space="preserve">роль гигиенического содержания рта и предупреждение развития заболеваний зубов и пародонта; </w:t>
            </w:r>
          </w:p>
          <w:p w:rsidR="00991A5D" w:rsidRDefault="00991A5D" w:rsidP="00AA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>основы рационального питания, принципы диетотерапии при заболеваниях челюстно-лицевой области;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работы;</w:t>
            </w:r>
          </w:p>
          <w:p w:rsidR="00991A5D" w:rsidRPr="00E92B7E" w:rsidRDefault="00991A5D" w:rsidP="00AA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5C4096" w:rsidRDefault="00991A5D" w:rsidP="00AA7534">
            <w:pPr>
              <w:pStyle w:val="aff"/>
              <w:spacing w:after="0"/>
            </w:pPr>
            <w:r w:rsidRPr="00E63164">
              <w:rPr>
                <w:b/>
                <w:sz w:val="20"/>
                <w:szCs w:val="20"/>
              </w:rPr>
              <w:t>Уметь</w:t>
            </w:r>
          </w:p>
          <w:p w:rsidR="00991A5D" w:rsidRPr="00AE4326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E63164">
              <w:rPr>
                <w:sz w:val="20"/>
                <w:szCs w:val="20"/>
              </w:rPr>
              <w:t xml:space="preserve"> </w:t>
            </w:r>
            <w:r w:rsidRPr="00AE4326">
              <w:t>организовать профилактику стоматологических заболеваний;</w:t>
            </w:r>
          </w:p>
          <w:p w:rsidR="00991A5D" w:rsidRPr="00AE4326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AE4326">
              <w:t>осуществлять раннюю диагностик</w:t>
            </w:r>
            <w:r>
              <w:t>у, дифференциальную диагностику заболеваний челюстно-лицевой области,</w:t>
            </w:r>
            <w:r w:rsidRPr="00AE4326">
              <w:t xml:space="preserve"> оценив тяжесть состояния больного, определить показания к госпитализации;</w:t>
            </w:r>
          </w:p>
          <w:p w:rsidR="00991A5D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772EF1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>
              <w:t>организовать санитарно-просветительную работу по профилактике стоматологических заболеваний;</w:t>
            </w: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991A5D" w:rsidRPr="00AE4326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базовыми и инновационными </w:t>
            </w:r>
            <w:r w:rsidRPr="00AE4326">
              <w:rPr>
                <w:color w:val="auto"/>
              </w:rPr>
              <w:t>методами ведения медицинской учетно-отчетной документации в лечебно-профилактических учреждениях;</w:t>
            </w:r>
          </w:p>
          <w:p w:rsidR="00991A5D" w:rsidRPr="00AE4326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базовыми и инновационными </w:t>
            </w:r>
            <w:r w:rsidRPr="00AE4326">
              <w:rPr>
                <w:color w:val="auto"/>
              </w:rPr>
              <w:t>методами оценки состояния стома</w:t>
            </w:r>
            <w:r>
              <w:rPr>
                <w:color w:val="auto"/>
              </w:rPr>
              <w:t xml:space="preserve">тологического здоровья </w:t>
            </w:r>
            <w:r>
              <w:t>пациентов</w:t>
            </w:r>
            <w:r w:rsidRPr="00AE4326">
              <w:rPr>
                <w:color w:val="auto"/>
              </w:rPr>
              <w:t xml:space="preserve"> различных возрастно-половых групп;</w:t>
            </w:r>
          </w:p>
          <w:p w:rsidR="00991A5D" w:rsidRPr="00AE4326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базовыми и инновационными </w:t>
            </w:r>
            <w:r w:rsidRPr="00AE4326">
              <w:rPr>
                <w:color w:val="auto"/>
              </w:rPr>
              <w:t>методами организации первичной профилактики стоматологических заболеваний</w:t>
            </w:r>
            <w:r>
              <w:rPr>
                <w:color w:val="auto"/>
              </w:rPr>
              <w:t xml:space="preserve">, </w:t>
            </w:r>
            <w:r w:rsidRPr="00AE4326">
              <w:rPr>
                <w:color w:val="auto"/>
              </w:rPr>
              <w:t xml:space="preserve">формирования мотивации к поддержанию стоматологического здоровья отдельных лиц, семей и общества, в том числе, к отказу от вредных привычек, </w:t>
            </w:r>
            <w:r w:rsidRPr="00AE4326">
              <w:rPr>
                <w:color w:val="auto"/>
              </w:rPr>
              <w:lastRenderedPageBreak/>
              <w:t>влияющих на состояние рта;</w:t>
            </w:r>
          </w:p>
          <w:p w:rsidR="00991A5D" w:rsidRPr="00464B43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Default="00991A5D" w:rsidP="00AA7534">
            <w:pPr>
              <w:pStyle w:val="aff"/>
              <w:spacing w:after="0"/>
              <w:ind w:left="641" w:firstLine="0"/>
            </w:pPr>
            <w:r w:rsidRPr="001B0191">
              <w:rPr>
                <w:b/>
                <w:sz w:val="20"/>
                <w:szCs w:val="20"/>
              </w:rPr>
              <w:t>Приоб</w:t>
            </w:r>
            <w:r>
              <w:rPr>
                <w:b/>
                <w:sz w:val="20"/>
                <w:szCs w:val="20"/>
              </w:rPr>
              <w:t>рести опыт</w:t>
            </w:r>
            <w:r>
              <w:t xml:space="preserve"> 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>
              <w:t>получение информации о заболевании;</w:t>
            </w:r>
            <w:r w:rsidRPr="00EE0B9D">
              <w:t xml:space="preserve"> </w:t>
            </w:r>
          </w:p>
          <w:p w:rsidR="00991A5D" w:rsidRPr="00464B43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>
              <w:t>применение объективных</w:t>
            </w:r>
            <w:r w:rsidRPr="00EE0B9D">
              <w:t xml:space="preserve"> мето</w:t>
            </w:r>
            <w:r>
              <w:t>дов обследования больного;</w:t>
            </w:r>
            <w:r w:rsidRPr="00EE0B9D">
              <w:t xml:space="preserve"> 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пров</w:t>
            </w:r>
            <w:r>
              <w:t>е</w:t>
            </w:r>
            <w:r w:rsidRPr="00EE0B9D">
              <w:t>д</w:t>
            </w:r>
            <w:r>
              <w:t>ение</w:t>
            </w:r>
            <w:r w:rsidRPr="00EE0B9D">
              <w:t xml:space="preserve"> различны</w:t>
            </w:r>
            <w:r>
              <w:t>х</w:t>
            </w:r>
            <w:r w:rsidRPr="00EE0B9D">
              <w:t xml:space="preserve"> метод</w:t>
            </w:r>
            <w:r>
              <w:t>ов</w:t>
            </w:r>
            <w:r w:rsidRPr="00EE0B9D">
              <w:t xml:space="preserve"> групповой и индивидуальной профилактики основны</w:t>
            </w:r>
            <w:r>
              <w:t>х стоматологических заболеваний</w:t>
            </w:r>
            <w:r w:rsidRPr="00EE0B9D">
              <w:t>: планирова</w:t>
            </w:r>
            <w:r>
              <w:t>ние</w:t>
            </w:r>
            <w:r w:rsidRPr="00EE0B9D">
              <w:t xml:space="preserve"> и реализ</w:t>
            </w:r>
            <w:r>
              <w:t>ация</w:t>
            </w:r>
            <w:r w:rsidRPr="00EE0B9D">
              <w:t xml:space="preserve"> индивидуальны</w:t>
            </w:r>
            <w:r>
              <w:t>х</w:t>
            </w:r>
            <w:r w:rsidRPr="00EE0B9D">
              <w:t xml:space="preserve"> программ профилактики кариеса и заболеваний пародонта, определ</w:t>
            </w:r>
            <w:r>
              <w:t>ение</w:t>
            </w:r>
            <w:r w:rsidRPr="00EE0B9D">
              <w:t xml:space="preserve"> риск</w:t>
            </w:r>
            <w:r>
              <w:t>а</w:t>
            </w:r>
            <w:r w:rsidRPr="00EE0B9D">
              <w:t xml:space="preserve"> развития данных заболеваний; 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примен</w:t>
            </w:r>
            <w:r>
              <w:t>ение</w:t>
            </w:r>
            <w:r w:rsidRPr="00EE0B9D">
              <w:t xml:space="preserve"> местны</w:t>
            </w:r>
            <w:r>
              <w:t>х</w:t>
            </w:r>
            <w:r w:rsidRPr="00EE0B9D">
              <w:t xml:space="preserve"> и системны</w:t>
            </w:r>
            <w:r>
              <w:t>х</w:t>
            </w:r>
            <w:r w:rsidRPr="00EE0B9D">
              <w:t xml:space="preserve"> метод</w:t>
            </w:r>
            <w:r>
              <w:t>ов профилактики кариеса</w:t>
            </w:r>
            <w:r w:rsidRPr="00EE0B9D">
              <w:t>; организ</w:t>
            </w:r>
            <w:r>
              <w:t>ация</w:t>
            </w:r>
            <w:r w:rsidRPr="00EE0B9D">
              <w:t xml:space="preserve"> гигиеническо</w:t>
            </w:r>
            <w:r>
              <w:t>го</w:t>
            </w:r>
            <w:r w:rsidRPr="00EE0B9D">
              <w:t xml:space="preserve"> обучени</w:t>
            </w:r>
            <w:r>
              <w:t>я</w:t>
            </w:r>
            <w:r w:rsidRPr="00EE0B9D">
              <w:t xml:space="preserve"> </w:t>
            </w:r>
            <w:r>
              <w:t>пациентов</w:t>
            </w:r>
            <w:r w:rsidRPr="00EE0B9D">
              <w:t>, среднего медицинского персонала</w:t>
            </w:r>
            <w:r>
              <w:t>;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>
              <w:t>проведение профессиональной гигиены рта;</w:t>
            </w:r>
          </w:p>
          <w:p w:rsidR="00991A5D" w:rsidRPr="007B2424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7B2424">
              <w:t xml:space="preserve">осуществление герметизации </w:t>
            </w:r>
            <w:proofErr w:type="spellStart"/>
            <w:r w:rsidRPr="007B2424">
              <w:t>фиссур</w:t>
            </w:r>
            <w:proofErr w:type="spellEnd"/>
            <w:r w:rsidRPr="007B2424">
              <w:t xml:space="preserve"> зубов; </w:t>
            </w:r>
          </w:p>
          <w:p w:rsidR="00991A5D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пров</w:t>
            </w:r>
            <w:r>
              <w:t>едение</w:t>
            </w:r>
            <w:r w:rsidRPr="00EE0B9D">
              <w:t xml:space="preserve"> диагностик</w:t>
            </w:r>
            <w:r>
              <w:t xml:space="preserve">и и </w:t>
            </w:r>
            <w:r w:rsidRPr="00EE0B9D">
              <w:t>профилактик</w:t>
            </w:r>
            <w:r>
              <w:t>и</w:t>
            </w:r>
            <w:r w:rsidRPr="00EE0B9D">
              <w:t xml:space="preserve"> зубочелюстных аномалий - выявление </w:t>
            </w:r>
            <w:r>
              <w:t>пациентов</w:t>
            </w:r>
            <w:r w:rsidRPr="00EE0B9D">
              <w:t xml:space="preserve"> с выраженными зубочелюстными аномалиями и деформациями и направление их к врачу </w:t>
            </w:r>
            <w:proofErr w:type="spellStart"/>
            <w:r w:rsidRPr="00EE0B9D">
              <w:t>ортодонту</w:t>
            </w:r>
            <w:proofErr w:type="spellEnd"/>
            <w:r w:rsidRPr="00EE0B9D">
              <w:t xml:space="preserve"> для ока</w:t>
            </w:r>
            <w:r>
              <w:t>зания специализированной помощи</w:t>
            </w:r>
            <w:r w:rsidRPr="00EE0B9D">
              <w:t>;</w:t>
            </w: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A5D" w:rsidRPr="00E63164" w:rsidTr="00AA7534">
        <w:tc>
          <w:tcPr>
            <w:tcW w:w="277" w:type="pct"/>
            <w:shd w:val="clear" w:color="auto" w:fill="auto"/>
          </w:tcPr>
          <w:p w:rsidR="00991A5D" w:rsidRPr="00E63164" w:rsidRDefault="00991A5D" w:rsidP="00991A5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91A5D" w:rsidRPr="00701493" w:rsidRDefault="00991A5D" w:rsidP="00AA7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37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991A5D" w:rsidRPr="009D463D" w:rsidRDefault="00991A5D" w:rsidP="00AA753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>основные вопросы нормальной и патологической физиологии  челюстно-лицевой области; взаимосвязь функциональных систем организма и уровни их регуляции;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>этиологию и патогенез основных стоматологических заболеваний и пороков развития, их влияние на органы и системы организма человека; клиническую симптоматику основных заболеваний челюстно-лицевой области, их профилактику, диагностику и лечение;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 xml:space="preserve">пределы консервативной терапии зубов в различных возрастных группах, показания к удалению зубов, методы ортопедического и </w:t>
            </w:r>
            <w:proofErr w:type="spellStart"/>
            <w:r w:rsidRPr="005D134E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5D134E">
              <w:rPr>
                <w:rFonts w:ascii="Times New Roman" w:hAnsi="Times New Roman"/>
                <w:sz w:val="24"/>
                <w:szCs w:val="24"/>
              </w:rPr>
              <w:t xml:space="preserve"> лечения и показания к протезированию;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>особенности детского приема в терапевтической стоматологии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A5D" w:rsidRPr="005D134E" w:rsidRDefault="00991A5D" w:rsidP="00AA753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A5D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FD598F" w:rsidRDefault="00991A5D" w:rsidP="00AA7534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Уметь</w:t>
            </w: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Pr="00AE4326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AE4326">
              <w:t>определить объем и последовательность специальных диагностических мероприятий, оценить их результаты;</w:t>
            </w:r>
          </w:p>
          <w:p w:rsidR="00991A5D" w:rsidRPr="00AE4326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AE4326">
              <w:t>составить и обосновать план лечебных мероприятий, сформулировать показания и противопоказания к стоматологическому вмешательству</w:t>
            </w:r>
            <w:r>
              <w:t>,</w:t>
            </w:r>
            <w:r w:rsidRPr="00684E6E">
              <w:t xml:space="preserve"> </w:t>
            </w:r>
            <w:r>
              <w:t>альтернативный план лечения</w:t>
            </w:r>
            <w:r w:rsidRPr="00AE4326">
              <w:t>;</w:t>
            </w: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Pr="00E63164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81228F" w:rsidRDefault="00991A5D" w:rsidP="00AA7534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Владеть</w:t>
            </w:r>
          </w:p>
          <w:p w:rsidR="00991A5D" w:rsidRPr="00AE4326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 w:rsidRPr="006A0E55">
              <w:t xml:space="preserve"> </w:t>
            </w:r>
            <w:r>
              <w:rPr>
                <w:color w:val="auto"/>
              </w:rPr>
              <w:t xml:space="preserve">базовыми и инновационными </w:t>
            </w:r>
            <w:r w:rsidRPr="00AE4326">
              <w:rPr>
                <w:color w:val="auto"/>
              </w:rPr>
              <w:t xml:space="preserve">методами </w:t>
            </w:r>
            <w:proofErr w:type="gramStart"/>
            <w:r w:rsidRPr="00AE4326">
              <w:rPr>
                <w:color w:val="auto"/>
              </w:rPr>
              <w:t>клинического</w:t>
            </w:r>
            <w:proofErr w:type="gramEnd"/>
            <w:r w:rsidRPr="00AE4326">
              <w:rPr>
                <w:color w:val="auto"/>
              </w:rPr>
              <w:t xml:space="preserve"> обследованиями челюстно-</w:t>
            </w:r>
            <w:r>
              <w:rPr>
                <w:color w:val="auto"/>
              </w:rPr>
              <w:t>лицевой области</w:t>
            </w:r>
            <w:r w:rsidRPr="00AE4326">
              <w:rPr>
                <w:color w:val="auto"/>
              </w:rPr>
              <w:t>;</w:t>
            </w:r>
          </w:p>
          <w:p w:rsidR="00991A5D" w:rsidRPr="001C72C5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 w:rsidRPr="00AE4326">
              <w:rPr>
                <w:color w:val="auto"/>
              </w:rPr>
              <w:t>интерпретацией результатов лабораторных, инструментальных, рентгенологических методов диагностики, у пациентов разного возраста;</w:t>
            </w:r>
          </w:p>
          <w:p w:rsidR="00991A5D" w:rsidRPr="00AE4326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 w:rsidRPr="00AE4326">
              <w:rPr>
                <w:color w:val="auto"/>
              </w:rPr>
              <w:lastRenderedPageBreak/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991A5D" w:rsidRPr="00AE4326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базовыми и инновационными </w:t>
            </w:r>
            <w:r w:rsidRPr="00AE4326">
              <w:rPr>
                <w:color w:val="auto"/>
              </w:rPr>
              <w:t>методами диагностики и лечения кариеса и пороков развития зуба, болезней пульпы и периодонта, заболеваний пародонта и слизистой оболочки рта в соответствие с нормативными документами, определяющими порядок ведения пациентов;</w:t>
            </w:r>
          </w:p>
          <w:p w:rsidR="00991A5D" w:rsidRPr="00464B43" w:rsidRDefault="00991A5D" w:rsidP="00AA7534">
            <w:pPr>
              <w:pStyle w:val="-"/>
              <w:numPr>
                <w:ilvl w:val="0"/>
                <w:numId w:val="0"/>
              </w:numPr>
              <w:ind w:left="700" w:hanging="360"/>
            </w:pP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Pr="001B0191" w:rsidRDefault="00991A5D" w:rsidP="00AA7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прове</w:t>
            </w:r>
            <w:r>
              <w:t>дение</w:t>
            </w:r>
            <w:r w:rsidRPr="00EE0B9D">
              <w:t xml:space="preserve"> дифференциальн</w:t>
            </w:r>
            <w:r>
              <w:t>ой</w:t>
            </w:r>
            <w:r w:rsidRPr="00EE0B9D">
              <w:t xml:space="preserve"> диагностик</w:t>
            </w:r>
            <w:r>
              <w:t>и</w:t>
            </w:r>
            <w:r w:rsidRPr="00EE0B9D">
              <w:t xml:space="preserve"> основных стоматологических заболеваний, обоснова</w:t>
            </w:r>
            <w:r>
              <w:t>ние</w:t>
            </w:r>
            <w:r w:rsidRPr="00EE0B9D">
              <w:t xml:space="preserve"> клиническ</w:t>
            </w:r>
            <w:r>
              <w:t>ого</w:t>
            </w:r>
            <w:r w:rsidRPr="00EE0B9D">
              <w:t xml:space="preserve"> диагноз</w:t>
            </w:r>
            <w:r>
              <w:t>а</w:t>
            </w:r>
            <w:r w:rsidRPr="00EE0B9D">
              <w:t>; обоснова</w:t>
            </w:r>
            <w:r>
              <w:t>ние</w:t>
            </w:r>
            <w:r w:rsidRPr="00EE0B9D">
              <w:t xml:space="preserve"> схем</w:t>
            </w:r>
            <w:r>
              <w:t>ы</w:t>
            </w:r>
            <w:r w:rsidRPr="00EE0B9D">
              <w:t>, план</w:t>
            </w:r>
            <w:r>
              <w:t>а</w:t>
            </w:r>
            <w:r w:rsidRPr="00EE0B9D">
              <w:t xml:space="preserve"> и тактик</w:t>
            </w:r>
            <w:r>
              <w:t>и</w:t>
            </w:r>
            <w:r w:rsidRPr="00EE0B9D">
              <w:t xml:space="preserve"> ведения больных; </w:t>
            </w: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A5D" w:rsidRPr="00E63164" w:rsidTr="00AA7534">
        <w:tc>
          <w:tcPr>
            <w:tcW w:w="277" w:type="pct"/>
            <w:shd w:val="clear" w:color="auto" w:fill="auto"/>
          </w:tcPr>
          <w:p w:rsidR="00991A5D" w:rsidRPr="00E63164" w:rsidRDefault="00991A5D" w:rsidP="00991A5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91A5D" w:rsidRPr="00701493" w:rsidRDefault="00991A5D" w:rsidP="00AA7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991A5D" w:rsidRPr="005C4096" w:rsidRDefault="00991A5D" w:rsidP="00AA753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>клиническую симптоматику основных заболеваний челюстно-лицевой области, их профилактику, диагностику и лечение;</w:t>
            </w: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5C4096" w:rsidRDefault="00991A5D" w:rsidP="00AA7534">
            <w:pPr>
              <w:pStyle w:val="aff"/>
              <w:spacing w:after="0"/>
              <w:ind w:left="644" w:firstLine="0"/>
            </w:pPr>
            <w:r w:rsidRPr="00E63164">
              <w:rPr>
                <w:b/>
                <w:sz w:val="20"/>
                <w:szCs w:val="20"/>
              </w:rPr>
              <w:t>Уметь</w:t>
            </w:r>
            <w:r w:rsidRPr="00E63164">
              <w:rPr>
                <w:sz w:val="20"/>
                <w:szCs w:val="20"/>
              </w:rPr>
              <w:t xml:space="preserve"> </w:t>
            </w:r>
          </w:p>
          <w:p w:rsidR="00991A5D" w:rsidRPr="00772EF1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AE4326">
              <w:t>организовать диспансеризацию, реабилитацию, экспертизу трудоспособности больных со с</w:t>
            </w:r>
            <w:r>
              <w:t>томатологическими заболеваниями;</w:t>
            </w:r>
          </w:p>
          <w:p w:rsidR="00991A5D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E63164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Pr="00464B43" w:rsidRDefault="00991A5D" w:rsidP="00AA7534">
            <w:pPr>
              <w:pStyle w:val="-1"/>
              <w:tabs>
                <w:tab w:val="clear" w:pos="700"/>
              </w:tabs>
              <w:ind w:firstLine="0"/>
              <w:rPr>
                <w:color w:val="auto"/>
              </w:rPr>
            </w:pPr>
            <w:r w:rsidRPr="00E63164">
              <w:rPr>
                <w:b/>
                <w:sz w:val="20"/>
              </w:rPr>
              <w:t>Владеть</w:t>
            </w:r>
            <w:r>
              <w:t xml:space="preserve"> </w:t>
            </w:r>
          </w:p>
          <w:p w:rsidR="00991A5D" w:rsidRPr="001C72C5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 xml:space="preserve">базовыми и инновационными </w:t>
            </w:r>
            <w:r w:rsidRPr="00AE4326">
              <w:rPr>
                <w:color w:val="auto"/>
              </w:rPr>
              <w:t xml:space="preserve">методами </w:t>
            </w:r>
            <w:r>
              <w:rPr>
                <w:color w:val="auto"/>
              </w:rPr>
              <w:t xml:space="preserve">проведения диспансеризации </w:t>
            </w:r>
            <w:proofErr w:type="gramStart"/>
            <w:r>
              <w:rPr>
                <w:color w:val="auto"/>
              </w:rPr>
              <w:t>при</w:t>
            </w:r>
            <w:proofErr w:type="gramEnd"/>
            <w:r>
              <w:rPr>
                <w:color w:val="auto"/>
              </w:rPr>
              <w:t xml:space="preserve"> различных стоматологических заболеваний;</w:t>
            </w:r>
          </w:p>
          <w:p w:rsidR="00991A5D" w:rsidRPr="00464B43" w:rsidRDefault="00991A5D" w:rsidP="00AA7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Pr="001B0191" w:rsidRDefault="00991A5D" w:rsidP="00AA7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A5D" w:rsidRPr="00E63164" w:rsidTr="00AA7534">
        <w:tc>
          <w:tcPr>
            <w:tcW w:w="277" w:type="pct"/>
            <w:shd w:val="clear" w:color="auto" w:fill="auto"/>
          </w:tcPr>
          <w:p w:rsidR="00991A5D" w:rsidRPr="00E63164" w:rsidRDefault="00991A5D" w:rsidP="00991A5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91A5D" w:rsidRPr="00701493" w:rsidRDefault="00991A5D" w:rsidP="00AA7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991A5D" w:rsidRPr="009D463D" w:rsidRDefault="00991A5D" w:rsidP="00AA753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A5D" w:rsidRPr="009D463D" w:rsidRDefault="00991A5D" w:rsidP="00AA753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134E">
              <w:rPr>
                <w:rFonts w:ascii="Times New Roman" w:hAnsi="Times New Roman"/>
                <w:sz w:val="24"/>
                <w:szCs w:val="24"/>
              </w:rPr>
              <w:t>принципы, приемы и методы обезболивания в стоматологии, вопросы интенсивной терапии и реанимации;</w:t>
            </w:r>
          </w:p>
          <w:p w:rsidR="00991A5D" w:rsidRPr="005D134E" w:rsidRDefault="00991A5D" w:rsidP="00991A5D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E">
              <w:rPr>
                <w:rFonts w:ascii="Times New Roman" w:hAnsi="Times New Roman"/>
                <w:sz w:val="24"/>
                <w:szCs w:val="24"/>
              </w:rPr>
              <w:t>клинические проявления в полости рта системных болезней;</w:t>
            </w: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5C4096" w:rsidRDefault="00991A5D" w:rsidP="00AA7534">
            <w:pPr>
              <w:pStyle w:val="aff"/>
              <w:spacing w:after="0"/>
              <w:ind w:left="644" w:firstLine="0"/>
            </w:pPr>
            <w:r w:rsidRPr="00E63164">
              <w:rPr>
                <w:b/>
                <w:sz w:val="20"/>
                <w:szCs w:val="20"/>
              </w:rPr>
              <w:t>Уметь</w:t>
            </w:r>
            <w:r w:rsidRPr="00E63164">
              <w:rPr>
                <w:sz w:val="20"/>
                <w:szCs w:val="20"/>
              </w:rPr>
              <w:t xml:space="preserve"> </w:t>
            </w:r>
          </w:p>
          <w:p w:rsidR="00991A5D" w:rsidRPr="00AE4326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AE4326">
              <w:t>определить объем консервативного лечения заболеваний зубов, пародонта и слизистой оболочки рта с учетом возраста, нарушений гомеостаза, характера и тяжести основного заболевания и сопутствующей патологии;</w:t>
            </w:r>
          </w:p>
          <w:p w:rsidR="00991A5D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AE4326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AE4326">
              <w:t>оценить объем терапевтического лечения с целью выбора адекв</w:t>
            </w:r>
            <w:r>
              <w:t>атного метода обезболивания</w:t>
            </w:r>
            <w:r w:rsidRPr="00AE4326">
              <w:t>;</w:t>
            </w: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Pr="00AE4326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4"/>
            </w:pPr>
            <w:r w:rsidRPr="00AE4326">
              <w:t>определить наиболее целесообразную методику терапевтического вмешательства и выполнить ее в необходимом объеме;</w:t>
            </w:r>
          </w:p>
          <w:p w:rsidR="00991A5D" w:rsidRPr="00E63164" w:rsidRDefault="00991A5D" w:rsidP="00AA7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A5D" w:rsidRPr="0081228F" w:rsidRDefault="00991A5D" w:rsidP="00AA7534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Владеть</w:t>
            </w:r>
          </w:p>
          <w:p w:rsidR="00991A5D" w:rsidRPr="00AE4326" w:rsidRDefault="00991A5D" w:rsidP="00991A5D">
            <w:pPr>
              <w:pStyle w:val="-1"/>
              <w:numPr>
                <w:ilvl w:val="0"/>
                <w:numId w:val="29"/>
              </w:numPr>
              <w:rPr>
                <w:color w:val="auto"/>
              </w:rPr>
            </w:pPr>
            <w:r w:rsidRPr="00E63164">
              <w:lastRenderedPageBreak/>
              <w:t xml:space="preserve"> </w:t>
            </w:r>
            <w:r>
              <w:rPr>
                <w:color w:val="auto"/>
              </w:rPr>
              <w:t xml:space="preserve">базовыми и инновационными </w:t>
            </w:r>
            <w:r w:rsidRPr="00AE4326">
              <w:rPr>
                <w:color w:val="auto"/>
              </w:rPr>
              <w:t>методами профилактики и лечения</w:t>
            </w:r>
            <w:r>
              <w:rPr>
                <w:color w:val="auto"/>
              </w:rPr>
              <w:t>, исправления</w:t>
            </w:r>
            <w:r w:rsidRPr="00AE4326">
              <w:rPr>
                <w:color w:val="auto"/>
              </w:rPr>
              <w:t xml:space="preserve"> ошибок и осложнений, возникающих при проведении стоматологических манипуляций;</w:t>
            </w:r>
          </w:p>
          <w:p w:rsidR="00991A5D" w:rsidRPr="00464B43" w:rsidRDefault="00991A5D" w:rsidP="00AA7534">
            <w:pPr>
              <w:pStyle w:val="-"/>
              <w:numPr>
                <w:ilvl w:val="0"/>
                <w:numId w:val="0"/>
              </w:numPr>
              <w:ind w:left="720"/>
            </w:pPr>
          </w:p>
          <w:p w:rsidR="00991A5D" w:rsidRDefault="00991A5D" w:rsidP="00AA7534">
            <w:pPr>
              <w:spacing w:after="0" w:line="240" w:lineRule="auto"/>
              <w:rPr>
                <w:sz w:val="20"/>
                <w:szCs w:val="20"/>
              </w:rPr>
            </w:pPr>
          </w:p>
          <w:p w:rsidR="00991A5D" w:rsidRDefault="00991A5D" w:rsidP="00AA7534">
            <w:pPr>
              <w:pStyle w:val="aff"/>
              <w:spacing w:after="0"/>
              <w:ind w:left="641" w:firstLine="0"/>
            </w:pPr>
            <w:r w:rsidRPr="001B0191">
              <w:rPr>
                <w:b/>
                <w:sz w:val="20"/>
                <w:szCs w:val="20"/>
              </w:rPr>
              <w:t>Приобрести опыт</w:t>
            </w:r>
            <w:r>
              <w:t xml:space="preserve"> 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>
              <w:t xml:space="preserve">проведение </w:t>
            </w:r>
            <w:r w:rsidRPr="00EE0B9D">
              <w:t>зондиров</w:t>
            </w:r>
            <w:r>
              <w:t xml:space="preserve">ания и </w:t>
            </w:r>
            <w:proofErr w:type="spellStart"/>
            <w:r>
              <w:t>перкус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ии</w:t>
            </w:r>
            <w:proofErr w:type="spellEnd"/>
            <w:r>
              <w:t xml:space="preserve"> зубов, определение патологических зубодесневых карманов, свищей;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 xml:space="preserve">определение </w:t>
            </w:r>
            <w:proofErr w:type="gramStart"/>
            <w:r w:rsidRPr="00EE0B9D">
              <w:t xml:space="preserve">степени тяжести заболевания слизистой оболочки </w:t>
            </w:r>
            <w:r>
              <w:t>рта</w:t>
            </w:r>
            <w:proofErr w:type="gramEnd"/>
            <w:r>
              <w:t xml:space="preserve">; </w:t>
            </w:r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>
              <w:t>определение</w:t>
            </w:r>
            <w:r w:rsidRPr="00EE0B9D">
              <w:t xml:space="preserve"> факторов, способствующих развитию патологии пародонта и симптомы воспаления и деструкции тканей пародонта;</w:t>
            </w:r>
          </w:p>
          <w:p w:rsidR="00991A5D" w:rsidRPr="00B02872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B02872">
              <w:t xml:space="preserve">проведение </w:t>
            </w:r>
            <w:proofErr w:type="spellStart"/>
            <w:r w:rsidRPr="00B02872">
              <w:t>термодиагностики</w:t>
            </w:r>
            <w:proofErr w:type="spellEnd"/>
            <w:r w:rsidRPr="00B02872">
              <w:t xml:space="preserve"> зубов; </w:t>
            </w:r>
            <w:proofErr w:type="spellStart"/>
            <w:r w:rsidRPr="00B02872">
              <w:t>трансиллюминационных</w:t>
            </w:r>
            <w:proofErr w:type="spellEnd"/>
            <w:r w:rsidRPr="00B02872">
              <w:t xml:space="preserve"> и электрометрических методов исследования, </w:t>
            </w:r>
            <w:proofErr w:type="spellStart"/>
            <w:r w:rsidRPr="00B02872">
              <w:t>электроодонтодиагностики</w:t>
            </w:r>
            <w:proofErr w:type="spellEnd"/>
            <w:r w:rsidRPr="00B02872">
              <w:t xml:space="preserve">; </w:t>
            </w:r>
          </w:p>
          <w:p w:rsidR="00991A5D" w:rsidRPr="00B02872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B02872">
              <w:t>определение необходимости специальных методов иссле</w:t>
            </w:r>
            <w:r>
              <w:t>дования (лабораторных, лучевых</w:t>
            </w:r>
            <w:r w:rsidRPr="00B02872">
              <w:t>, функциональных, электрометрических и др.), интерпретация их результатов;</w:t>
            </w:r>
          </w:p>
          <w:p w:rsidR="00991A5D" w:rsidRDefault="00991A5D" w:rsidP="00AA7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A5D" w:rsidRPr="007B2424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выполн</w:t>
            </w:r>
            <w:r>
              <w:t>ение</w:t>
            </w:r>
            <w:r w:rsidRPr="00EE0B9D">
              <w:t xml:space="preserve"> местно</w:t>
            </w:r>
            <w:r>
              <w:t>го</w:t>
            </w:r>
            <w:r w:rsidRPr="00EE0B9D">
              <w:t xml:space="preserve"> (</w:t>
            </w:r>
            <w:r>
              <w:t xml:space="preserve">аппликационного, </w:t>
            </w:r>
            <w:r w:rsidRPr="00EE0B9D">
              <w:t>инфильтрационно</w:t>
            </w:r>
            <w:r>
              <w:t>го,</w:t>
            </w:r>
            <w:r w:rsidRPr="00EE0B9D">
              <w:t xml:space="preserve"> проводниково</w:t>
            </w:r>
            <w:r>
              <w:t xml:space="preserve">го, </w:t>
            </w:r>
            <w:proofErr w:type="spellStart"/>
            <w:r>
              <w:t>интралигаментарного</w:t>
            </w:r>
            <w:proofErr w:type="spellEnd"/>
            <w:r>
              <w:t xml:space="preserve"> и </w:t>
            </w:r>
            <w:proofErr w:type="spellStart"/>
            <w:r>
              <w:t>интрасептального</w:t>
            </w:r>
            <w:proofErr w:type="spellEnd"/>
            <w:r w:rsidRPr="00EE0B9D">
              <w:t>) обезболивани</w:t>
            </w:r>
            <w:r>
              <w:t>я</w:t>
            </w:r>
            <w:r w:rsidRPr="00EE0B9D">
              <w:t xml:space="preserve"> и определ</w:t>
            </w:r>
            <w:r>
              <w:t>ение</w:t>
            </w:r>
            <w:r w:rsidRPr="00EE0B9D">
              <w:t xml:space="preserve"> показани</w:t>
            </w:r>
            <w:r>
              <w:t>й</w:t>
            </w:r>
            <w:r w:rsidRPr="00EE0B9D">
              <w:t xml:space="preserve"> к общему обезболиванию и </w:t>
            </w:r>
            <w:proofErr w:type="spellStart"/>
            <w:r w:rsidRPr="00EE0B9D">
              <w:t>седации</w:t>
            </w:r>
            <w:proofErr w:type="spellEnd"/>
            <w:r w:rsidRPr="00EE0B9D">
              <w:t xml:space="preserve"> с сохраненным соз</w:t>
            </w:r>
            <w:r>
              <w:t xml:space="preserve">нанием </w:t>
            </w:r>
            <w:r w:rsidRPr="00EE0B9D">
              <w:t>при стоматологических заболеваниях;</w:t>
            </w:r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>
              <w:t>владение методикой наложения коффердама;</w:t>
            </w:r>
          </w:p>
          <w:p w:rsidR="00991A5D" w:rsidRPr="007B2424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выполн</w:t>
            </w:r>
            <w:r>
              <w:t>ение</w:t>
            </w:r>
            <w:r w:rsidRPr="00EE0B9D">
              <w:t xml:space="preserve"> санаци</w:t>
            </w:r>
            <w:r>
              <w:t>и</w:t>
            </w:r>
            <w:r w:rsidRPr="00EE0B9D">
              <w:t xml:space="preserve"> рта в условиях </w:t>
            </w:r>
            <w:r w:rsidRPr="007B2424">
              <w:t xml:space="preserve">общего обезболивания и </w:t>
            </w:r>
            <w:proofErr w:type="spellStart"/>
            <w:r w:rsidRPr="007B2424">
              <w:t>седации</w:t>
            </w:r>
            <w:proofErr w:type="spellEnd"/>
            <w:r w:rsidRPr="007B2424">
              <w:t xml:space="preserve"> с сохраненным сознанием;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proofErr w:type="gramStart"/>
            <w:r w:rsidRPr="007B2424">
              <w:t>осуществление лечения кариеса: проведение препарирования твердых тканей при</w:t>
            </w:r>
            <w:r w:rsidRPr="00EE0B9D">
              <w:t xml:space="preserve"> формировании кариозных полостей под различные пломбировочные материалы; выб</w:t>
            </w:r>
            <w:r>
              <w:t>ор</w:t>
            </w:r>
            <w:r w:rsidRPr="00EE0B9D">
              <w:t xml:space="preserve"> пломбировочн</w:t>
            </w:r>
            <w:r>
              <w:t>ого</w:t>
            </w:r>
            <w:r w:rsidRPr="00EE0B9D">
              <w:t xml:space="preserve"> материал</w:t>
            </w:r>
            <w:r>
              <w:t>а</w:t>
            </w:r>
            <w:r w:rsidRPr="00EE0B9D">
              <w:t xml:space="preserve"> с учетом анатомической принадлежности зуба, глубины и локализации кариозной полости, а также степени активности кариозного процесса; пров</w:t>
            </w:r>
            <w:r>
              <w:t>едение</w:t>
            </w:r>
            <w:r w:rsidRPr="00EE0B9D">
              <w:t xml:space="preserve"> пломбировани</w:t>
            </w:r>
            <w:r>
              <w:t>я</w:t>
            </w:r>
            <w:r w:rsidRPr="00EE0B9D">
              <w:t xml:space="preserve"> с использованием вспомогательных средств (матрицы, клинья, колпачки и др.); шлифова</w:t>
            </w:r>
            <w:r>
              <w:t>ние</w:t>
            </w:r>
            <w:r w:rsidRPr="00EE0B9D">
              <w:t xml:space="preserve"> и полирова</w:t>
            </w:r>
            <w:r>
              <w:t>ние пломб</w:t>
            </w:r>
            <w:r w:rsidRPr="00EE0B9D">
              <w:t xml:space="preserve"> из разных пломбировочных материалов; </w:t>
            </w:r>
            <w:proofErr w:type="gramEnd"/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осуществ</w:t>
            </w:r>
            <w:r>
              <w:t>ление</w:t>
            </w:r>
            <w:r w:rsidRPr="00EE0B9D">
              <w:t xml:space="preserve"> лечени</w:t>
            </w:r>
            <w:r>
              <w:t>я</w:t>
            </w:r>
            <w:r w:rsidRPr="00EE0B9D">
              <w:t xml:space="preserve"> </w:t>
            </w:r>
            <w:r>
              <w:t>пульпита и периодонтита,</w:t>
            </w:r>
            <w:r w:rsidRPr="00EE0B9D">
              <w:t xml:space="preserve"> уме</w:t>
            </w:r>
            <w:r>
              <w:t>ние</w:t>
            </w:r>
            <w:r w:rsidRPr="00EE0B9D">
              <w:t xml:space="preserve"> провести </w:t>
            </w:r>
            <w:proofErr w:type="spellStart"/>
            <w:r w:rsidRPr="00EE0B9D">
              <w:t>пульпотомию</w:t>
            </w:r>
            <w:proofErr w:type="spellEnd"/>
            <w:r w:rsidRPr="00EE0B9D">
              <w:t xml:space="preserve">, </w:t>
            </w:r>
            <w:proofErr w:type="spellStart"/>
            <w:r w:rsidRPr="00EE0B9D">
              <w:t>пульпэктомию</w:t>
            </w:r>
            <w:proofErr w:type="spellEnd"/>
            <w:r w:rsidRPr="00EE0B9D">
              <w:t xml:space="preserve"> при лечении пульпита и периодонтита; прове</w:t>
            </w:r>
            <w:r>
              <w:t>дение</w:t>
            </w:r>
            <w:r w:rsidRPr="00EE0B9D">
              <w:t xml:space="preserve"> инструментальн</w:t>
            </w:r>
            <w:r>
              <w:t>ой</w:t>
            </w:r>
            <w:r w:rsidRPr="00EE0B9D">
              <w:t xml:space="preserve"> обработк</w:t>
            </w:r>
            <w:r>
              <w:t>и</w:t>
            </w:r>
            <w:r w:rsidRPr="00EE0B9D">
              <w:t xml:space="preserve"> канала, используя при этом функциональные свойства </w:t>
            </w:r>
            <w:proofErr w:type="spellStart"/>
            <w:r w:rsidRPr="00EE0B9D">
              <w:t>эндодонтических</w:t>
            </w:r>
            <w:proofErr w:type="spellEnd"/>
            <w:r w:rsidRPr="00EE0B9D">
              <w:t xml:space="preserve"> инструментов; </w:t>
            </w:r>
            <w:r>
              <w:t xml:space="preserve">проведение </w:t>
            </w:r>
            <w:r w:rsidRPr="00EE0B9D">
              <w:t>медикаментозн</w:t>
            </w:r>
            <w:r>
              <w:t>ой</w:t>
            </w:r>
            <w:r w:rsidRPr="00EE0B9D">
              <w:t xml:space="preserve"> обработк</w:t>
            </w:r>
            <w:r>
              <w:t>и</w:t>
            </w:r>
            <w:r w:rsidRPr="00EE0B9D">
              <w:t xml:space="preserve"> корневых каналов и их пломбирование;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осуществл</w:t>
            </w:r>
            <w:r>
              <w:t>ение</w:t>
            </w:r>
            <w:r w:rsidRPr="00EE0B9D">
              <w:t xml:space="preserve"> лечени</w:t>
            </w:r>
            <w:r>
              <w:t>я</w:t>
            </w:r>
            <w:r w:rsidRPr="00EE0B9D">
              <w:t xml:space="preserve"> </w:t>
            </w:r>
            <w:r>
              <w:t>пациентов</w:t>
            </w:r>
            <w:r w:rsidRPr="00EE0B9D">
              <w:t xml:space="preserve"> с заболеваниями слизистой оболочки рта: повреждени</w:t>
            </w:r>
            <w:r>
              <w:t>й</w:t>
            </w:r>
            <w:r w:rsidRPr="00EE0B9D">
              <w:t>, возникши</w:t>
            </w:r>
            <w:r>
              <w:t>х</w:t>
            </w:r>
            <w:r w:rsidRPr="00EE0B9D">
              <w:t xml:space="preserve"> вследствие механической, физической, химической травмы;</w:t>
            </w:r>
            <w:r>
              <w:t xml:space="preserve"> </w:t>
            </w:r>
            <w:r w:rsidRPr="00EE0B9D">
              <w:t>заболевани</w:t>
            </w:r>
            <w:r>
              <w:t>й</w:t>
            </w:r>
            <w:r w:rsidRPr="00EE0B9D">
              <w:t>, возникши</w:t>
            </w:r>
            <w:r>
              <w:t>х</w:t>
            </w:r>
            <w:r w:rsidRPr="00EE0B9D">
              <w:t xml:space="preserve"> вследствие вирусных и бактериальных инфекций;</w:t>
            </w:r>
            <w:r>
              <w:t xml:space="preserve"> </w:t>
            </w:r>
            <w:r w:rsidRPr="00EE0B9D">
              <w:t>заболевани</w:t>
            </w:r>
            <w:r>
              <w:t>й</w:t>
            </w:r>
            <w:r w:rsidRPr="00EE0B9D">
              <w:t>, возникши</w:t>
            </w:r>
            <w:r>
              <w:t>х</w:t>
            </w:r>
            <w:r w:rsidRPr="00EE0B9D">
              <w:t xml:space="preserve"> вследствие аллергических реакций;</w:t>
            </w:r>
            <w:r>
              <w:t xml:space="preserve"> </w:t>
            </w:r>
            <w:r w:rsidRPr="00EE0B9D">
              <w:t>изменени</w:t>
            </w:r>
            <w:r>
              <w:t>й</w:t>
            </w:r>
            <w:r w:rsidRPr="00EE0B9D">
              <w:t xml:space="preserve"> и заболевани</w:t>
            </w:r>
            <w:r>
              <w:t>й</w:t>
            </w:r>
            <w:r w:rsidRPr="00EE0B9D">
              <w:t xml:space="preserve"> слизистой оболочки рта, являющи</w:t>
            </w:r>
            <w:r>
              <w:t>хся</w:t>
            </w:r>
            <w:r w:rsidRPr="00EE0B9D">
              <w:t xml:space="preserve"> симптомами или проявлением патологии других</w:t>
            </w:r>
            <w:r>
              <w:t xml:space="preserve"> органов и систем организма;</w:t>
            </w:r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>
              <w:t>проведение орошений и аппликаций лекарственными средствами: обезболивающими, антисептиками, ферментами, кератопластиками;</w:t>
            </w:r>
          </w:p>
          <w:p w:rsidR="00991A5D" w:rsidRPr="00F06720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F06720">
              <w:t xml:space="preserve">осуществление лечения пациентов с заболеваниями пародонта, </w:t>
            </w:r>
            <w:r w:rsidRPr="00F06720">
              <w:lastRenderedPageBreak/>
              <w:t xml:space="preserve">проведение профессиональной гигиены, аппликаций, лечебно-защитных повязок, </w:t>
            </w:r>
            <w:proofErr w:type="spellStart"/>
            <w:r w:rsidRPr="00F06720">
              <w:t>кюретажа</w:t>
            </w:r>
            <w:proofErr w:type="spellEnd"/>
            <w:r w:rsidRPr="00F06720">
              <w:t>; аппаратное лечение заболеваний пародонта</w:t>
            </w:r>
            <w:r>
              <w:t>;</w:t>
            </w:r>
          </w:p>
          <w:p w:rsidR="00991A5D" w:rsidRPr="00F06720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F06720">
              <w:t>владение технологией использования ручных инструментов</w:t>
            </w:r>
            <w:r>
              <w:t xml:space="preserve"> для профессиональной гигиены;</w:t>
            </w:r>
          </w:p>
          <w:p w:rsidR="00991A5D" w:rsidRPr="00F06720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F06720">
              <w:t>владение консервативными и хирургическими методами лечения</w:t>
            </w:r>
            <w:r>
              <w:t xml:space="preserve"> заболеваний пародонта;</w:t>
            </w:r>
          </w:p>
          <w:p w:rsidR="00991A5D" w:rsidRPr="00F06720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F06720">
              <w:t xml:space="preserve">реабилитация </w:t>
            </w:r>
            <w:proofErr w:type="spellStart"/>
            <w:r w:rsidRPr="00F06720">
              <w:t>пародонтологических</w:t>
            </w:r>
            <w:proofErr w:type="spellEnd"/>
            <w:r w:rsidRPr="00F06720">
              <w:t xml:space="preserve"> больных</w:t>
            </w:r>
            <w:r>
              <w:t>;</w:t>
            </w:r>
          </w:p>
          <w:p w:rsidR="00991A5D" w:rsidRPr="00F06720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F06720">
              <w:t>проведение лечения пациентов с травмой зубов</w:t>
            </w:r>
            <w:proofErr w:type="gramStart"/>
            <w:r w:rsidRPr="00F06720">
              <w:t xml:space="preserve"> ;</w:t>
            </w:r>
            <w:proofErr w:type="gramEnd"/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осуществл</w:t>
            </w:r>
            <w:r>
              <w:t>ение</w:t>
            </w:r>
            <w:r w:rsidRPr="00EE0B9D">
              <w:t xml:space="preserve"> лечени</w:t>
            </w:r>
            <w:r>
              <w:t>я</w:t>
            </w:r>
            <w:r w:rsidRPr="00EE0B9D">
              <w:t xml:space="preserve"> </w:t>
            </w:r>
            <w:r>
              <w:t>пациентов</w:t>
            </w:r>
            <w:r w:rsidRPr="00EE0B9D">
              <w:t xml:space="preserve"> с пороками развития тв</w:t>
            </w:r>
            <w:r>
              <w:t>ё</w:t>
            </w:r>
            <w:r w:rsidRPr="00EE0B9D">
              <w:t>рдых тканей зубов (</w:t>
            </w:r>
            <w:r>
              <w:t>наследственных и приобретенных</w:t>
            </w:r>
            <w:r w:rsidRPr="00EE0B9D">
              <w:t>);</w:t>
            </w:r>
          </w:p>
          <w:p w:rsidR="00991A5D" w:rsidRPr="00F06720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F06720">
              <w:t>проведение реставрации временных и постоянных зубов с применением стандартных защитных коронок;</w:t>
            </w:r>
          </w:p>
          <w:p w:rsidR="00991A5D" w:rsidRPr="00EE0B9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>пров</w:t>
            </w:r>
            <w:r>
              <w:t>едение</w:t>
            </w:r>
            <w:r w:rsidRPr="00EE0B9D">
              <w:t xml:space="preserve"> реставраци</w:t>
            </w:r>
            <w:r>
              <w:t>и</w:t>
            </w:r>
            <w:r w:rsidRPr="00EE0B9D">
              <w:t xml:space="preserve"> зубов с применением </w:t>
            </w:r>
            <w:r>
              <w:t xml:space="preserve">вкладок и </w:t>
            </w:r>
            <w:proofErr w:type="spellStart"/>
            <w:r>
              <w:t>виниров</w:t>
            </w:r>
            <w:proofErr w:type="spellEnd"/>
            <w:r w:rsidRPr="00EE0B9D">
              <w:t>;</w:t>
            </w:r>
          </w:p>
          <w:p w:rsidR="00991A5D" w:rsidRDefault="00991A5D" w:rsidP="00991A5D">
            <w:pPr>
              <w:pStyle w:val="aff"/>
              <w:numPr>
                <w:ilvl w:val="0"/>
                <w:numId w:val="41"/>
              </w:numPr>
              <w:tabs>
                <w:tab w:val="clear" w:pos="720"/>
                <w:tab w:val="num" w:pos="644"/>
              </w:tabs>
              <w:spacing w:after="0"/>
              <w:ind w:left="641" w:hanging="357"/>
            </w:pPr>
            <w:r w:rsidRPr="00EE0B9D">
              <w:t xml:space="preserve">проведение </w:t>
            </w:r>
            <w:r>
              <w:t xml:space="preserve">различных видов местной </w:t>
            </w:r>
            <w:r w:rsidRPr="00EE0B9D">
              <w:t>анестезии (аппликационной, инф</w:t>
            </w:r>
            <w:r>
              <w:t xml:space="preserve">ильтрационной, </w:t>
            </w:r>
            <w:proofErr w:type="spellStart"/>
            <w:r>
              <w:t>интралигаментарной</w:t>
            </w:r>
            <w:proofErr w:type="spellEnd"/>
            <w:r>
              <w:t xml:space="preserve">, </w:t>
            </w:r>
            <w:proofErr w:type="spellStart"/>
            <w:r>
              <w:t>интрасептальной</w:t>
            </w:r>
            <w:proofErr w:type="spellEnd"/>
            <w:r>
              <w:t>, проводниковой)</w:t>
            </w:r>
            <w:r w:rsidRPr="00EE0B9D">
              <w:t xml:space="preserve">; </w:t>
            </w:r>
          </w:p>
          <w:p w:rsidR="00991A5D" w:rsidRDefault="00991A5D" w:rsidP="00AA7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A5D" w:rsidRPr="00E63164" w:rsidRDefault="00991A5D" w:rsidP="00AA7534">
            <w:pPr>
              <w:pStyle w:val="aff"/>
              <w:autoSpaceDE w:val="0"/>
              <w:autoSpaceDN w:val="0"/>
              <w:adjustRightInd w:val="0"/>
              <w:spacing w:after="0"/>
              <w:ind w:left="720" w:firstLine="0"/>
              <w:rPr>
                <w:sz w:val="20"/>
                <w:szCs w:val="20"/>
              </w:rPr>
            </w:pPr>
          </w:p>
        </w:tc>
      </w:tr>
    </w:tbl>
    <w:p w:rsidR="000E292A" w:rsidRPr="00FD27D9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9B30A9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2D1FCC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2D1FCC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7202D7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3677C9"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65208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2D1FC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EE1A2F" w:rsidP="000E2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292A" w:rsidRPr="000D270C" w:rsidRDefault="00CB071E" w:rsidP="000E292A">
      <w:pPr>
        <w:pStyle w:val="1"/>
        <w:rPr>
          <w:rFonts w:ascii="Times New Roman" w:hAnsi="Times New Roman"/>
          <w:color w:val="000000" w:themeColor="text1"/>
        </w:rPr>
      </w:pPr>
      <w:bookmarkStart w:id="2" w:name="_Toc421786354"/>
      <w:r w:rsidRPr="000D270C">
        <w:rPr>
          <w:rFonts w:ascii="Times New Roman" w:hAnsi="Times New Roman"/>
          <w:color w:val="000000" w:themeColor="text1"/>
        </w:rPr>
        <w:lastRenderedPageBreak/>
        <w:t>С</w:t>
      </w:r>
      <w:r w:rsidR="000E292A" w:rsidRPr="000D270C">
        <w:rPr>
          <w:rFonts w:ascii="Times New Roman" w:hAnsi="Times New Roman"/>
          <w:color w:val="000000" w:themeColor="text1"/>
        </w:rPr>
        <w:t xml:space="preserve">одержание </w:t>
      </w:r>
      <w:bookmarkEnd w:id="2"/>
      <w:r w:rsidR="00AA5925" w:rsidRPr="000D270C">
        <w:rPr>
          <w:rFonts w:ascii="Times New Roman" w:hAnsi="Times New Roman"/>
          <w:color w:val="000000" w:themeColor="text1"/>
        </w:rPr>
        <w:t>практики</w:t>
      </w:r>
    </w:p>
    <w:p w:rsidR="000E292A" w:rsidRPr="000D270C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color w:val="000000" w:themeColor="text1"/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0D270C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b/>
                <w:color w:val="000000" w:themeColor="text1"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b/>
                <w:color w:val="000000" w:themeColor="text1"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b/>
                <w:color w:val="000000" w:themeColor="text1"/>
                <w:sz w:val="20"/>
                <w:szCs w:val="20"/>
              </w:rPr>
              <w:t>Название тем раздела и их содержание</w:t>
            </w:r>
          </w:p>
        </w:tc>
      </w:tr>
      <w:tr w:rsidR="00AA5925" w:rsidRPr="000D270C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A5925" w:rsidRPr="000D270C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A5925" w:rsidRPr="000D270C" w:rsidTr="00AA5925">
        <w:tc>
          <w:tcPr>
            <w:tcW w:w="339" w:type="pct"/>
          </w:tcPr>
          <w:p w:rsidR="00AA5925" w:rsidRPr="000D270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0D270C" w:rsidRDefault="00310EE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  <w:sz w:val="20"/>
                <w:szCs w:val="20"/>
              </w:rPr>
              <w:t xml:space="preserve">Стоматология терапевтическая </w:t>
            </w:r>
          </w:p>
        </w:tc>
        <w:tc>
          <w:tcPr>
            <w:tcW w:w="3349" w:type="pct"/>
          </w:tcPr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Этиология, патогенез, клиника, диагностика и профилактика кариеса зубов. Патологическая анатомия кариеса.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Патологические изменения твердых тканей зуба, возникшее в период его развития Особенности формирования и строения твёрдых тканей зуба. Проницаемость эмали. Современная международная классификация кариеса зубов.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Инвазивные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неинвазивные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методы герметизации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фиссур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и лечение кариеса. Гиперестезия дентина.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аспекты лечения кариеса зубов.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Принципы и техника препарирования твёрдых тканей зуба при кариесе. Выбор режущих инструментов и тактики препарирования кариозных полостей в зависимости от класса полости по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Блеку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Современные пломбировочные материалы (цементы, амальгамы, полимеры, композиты,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компомеры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церомеры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Техника пломбирования зубов современными пломбировочными материалами. Использование современных матриц 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матрицедержателей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клиньев,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ретракционных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нитей, коффердама при пломбировании полостей. 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Ошибки и осложнения при лечении кариеса. </w:t>
            </w:r>
          </w:p>
          <w:p w:rsidR="00310EE5" w:rsidRPr="000D270C" w:rsidRDefault="00310EE5" w:rsidP="00310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компьютерных систем в реставрационной стоматологии («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Cerec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Обезболивание при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эндодонтическом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вмешательстве.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обследования при пульпите.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лечения пульпы в зависимости от возраста пациента. Ошибки и осложнения при лечении пульпита.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Анатомия корневых каналов. Особенности </w:t>
            </w:r>
            <w:proofErr w:type="gram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строения апикальной области канала корня зуба</w:t>
            </w:r>
            <w:proofErr w:type="gram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Эндодонтический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инструментарий: классификация, назначение инструментов, цветовое и цифровое кодирование. Основы препарирования корневых каналов. Варианты заполнения верхушечного отверстия.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Клиника, дифференциальная диагностика и лечение пульпита. Современные препараты и методики для лечения пульпита биологическим методом.</w:t>
            </w:r>
          </w:p>
          <w:p w:rsidR="00310EE5" w:rsidRPr="000D270C" w:rsidRDefault="00310EE5" w:rsidP="00310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Хирургические методы лечения пульпита. Современные препараты для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некротизации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пульпы, медикаментозной обработки и заполнения корневых каналов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Обезболивание при лечении заболеваний периодонта.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обследования при периодонтите.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Современное представление о причине возникновения, </w:t>
            </w: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патогенезе и патологической анатомии периодонта. Классификации и дифференциальная диагностика.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 и диагностика различных форм периодонтитов.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лечения различных форм периодонтитов.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ротационные технологии в эндодонтии.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Современные технологии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обтурации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эндодонтии.  Пломбировочные материалы для заполнения корневых каналов, техника пломбирования каналов гуттаперчей. </w:t>
            </w:r>
          </w:p>
          <w:p w:rsidR="00AA5925" w:rsidRPr="000D270C" w:rsidRDefault="00310EE5" w:rsidP="00310EE5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</w:rPr>
              <w:t xml:space="preserve">Ошибки и осложнения при лечении периодонтита. Профилактика хронической интоксикации и </w:t>
            </w:r>
            <w:proofErr w:type="spellStart"/>
            <w:r w:rsidRPr="000D270C">
              <w:rPr>
                <w:color w:val="000000" w:themeColor="text1"/>
              </w:rPr>
              <w:t>хрониосепсиса</w:t>
            </w:r>
            <w:proofErr w:type="spellEnd"/>
            <w:r w:rsidRPr="000D270C">
              <w:rPr>
                <w:color w:val="000000" w:themeColor="text1"/>
              </w:rPr>
              <w:t>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B74E84" w:rsidP="00B74E8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Тесты 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B74E84" w:rsidP="00B74E8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Разбор клинического случая 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CB0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Pr="00441783" w:rsidRDefault="000E292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41783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lastRenderedPageBreak/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</w:t>
            </w:r>
          </w:p>
        </w:tc>
        <w:tc>
          <w:tcPr>
            <w:tcW w:w="1493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Клинический случай </w:t>
            </w:r>
          </w:p>
        </w:tc>
        <w:tc>
          <w:tcPr>
            <w:tcW w:w="1493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74715A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E069CC" w:rsidRDefault="00E069CC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FD27D9" w:rsidRPr="00A83168" w:rsidRDefault="00FD27D9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Pr="003209F1" w:rsidRDefault="006856A1" w:rsidP="006856A1">
      <w:pPr>
        <w:pStyle w:val="3"/>
      </w:pPr>
      <w:bookmarkStart w:id="7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7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B74E84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Меньше 70</w:t>
            </w:r>
          </w:p>
        </w:tc>
      </w:tr>
    </w:tbl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B74E84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5E394F" w:rsidRPr="003209F1" w:rsidTr="00B74E84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B74E84" w:rsidRPr="007A37C7" w:rsidRDefault="00B74E84" w:rsidP="00B74E84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A37C7">
              <w:rPr>
                <w:color w:val="000000" w:themeColor="text1"/>
                <w:sz w:val="22"/>
                <w:szCs w:val="22"/>
              </w:rPr>
              <w:t>Клинический разбор тематических больных с оценкой  умений и владений методами обследования и анализа  по пятибалльной системе.</w:t>
            </w:r>
          </w:p>
          <w:p w:rsidR="005E394F" w:rsidRPr="00A1541A" w:rsidRDefault="005E394F" w:rsidP="00B74E84">
            <w:pPr>
              <w:pStyle w:val="aff4"/>
              <w:jc w:val="left"/>
              <w:rPr>
                <w:sz w:val="20"/>
                <w:szCs w:val="20"/>
              </w:rPr>
            </w:pPr>
          </w:p>
        </w:tc>
      </w:tr>
      <w:tr w:rsidR="005E394F" w:rsidRPr="003209F1" w:rsidTr="00B74E84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left"/>
              <w:rPr>
                <w:sz w:val="20"/>
                <w:szCs w:val="20"/>
              </w:rPr>
            </w:pPr>
          </w:p>
        </w:tc>
      </w:tr>
    </w:tbl>
    <w:p w:rsidR="00B74E84" w:rsidRPr="007A37C7" w:rsidRDefault="00B74E84" w:rsidP="00B74E84">
      <w:pPr>
        <w:pStyle w:val="a"/>
        <w:numPr>
          <w:ilvl w:val="0"/>
          <w:numId w:val="0"/>
        </w:numPr>
        <w:spacing w:line="276" w:lineRule="auto"/>
        <w:ind w:firstLine="709"/>
        <w:rPr>
          <w:color w:val="000000" w:themeColor="text1"/>
          <w:sz w:val="22"/>
          <w:szCs w:val="22"/>
        </w:rPr>
      </w:pPr>
    </w:p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F24549" w:rsidRDefault="00BA5E10" w:rsidP="007E6AA1">
      <w:pPr>
        <w:rPr>
          <w:rFonts w:ascii="Times New Roman" w:hAnsi="Times New Roman"/>
          <w:lang w:eastAsia="ru-RU"/>
        </w:rPr>
      </w:pPr>
      <w:r>
        <w:lastRenderedPageBreak/>
        <w:br w:type="page"/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C7CF5" w:rsidRPr="002C4EE7" w:rsidTr="00C66899">
        <w:trPr>
          <w:trHeight w:val="253"/>
        </w:trPr>
        <w:tc>
          <w:tcPr>
            <w:tcW w:w="272" w:type="pct"/>
            <w:vMerge w:val="restart"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Наименование</w:t>
            </w:r>
          </w:p>
        </w:tc>
      </w:tr>
      <w:tr w:rsidR="00FC7CF5" w:rsidRPr="002C4EE7" w:rsidTr="00C66899">
        <w:trPr>
          <w:trHeight w:val="253"/>
        </w:trPr>
        <w:tc>
          <w:tcPr>
            <w:tcW w:w="272" w:type="pct"/>
            <w:vMerge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tabs>
                <w:tab w:val="left" w:pos="108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>Терапевтическая стоматология + С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Национальное руководство. </w:t>
            </w:r>
            <w:hyperlink r:id="rId8" w:history="1"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 ред. Л.А. Дмитриевой</w:t>
              </w:r>
            </w:hyperlink>
            <w:r w:rsidRPr="00FC1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Ю.М. </w:t>
              </w:r>
              <w:proofErr w:type="spellStart"/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Максимовского</w:t>
              </w:r>
              <w:proofErr w:type="spellEnd"/>
            </w:hyperlink>
            <w:r w:rsidRPr="00FC1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hyperlink r:id="rId10" w:history="1"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2009</w:t>
              </w:r>
            </w:hyperlink>
            <w:r w:rsidRPr="00FC1FC7">
              <w:rPr>
                <w:rFonts w:ascii="Times New Roman" w:hAnsi="Times New Roman"/>
                <w:sz w:val="24"/>
                <w:szCs w:val="24"/>
              </w:rPr>
              <w:t xml:space="preserve">г. - 912 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>Терапевтическая стоматология: Учебник для студентов медицинских вузов /под редакцией проф. Е.В.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Боровского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– М.; ООО «Медицинское агентство», 2011. – 840 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Барер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Г.М. Терапевтическая стоматология, часть 3, заболевания слизистой оболочки полости рта: М.,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>. - 2009.- 256с.</w:t>
            </w: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Барер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Г.М. Болезни пародонта. Часть 2. – М.: ГЭОТАР-МЕДИА.- 2008.- 224с.</w:t>
            </w: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noProof/>
                <w:sz w:val="24"/>
                <w:szCs w:val="24"/>
              </w:rPr>
              <w:t>Рабинович С.А., Васильев Ю.Л.. Анатомо-топографические и инструментальные аспекты местного обезболивания в стоматологии. М., 2011. – 144 с.</w:t>
            </w: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napToGrid w:val="0"/>
                <w:sz w:val="24"/>
                <w:szCs w:val="24"/>
              </w:rPr>
              <w:t>Хирургическая стоматология: Учебник</w:t>
            </w:r>
            <w:proofErr w:type="gramStart"/>
            <w:r w:rsidRPr="00FC1FC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П</w:t>
            </w:r>
            <w:proofErr w:type="gramEnd"/>
            <w:r w:rsidRPr="00FC1FC7">
              <w:rPr>
                <w:rFonts w:ascii="Times New Roman" w:hAnsi="Times New Roman"/>
                <w:snapToGrid w:val="0"/>
                <w:sz w:val="24"/>
                <w:szCs w:val="24"/>
              </w:rPr>
              <w:t>од ред. Робустовой Т.Г. - М.: Медицина, 2011. – 504 с.</w:t>
            </w: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Ортопедическая стоматология: учебник. Под редакцией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Лебеденко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Каливраджиян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Э.С.и др. М. «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». - 2011, 640 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CF5" w:rsidRPr="00FC1FC7" w:rsidTr="00C66899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>Елизарова В.М. Стоматология детская. Терапия: М., Медицина. – 2009. - 408 с ил.</w:t>
            </w:r>
          </w:p>
        </w:tc>
      </w:tr>
    </w:tbl>
    <w:p w:rsidR="00B74E84" w:rsidRPr="003209F1" w:rsidRDefault="00B74E84" w:rsidP="00B74E84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5"/>
      <w:r w:rsidRPr="003209F1">
        <w:rPr>
          <w:sz w:val="24"/>
          <w:szCs w:val="24"/>
        </w:rPr>
        <w:t>Дополнительная литература</w:t>
      </w:r>
      <w:bookmarkEnd w:id="10"/>
    </w:p>
    <w:p w:rsidR="00B74E84" w:rsidRDefault="00B74E84" w:rsidP="00B74E84">
      <w:pPr>
        <w:pStyle w:val="af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C7CF5" w:rsidRPr="002C4EE7" w:rsidTr="00C66899">
        <w:trPr>
          <w:trHeight w:val="253"/>
        </w:trPr>
        <w:tc>
          <w:tcPr>
            <w:tcW w:w="272" w:type="pct"/>
            <w:vMerge w:val="restart"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Наименование</w:t>
            </w:r>
          </w:p>
        </w:tc>
      </w:tr>
      <w:tr w:rsidR="00FC7CF5" w:rsidRPr="002C4EE7" w:rsidTr="00C66899">
        <w:trPr>
          <w:trHeight w:val="253"/>
        </w:trPr>
        <w:tc>
          <w:tcPr>
            <w:tcW w:w="272" w:type="pct"/>
            <w:vMerge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C7CF5" w:rsidRPr="002C4EE7" w:rsidRDefault="00FC7CF5" w:rsidP="00C66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CF5" w:rsidRPr="00FC1FC7" w:rsidTr="00C66899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tabs>
                <w:tab w:val="left" w:pos="426"/>
                <w:tab w:val="left" w:pos="522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Терапевтическая стоматология. Заболевания слизистой оболочки полости рта. Учебник: в 3ч. - 2-е изд., доп. и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.- ч.3. – М.: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– 2010. – ч.3. – 256 с.: ил. – С. 93-101Под редакцией проф.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Г.М.Барера</w:t>
            </w:r>
            <w:proofErr w:type="spellEnd"/>
          </w:p>
        </w:tc>
      </w:tr>
      <w:tr w:rsidR="00FC7CF5" w:rsidRPr="00FC1FC7" w:rsidTr="00C66899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  <w:vAlign w:val="center"/>
          </w:tcPr>
          <w:p w:rsidR="00FC7CF5" w:rsidRPr="00FC1FC7" w:rsidRDefault="00FC7CF5" w:rsidP="00C66899">
            <w:pPr>
              <w:tabs>
                <w:tab w:val="left" w:pos="3315"/>
              </w:tabs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Болезни пародонта. Лечение. Учебное пособие. – М.: Молодая гвардия. 2011. – 195 с. – С. 52-64 под редакцией О.О.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Янушевича</w:t>
            </w:r>
            <w:proofErr w:type="spellEnd"/>
          </w:p>
        </w:tc>
      </w:tr>
      <w:tr w:rsidR="00FC7CF5" w:rsidRPr="00FC1FC7" w:rsidTr="00C66899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Терапевтическая стоматология. Болезни зубов. Учебник в 3 частях. – М.: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2012. – ч.1. – 168 с.: ил. – С. 80-103 под ред. Е.А. Волкова и О.О.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Янушевича</w:t>
            </w:r>
            <w:proofErr w:type="spellEnd"/>
          </w:p>
        </w:tc>
      </w:tr>
      <w:tr w:rsidR="00FC7CF5" w:rsidRPr="00FC1FC7" w:rsidTr="00C66899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FC1FC7" w:rsidRDefault="00FC7CF5" w:rsidP="00C66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Терапевтическая стоматология «Болезни зубов» Учебник в 3 ч. – М: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, 2013. – ч.1. – 168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– С. 80-103 под ред. Е.А. Волкова, </w:t>
            </w:r>
          </w:p>
          <w:p w:rsidR="00FC7CF5" w:rsidRPr="00FC1FC7" w:rsidRDefault="00FC7CF5" w:rsidP="00C66899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Янушевича</w:t>
            </w:r>
            <w:proofErr w:type="spellEnd"/>
          </w:p>
        </w:tc>
      </w:tr>
      <w:tr w:rsidR="00FC7CF5" w:rsidRPr="00887874" w:rsidTr="00C66899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887874" w:rsidRDefault="00FC7CF5" w:rsidP="00C6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7CF5" w:rsidRPr="00887874" w:rsidTr="00C66899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887874" w:rsidRDefault="00FC7CF5" w:rsidP="00C6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74E84" w:rsidRPr="003209F1" w:rsidRDefault="00B74E84" w:rsidP="00B74E84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C4EE7" w:rsidTr="00B74E84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70439D">
              <w:rPr>
                <w:rFonts w:ascii="Times New Roman" w:hAnsi="Times New Roman"/>
              </w:rPr>
              <w:t>обучающихся</w:t>
            </w:r>
            <w:proofErr w:type="gramEnd"/>
            <w:r w:rsidRPr="0070439D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2C4EE7" w:rsidTr="00B74E84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FC7CF5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Методические материалы по стоматологии общей практики на кафедре</w:t>
            </w: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CF5" w:rsidRPr="005E394F" w:rsidTr="00197F45">
        <w:tc>
          <w:tcPr>
            <w:tcW w:w="272" w:type="pct"/>
          </w:tcPr>
          <w:p w:rsidR="00FC7CF5" w:rsidRPr="005E394F" w:rsidRDefault="00FC7CF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C7CF5" w:rsidRPr="001E6394" w:rsidRDefault="00FC7CF5" w:rsidP="00C66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394">
              <w:rPr>
                <w:rFonts w:ascii="Times New Roman" w:hAnsi="Times New Roman"/>
                <w:b/>
                <w:sz w:val="20"/>
                <w:szCs w:val="20"/>
              </w:rPr>
              <w:t>ModernLib</w:t>
            </w:r>
            <w:proofErr w:type="spellEnd"/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 –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2356" w:type="pct"/>
          </w:tcPr>
          <w:p w:rsidR="00FC7CF5" w:rsidRPr="002F153A" w:rsidRDefault="00F07BB7" w:rsidP="00C66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1" w:history="1">
              <w:r w:rsidR="00FC7CF5" w:rsidRPr="00755FB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http://modernlib.ru</w:t>
              </w:r>
            </w:hyperlink>
            <w:r w:rsidR="00FC7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C7CF5" w:rsidRPr="000A6938" w:rsidTr="00197F45">
        <w:tc>
          <w:tcPr>
            <w:tcW w:w="272" w:type="pct"/>
          </w:tcPr>
          <w:p w:rsidR="00FC7CF5" w:rsidRPr="005E394F" w:rsidRDefault="00FC7CF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C7CF5" w:rsidRPr="001E6394" w:rsidRDefault="00FC7CF5" w:rsidP="00C66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Федеральная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библиотека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(ФЭМБ)</w:t>
            </w:r>
          </w:p>
        </w:tc>
        <w:tc>
          <w:tcPr>
            <w:tcW w:w="2356" w:type="pct"/>
          </w:tcPr>
          <w:p w:rsidR="00FC7CF5" w:rsidRPr="004C6B3B" w:rsidRDefault="00F07BB7" w:rsidP="00C6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tgtFrame="_blank" w:history="1">
              <w:r w:rsidR="00FC7CF5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feml.scsml.rssi.ru/</w:t>
              </w:r>
              <w:proofErr w:type="spellStart"/>
              <w:r w:rsidR="00FC7CF5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feml</w:t>
              </w:r>
              <w:proofErr w:type="spellEnd"/>
              <w:r w:rsidR="00FC7CF5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</w:hyperlink>
            <w:r w:rsidR="00FC7CF5" w:rsidRPr="004C6B3B">
              <w:rPr>
                <w:rStyle w:val="block-info-serphidde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60D84" w:rsidRPr="000A6938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0A6938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0A6938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0A6938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87874" w:rsidRPr="00FC7CF5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</w:p>
    <w:p w:rsidR="00653962" w:rsidRPr="00FC7CF5" w:rsidRDefault="00B60D84" w:rsidP="00B60D84">
      <w:pPr>
        <w:rPr>
          <w:rFonts w:ascii="Times New Roman" w:hAnsi="Times New Roman"/>
          <w:lang w:val="en-US" w:eastAsia="ru-RU"/>
        </w:rPr>
      </w:pPr>
      <w:r w:rsidRPr="00FC7CF5">
        <w:rPr>
          <w:lang w:val="en-US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lastRenderedPageBreak/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FC7CF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Стоматология общей практики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FC7CF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Стоматологии  МГМСУ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705E62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705E62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706C54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06C54" w:rsidRPr="00E2508B" w:rsidRDefault="00706C5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E2508B" w:rsidRDefault="00FC7CF5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Стоматология терапевтическая стоматология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E2508B" w:rsidRDefault="00FC7CF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Инструменты и материалы для лечения заболеваний твердых тканей зуба Инструменты и материалы для </w:t>
            </w:r>
            <w:proofErr w:type="spellStart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пародонтологического</w:t>
            </w:r>
            <w:proofErr w:type="spellEnd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лечения и слизистой оболочки полости рта </w:t>
            </w:r>
            <w:proofErr w:type="spellStart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Карпульные</w:t>
            </w:r>
            <w:proofErr w:type="spellEnd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шприцы, анестетики</w:t>
            </w:r>
          </w:p>
          <w:p w:rsidR="00FC7CF5" w:rsidRPr="00E2508B" w:rsidRDefault="00FC7CF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7CF5" w:rsidRPr="00E2508B" w:rsidRDefault="00FC7CF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6C54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06C54" w:rsidRPr="00E2508B" w:rsidRDefault="00706C5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E2508B" w:rsidRDefault="00706C54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E2508B" w:rsidRDefault="00706C5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6C54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06C54" w:rsidRPr="00E2508B" w:rsidRDefault="00706C5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E2508B" w:rsidRDefault="00706C54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FC7CF5" w:rsidRPr="00E2508B" w:rsidRDefault="00FC7CF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7CF5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FC7CF5" w:rsidRPr="00E2508B" w:rsidRDefault="00FC7CF5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FC7CF5" w:rsidRPr="00E2508B" w:rsidRDefault="00FC7CF5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FC7CF5" w:rsidRPr="00E2508B" w:rsidRDefault="00FC7CF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8F" w:rsidRDefault="008A4B8F" w:rsidP="00617194">
      <w:pPr>
        <w:spacing w:after="0" w:line="240" w:lineRule="auto"/>
      </w:pPr>
      <w:r>
        <w:separator/>
      </w:r>
    </w:p>
  </w:endnote>
  <w:endnote w:type="continuationSeparator" w:id="0">
    <w:p w:rsidR="008A4B8F" w:rsidRDefault="008A4B8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99" w:rsidRDefault="00F07BB7" w:rsidP="00F0123E">
    <w:pPr>
      <w:pStyle w:val="af0"/>
      <w:jc w:val="right"/>
    </w:pPr>
    <w:r>
      <w:fldChar w:fldCharType="begin"/>
    </w:r>
    <w:r w:rsidR="002D1FCC">
      <w:instrText xml:space="preserve"> PAGE   \* MERGEFORMAT </w:instrText>
    </w:r>
    <w:r>
      <w:fldChar w:fldCharType="separate"/>
    </w:r>
    <w:r w:rsidR="000A693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99" w:rsidRDefault="00C66899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8F" w:rsidRDefault="008A4B8F" w:rsidP="00617194">
      <w:pPr>
        <w:spacing w:after="0" w:line="240" w:lineRule="auto"/>
      </w:pPr>
      <w:r>
        <w:separator/>
      </w:r>
    </w:p>
  </w:footnote>
  <w:footnote w:type="continuationSeparator" w:id="0">
    <w:p w:rsidR="008A4B8F" w:rsidRDefault="008A4B8F" w:rsidP="00617194">
      <w:pPr>
        <w:spacing w:after="0" w:line="240" w:lineRule="auto"/>
      </w:pPr>
      <w:r>
        <w:continuationSeparator/>
      </w:r>
    </w:p>
  </w:footnote>
  <w:footnote w:id="1">
    <w:p w:rsidR="00991A5D" w:rsidRPr="00506FE1" w:rsidRDefault="00991A5D" w:rsidP="00991A5D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C66899" w:rsidRPr="0080189C" w:rsidRDefault="00C6689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C66899" w:rsidRDefault="00C6689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C66899" w:rsidRPr="00D3432C" w:rsidRDefault="00C6689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C66899" w:rsidRPr="00705E62" w:rsidRDefault="00C66899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C66899" w:rsidRPr="00FD40C1" w:rsidRDefault="00C6689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</w:t>
      </w:r>
      <w:bookmarkStart w:id="14" w:name="_GoBack"/>
      <w:bookmarkEnd w:id="14"/>
      <w:r>
        <w:rPr>
          <w:i/>
          <w:sz w:val="16"/>
          <w:szCs w:val="16"/>
        </w:rPr>
        <w:t>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99" w:rsidRPr="0008581F" w:rsidRDefault="008720D4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31.08.73 Стоматология терапевтическая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CDD"/>
    <w:multiLevelType w:val="hybridMultilevel"/>
    <w:tmpl w:val="98E2A8E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FFFFFFFF">
      <w:start w:val="5"/>
      <w:numFmt w:val="bullet"/>
      <w:lvlText w:val="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hint="default"/>
      </w:rPr>
    </w:lvl>
    <w:lvl w:ilvl="3" w:tplc="FFFFFFFF">
      <w:start w:val="5"/>
      <w:numFmt w:val="bullet"/>
      <w:lvlText w:val=""/>
      <w:lvlJc w:val="left"/>
      <w:pPr>
        <w:tabs>
          <w:tab w:val="num" w:pos="3591"/>
        </w:tabs>
        <w:ind w:left="3591" w:hanging="375"/>
      </w:pPr>
      <w:rPr>
        <w:rFonts w:ascii="Symbol" w:eastAsia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8E5"/>
    <w:multiLevelType w:val="hybridMultilevel"/>
    <w:tmpl w:val="3642C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7E0C3F"/>
    <w:multiLevelType w:val="hybridMultilevel"/>
    <w:tmpl w:val="00000000"/>
    <w:lvl w:ilvl="0" w:tplc="072A4FC8">
      <w:numFmt w:val="bullet"/>
      <w:pStyle w:val="-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3449"/>
    <w:multiLevelType w:val="hybridMultilevel"/>
    <w:tmpl w:val="4196AB50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24B8"/>
    <w:multiLevelType w:val="hybridMultilevel"/>
    <w:tmpl w:val="E20E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A11F0"/>
    <w:multiLevelType w:val="hybridMultilevel"/>
    <w:tmpl w:val="B7084EF8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13924D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96A2C"/>
    <w:multiLevelType w:val="hybridMultilevel"/>
    <w:tmpl w:val="B25AA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96718"/>
    <w:multiLevelType w:val="hybridMultilevel"/>
    <w:tmpl w:val="C3FC4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1BE0"/>
    <w:multiLevelType w:val="hybridMultilevel"/>
    <w:tmpl w:val="1424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DF17A5"/>
    <w:multiLevelType w:val="hybridMultilevel"/>
    <w:tmpl w:val="000000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5"/>
      <w:numFmt w:val="bullet"/>
      <w:lvlText w:val="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3" w:tplc="FFFFFFFF">
      <w:start w:val="5"/>
      <w:numFmt w:val="bullet"/>
      <w:lvlText w:val=""/>
      <w:lvlJc w:val="left"/>
      <w:pPr>
        <w:tabs>
          <w:tab w:val="num" w:pos="3591"/>
        </w:tabs>
        <w:ind w:left="3591" w:hanging="375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5157B"/>
    <w:multiLevelType w:val="hybridMultilevel"/>
    <w:tmpl w:val="95D2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A6249"/>
    <w:multiLevelType w:val="hybridMultilevel"/>
    <w:tmpl w:val="87F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F532F4"/>
    <w:multiLevelType w:val="hybridMultilevel"/>
    <w:tmpl w:val="00000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</w:num>
  <w:num w:numId="7">
    <w:abstractNumId w:val="32"/>
  </w:num>
  <w:num w:numId="8">
    <w:abstractNumId w:val="18"/>
  </w:num>
  <w:num w:numId="9">
    <w:abstractNumId w:val="23"/>
  </w:num>
  <w:num w:numId="10">
    <w:abstractNumId w:val="11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5"/>
  </w:num>
  <w:num w:numId="16">
    <w:abstractNumId w:val="2"/>
  </w:num>
  <w:num w:numId="17">
    <w:abstractNumId w:val="17"/>
  </w:num>
  <w:num w:numId="18">
    <w:abstractNumId w:val="9"/>
  </w:num>
  <w:num w:numId="19">
    <w:abstractNumId w:val="6"/>
  </w:num>
  <w:num w:numId="20">
    <w:abstractNumId w:val="30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32"/>
  </w:num>
  <w:num w:numId="26">
    <w:abstractNumId w:val="32"/>
  </w:num>
  <w:num w:numId="27">
    <w:abstractNumId w:val="32"/>
  </w:num>
  <w:num w:numId="28">
    <w:abstractNumId w:val="32"/>
  </w:num>
  <w:num w:numId="29">
    <w:abstractNumId w:val="5"/>
  </w:num>
  <w:num w:numId="30">
    <w:abstractNumId w:val="16"/>
  </w:num>
  <w:num w:numId="31">
    <w:abstractNumId w:val="22"/>
  </w:num>
  <w:num w:numId="32">
    <w:abstractNumId w:val="34"/>
  </w:num>
  <w:num w:numId="33">
    <w:abstractNumId w:val="3"/>
  </w:num>
  <w:num w:numId="34">
    <w:abstractNumId w:val="12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7"/>
  </w:num>
  <w:num w:numId="41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49A8"/>
    <w:rsid w:val="000A6938"/>
    <w:rsid w:val="000A7A82"/>
    <w:rsid w:val="000B0DB9"/>
    <w:rsid w:val="000C5011"/>
    <w:rsid w:val="000C6ED5"/>
    <w:rsid w:val="000C779F"/>
    <w:rsid w:val="000D12F3"/>
    <w:rsid w:val="000D270C"/>
    <w:rsid w:val="000E0ABC"/>
    <w:rsid w:val="000E1522"/>
    <w:rsid w:val="000E292A"/>
    <w:rsid w:val="000F131E"/>
    <w:rsid w:val="00104984"/>
    <w:rsid w:val="001113D4"/>
    <w:rsid w:val="001144EF"/>
    <w:rsid w:val="00117BAA"/>
    <w:rsid w:val="00117F13"/>
    <w:rsid w:val="00120770"/>
    <w:rsid w:val="00123422"/>
    <w:rsid w:val="00131E6D"/>
    <w:rsid w:val="001436F0"/>
    <w:rsid w:val="0014417A"/>
    <w:rsid w:val="00150B67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A76"/>
    <w:rsid w:val="00271F6C"/>
    <w:rsid w:val="00295BCE"/>
    <w:rsid w:val="002D0155"/>
    <w:rsid w:val="002D1FCC"/>
    <w:rsid w:val="002F2DDF"/>
    <w:rsid w:val="00310EE5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43AB"/>
    <w:rsid w:val="003E2C4A"/>
    <w:rsid w:val="003E41AA"/>
    <w:rsid w:val="003F3FFD"/>
    <w:rsid w:val="00407266"/>
    <w:rsid w:val="00423629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6698"/>
    <w:rsid w:val="005320E3"/>
    <w:rsid w:val="00542771"/>
    <w:rsid w:val="00564A70"/>
    <w:rsid w:val="005724F6"/>
    <w:rsid w:val="0058586B"/>
    <w:rsid w:val="005E394F"/>
    <w:rsid w:val="005F114C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C1B70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7F66"/>
    <w:rsid w:val="007A1496"/>
    <w:rsid w:val="007A527B"/>
    <w:rsid w:val="007B26D7"/>
    <w:rsid w:val="007D5CB0"/>
    <w:rsid w:val="007E6AA1"/>
    <w:rsid w:val="00800196"/>
    <w:rsid w:val="0080189C"/>
    <w:rsid w:val="0081002B"/>
    <w:rsid w:val="00832FF4"/>
    <w:rsid w:val="00844A64"/>
    <w:rsid w:val="0085298E"/>
    <w:rsid w:val="00861FDF"/>
    <w:rsid w:val="008720D4"/>
    <w:rsid w:val="00887874"/>
    <w:rsid w:val="008A2B12"/>
    <w:rsid w:val="008A4B8F"/>
    <w:rsid w:val="008A7479"/>
    <w:rsid w:val="008C165F"/>
    <w:rsid w:val="008C2833"/>
    <w:rsid w:val="008C7557"/>
    <w:rsid w:val="008D35EA"/>
    <w:rsid w:val="008D6AEE"/>
    <w:rsid w:val="008E521B"/>
    <w:rsid w:val="008F3944"/>
    <w:rsid w:val="00901535"/>
    <w:rsid w:val="009250E2"/>
    <w:rsid w:val="009437E0"/>
    <w:rsid w:val="0094701B"/>
    <w:rsid w:val="0096161E"/>
    <w:rsid w:val="00972E6F"/>
    <w:rsid w:val="009827A3"/>
    <w:rsid w:val="00991A5D"/>
    <w:rsid w:val="00995065"/>
    <w:rsid w:val="00995F52"/>
    <w:rsid w:val="009A0E33"/>
    <w:rsid w:val="009A660D"/>
    <w:rsid w:val="009B30A9"/>
    <w:rsid w:val="009B547D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8555D"/>
    <w:rsid w:val="00AA2C61"/>
    <w:rsid w:val="00AA5925"/>
    <w:rsid w:val="00AB7C9E"/>
    <w:rsid w:val="00AF4213"/>
    <w:rsid w:val="00B3087C"/>
    <w:rsid w:val="00B60D84"/>
    <w:rsid w:val="00B74E84"/>
    <w:rsid w:val="00BA5E10"/>
    <w:rsid w:val="00BB1F72"/>
    <w:rsid w:val="00BC06B8"/>
    <w:rsid w:val="00BD57FC"/>
    <w:rsid w:val="00C12C5A"/>
    <w:rsid w:val="00C34A1F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66899"/>
    <w:rsid w:val="00C771E6"/>
    <w:rsid w:val="00C84058"/>
    <w:rsid w:val="00C913F3"/>
    <w:rsid w:val="00CB071E"/>
    <w:rsid w:val="00CB7A7A"/>
    <w:rsid w:val="00CD30D5"/>
    <w:rsid w:val="00CE30BC"/>
    <w:rsid w:val="00D13AFD"/>
    <w:rsid w:val="00D333B9"/>
    <w:rsid w:val="00D3432C"/>
    <w:rsid w:val="00D46A38"/>
    <w:rsid w:val="00D627F1"/>
    <w:rsid w:val="00D91E44"/>
    <w:rsid w:val="00DB51E0"/>
    <w:rsid w:val="00DD1D6B"/>
    <w:rsid w:val="00DF28BD"/>
    <w:rsid w:val="00E069CC"/>
    <w:rsid w:val="00E11C44"/>
    <w:rsid w:val="00E14AAC"/>
    <w:rsid w:val="00E17CE6"/>
    <w:rsid w:val="00E22666"/>
    <w:rsid w:val="00E23151"/>
    <w:rsid w:val="00E2508B"/>
    <w:rsid w:val="00E366B7"/>
    <w:rsid w:val="00E63164"/>
    <w:rsid w:val="00E86362"/>
    <w:rsid w:val="00E87AC6"/>
    <w:rsid w:val="00EA02A9"/>
    <w:rsid w:val="00EA0A4F"/>
    <w:rsid w:val="00EA0D3F"/>
    <w:rsid w:val="00EC51A0"/>
    <w:rsid w:val="00ED18FB"/>
    <w:rsid w:val="00ED6EF6"/>
    <w:rsid w:val="00EE1A2F"/>
    <w:rsid w:val="00EE33DB"/>
    <w:rsid w:val="00F0123E"/>
    <w:rsid w:val="00F06394"/>
    <w:rsid w:val="00F07BB7"/>
    <w:rsid w:val="00F164DA"/>
    <w:rsid w:val="00F16566"/>
    <w:rsid w:val="00F20C02"/>
    <w:rsid w:val="00F224D8"/>
    <w:rsid w:val="00F24549"/>
    <w:rsid w:val="00F3750C"/>
    <w:rsid w:val="00F46181"/>
    <w:rsid w:val="00F63803"/>
    <w:rsid w:val="00F640A9"/>
    <w:rsid w:val="00F80570"/>
    <w:rsid w:val="00F86FF9"/>
    <w:rsid w:val="00F910A7"/>
    <w:rsid w:val="00FB2F69"/>
    <w:rsid w:val="00FC10F6"/>
    <w:rsid w:val="00FC7CF5"/>
    <w:rsid w:val="00FD27D9"/>
    <w:rsid w:val="00FD40C1"/>
    <w:rsid w:val="00FF6C14"/>
    <w:rsid w:val="00FF7CBB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aliases w:val="! заголовок 2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!-ÑÐ¿Ð¸ÑÐ¾Ðº"/>
    <w:basedOn w:val="a0"/>
    <w:link w:val="-0"/>
    <w:uiPriority w:val="99"/>
    <w:rsid w:val="008D6AEE"/>
    <w:pPr>
      <w:numPr>
        <w:numId w:val="29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-0">
    <w:name w:val="!-ÑÐ¿Ð¸ÑÐ¾Ðº Ð—Ð½Ð°Ðº"/>
    <w:link w:val="-"/>
    <w:uiPriority w:val="99"/>
    <w:locked/>
    <w:rsid w:val="008D6AE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block-info-serphidden">
    <w:name w:val="block-info-serp__hidden"/>
    <w:basedOn w:val="a1"/>
    <w:rsid w:val="00FC7CF5"/>
  </w:style>
  <w:style w:type="paragraph" w:customStyle="1" w:styleId="-1">
    <w:name w:val="!-список Знак"/>
    <w:basedOn w:val="a0"/>
    <w:link w:val="-2"/>
    <w:rsid w:val="00C66899"/>
    <w:pPr>
      <w:tabs>
        <w:tab w:val="num" w:pos="700"/>
      </w:tabs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-2">
    <w:name w:val="!-список Знак Знак"/>
    <w:link w:val="-1"/>
    <w:locked/>
    <w:rsid w:val="00C6689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ar.ru/search/extended/?authors_text=%C4%EC%E8%F2%F0%E8%E5%E2%EE%E9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ml.scsml.rssi.ru/fe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dernli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eotar.ru/search/extended/?year=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/search/extended/?authors_text=%CC%E0%EA%F1%E8%EC%EE%E2%F1%EA%EE%E3%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E58B1-A545-4950-A1F4-99F35C2B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22</cp:revision>
  <cp:lastPrinted>2015-10-06T05:44:00Z</cp:lastPrinted>
  <dcterms:created xsi:type="dcterms:W3CDTF">2015-10-05T11:05:00Z</dcterms:created>
  <dcterms:modified xsi:type="dcterms:W3CDTF">2015-12-04T07:29:00Z</dcterms:modified>
</cp:coreProperties>
</file>