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B" w:rsidRDefault="00D02DEB">
      <w:pPr>
        <w:pBdr>
          <w:bottom w:val="thinThickSmallGap" w:sz="24" w:space="0" w:color="00000A"/>
        </w:pBd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D02DEB" w:rsidRDefault="00D02DEB">
      <w:pPr>
        <w:pBdr>
          <w:bottom w:val="thinThickSmallGap" w:sz="24" w:space="0" w:color="00000A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D02DEB" w:rsidRDefault="00D02DEB">
      <w:pPr>
        <w:pBdr>
          <w:bottom w:val="thinThickSmallGap" w:sz="24" w:space="0" w:color="00000A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D02DEB" w:rsidRDefault="00D02DEB">
      <w:pPr>
        <w:pBdr>
          <w:bottom w:val="thinThickSmallGap" w:sz="24" w:space="0" w:color="00000A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D02DEB" w:rsidRDefault="00D02DEB">
      <w:pPr>
        <w:pBdr>
          <w:bottom w:val="thinThickSmallGap" w:sz="24" w:space="0" w:color="00000A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D02DEB" w:rsidRDefault="00D02DEB">
      <w:pPr>
        <w:pBdr>
          <w:bottom w:val="thinThickSmallGap" w:sz="24" w:space="0" w:color="00000A"/>
        </w:pBdr>
        <w:rPr>
          <w:rFonts w:ascii="Times New Roman" w:hAnsi="Times New Roman"/>
        </w:rPr>
      </w:pPr>
    </w:p>
    <w:p w:rsidR="00D02DEB" w:rsidRDefault="00D02DE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8" w:type="dxa"/>
        <w:jc w:val="center"/>
        <w:tblLook w:val="00A0"/>
      </w:tblPr>
      <w:tblGrid>
        <w:gridCol w:w="1490"/>
        <w:gridCol w:w="8148"/>
      </w:tblGrid>
      <w:tr w:rsidR="00D02DEB" w:rsidRPr="00077282">
        <w:trPr>
          <w:trHeight w:val="680"/>
          <w:jc w:val="center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077282" w:rsidRDefault="00D02DEB">
            <w:pPr>
              <w:spacing w:after="0"/>
              <w:rPr>
                <w:rFonts w:ascii="Times New Roman" w:hAnsi="Times New Roman"/>
              </w:rPr>
            </w:pPr>
            <w:r w:rsidRPr="00077282">
              <w:rPr>
                <w:rFonts w:ascii="Times New Roman" w:hAnsi="Times New Roman"/>
              </w:rPr>
              <w:t>Кафедра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077282" w:rsidRDefault="00D02DEB" w:rsidP="00207105">
            <w:pPr>
              <w:spacing w:after="0"/>
              <w:rPr>
                <w:rFonts w:ascii="Times New Roman" w:hAnsi="Times New Roman"/>
              </w:rPr>
            </w:pPr>
            <w:r w:rsidRPr="00077282">
              <w:rPr>
                <w:rFonts w:ascii="Times New Roman" w:hAnsi="Times New Roman"/>
              </w:rPr>
              <w:t>Акушерства и гинекологии</w:t>
            </w:r>
            <w:r w:rsidR="00E14B13">
              <w:rPr>
                <w:rFonts w:ascii="Times New Roman" w:hAnsi="Times New Roman"/>
              </w:rPr>
              <w:t xml:space="preserve"> ЛФ</w:t>
            </w:r>
          </w:p>
        </w:tc>
      </w:tr>
    </w:tbl>
    <w:p w:rsidR="00D02DEB" w:rsidRPr="00077282" w:rsidRDefault="00D02DEB">
      <w:pPr>
        <w:jc w:val="center"/>
        <w:rPr>
          <w:rFonts w:ascii="Times New Roman" w:hAnsi="Times New Roman"/>
          <w:lang w:val="en-US"/>
        </w:rPr>
      </w:pPr>
    </w:p>
    <w:p w:rsidR="00D02DEB" w:rsidRPr="00077282" w:rsidRDefault="00D02DEB">
      <w:pPr>
        <w:rPr>
          <w:rFonts w:ascii="Times New Roman" w:hAnsi="Times New Roman"/>
        </w:rPr>
      </w:pPr>
    </w:p>
    <w:p w:rsidR="00D02DEB" w:rsidRPr="00077282" w:rsidRDefault="00D02DEB">
      <w:pPr>
        <w:rPr>
          <w:rFonts w:ascii="Times New Roman" w:hAnsi="Times New Roman"/>
        </w:rPr>
      </w:pPr>
    </w:p>
    <w:tbl>
      <w:tblPr>
        <w:tblW w:w="0" w:type="auto"/>
        <w:jc w:val="right"/>
        <w:tblLook w:val="00A0"/>
      </w:tblPr>
      <w:tblGrid>
        <w:gridCol w:w="4261"/>
      </w:tblGrid>
      <w:tr w:rsidR="00D02DEB" w:rsidRPr="00077282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Pr="00077282" w:rsidRDefault="00D02DEB">
            <w:pPr>
              <w:pStyle w:val="Normal1"/>
              <w:widowControl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077282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02DEB" w:rsidRPr="00077282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02DEB" w:rsidRPr="00077282" w:rsidRDefault="00D02DEB">
            <w:pPr>
              <w:pStyle w:val="Normal1"/>
              <w:spacing w:before="120" w:after="120"/>
              <w:ind w:firstLine="0"/>
              <w:rPr>
                <w:b/>
                <w:bCs/>
                <w:sz w:val="22"/>
                <w:szCs w:val="22"/>
              </w:rPr>
            </w:pPr>
            <w:r w:rsidRPr="00077282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02DEB" w:rsidRPr="00077282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02DEB" w:rsidRPr="00077282" w:rsidRDefault="00D02DEB">
            <w:pPr>
              <w:pStyle w:val="Normal1"/>
              <w:widowControl w:val="0"/>
              <w:spacing w:before="240"/>
              <w:ind w:firstLine="0"/>
              <w:rPr>
                <w:sz w:val="22"/>
                <w:szCs w:val="22"/>
              </w:rPr>
            </w:pPr>
            <w:r w:rsidRPr="00077282">
              <w:rPr>
                <w:sz w:val="22"/>
                <w:szCs w:val="22"/>
              </w:rPr>
              <w:t>____________________ /И.В. Маев/</w:t>
            </w:r>
          </w:p>
        </w:tc>
      </w:tr>
      <w:tr w:rsidR="00D02DEB" w:rsidRPr="00077282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02DEB" w:rsidRPr="00077282" w:rsidRDefault="00D02DEB">
            <w:pPr>
              <w:pStyle w:val="Normal1"/>
              <w:widowControl w:val="0"/>
              <w:spacing w:before="240"/>
              <w:ind w:firstLine="0"/>
              <w:rPr>
                <w:sz w:val="22"/>
                <w:szCs w:val="22"/>
              </w:rPr>
            </w:pPr>
            <w:r w:rsidRPr="00077282">
              <w:rPr>
                <w:sz w:val="22"/>
                <w:szCs w:val="22"/>
              </w:rPr>
              <w:t>«____» _____________ 20</w:t>
            </w:r>
            <w:r w:rsidRPr="00077282">
              <w:rPr>
                <w:sz w:val="22"/>
                <w:szCs w:val="22"/>
                <w:lang w:val="en-US"/>
              </w:rPr>
              <w:t>___</w:t>
            </w:r>
            <w:r w:rsidRPr="00077282">
              <w:rPr>
                <w:sz w:val="22"/>
                <w:szCs w:val="22"/>
              </w:rPr>
              <w:t>г.</w:t>
            </w:r>
          </w:p>
        </w:tc>
      </w:tr>
      <w:tr w:rsidR="00D02DEB" w:rsidRPr="00077282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02DEB" w:rsidRPr="00077282" w:rsidRDefault="00D02DEB">
            <w:pPr>
              <w:pStyle w:val="Normal1"/>
              <w:widowControl w:val="0"/>
              <w:ind w:firstLine="0"/>
              <w:rPr>
                <w:color w:val="BFBFBF"/>
                <w:sz w:val="22"/>
                <w:szCs w:val="22"/>
              </w:rPr>
            </w:pPr>
            <w:r w:rsidRPr="00077282">
              <w:rPr>
                <w:color w:val="BFBFBF"/>
                <w:sz w:val="22"/>
                <w:szCs w:val="22"/>
              </w:rPr>
              <w:t>М. П.</w:t>
            </w:r>
          </w:p>
        </w:tc>
      </w:tr>
    </w:tbl>
    <w:p w:rsidR="00D02DEB" w:rsidRPr="00077282" w:rsidRDefault="00D02DEB">
      <w:pPr>
        <w:rPr>
          <w:rFonts w:ascii="Times New Roman" w:hAnsi="Times New Roman"/>
        </w:rPr>
      </w:pPr>
    </w:p>
    <w:p w:rsidR="00D02DEB" w:rsidRPr="00077282" w:rsidRDefault="00D02DEB">
      <w:pPr>
        <w:rPr>
          <w:rFonts w:ascii="Times New Roman" w:hAnsi="Times New Roman"/>
        </w:rPr>
      </w:pPr>
    </w:p>
    <w:p w:rsidR="00D02DEB" w:rsidRPr="00077282" w:rsidRDefault="00D02DEB">
      <w:pPr>
        <w:jc w:val="center"/>
        <w:rPr>
          <w:rFonts w:ascii="Times New Roman" w:hAnsi="Times New Roman"/>
          <w:b/>
        </w:rPr>
      </w:pPr>
      <w:r w:rsidRPr="00077282">
        <w:rPr>
          <w:rFonts w:ascii="Times New Roman" w:hAnsi="Times New Roman"/>
          <w:b/>
        </w:rPr>
        <w:t xml:space="preserve">ПРОГРАММА </w:t>
      </w:r>
      <w:r w:rsidRPr="00077282">
        <w:rPr>
          <w:rFonts w:ascii="Times New Roman" w:hAnsi="Times New Roman"/>
          <w:b/>
          <w:lang w:val="en-US"/>
        </w:rPr>
        <w:t>ПРАКТИКИ</w:t>
      </w:r>
      <w:r w:rsidRPr="00077282">
        <w:rPr>
          <w:rFonts w:ascii="Times New Roman" w:hAnsi="Times New Roman"/>
          <w:b/>
        </w:rPr>
        <w:t xml:space="preserve"> </w:t>
      </w:r>
    </w:p>
    <w:tbl>
      <w:tblPr>
        <w:tblW w:w="9638" w:type="dxa"/>
        <w:jc w:val="center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9638"/>
      </w:tblGrid>
      <w:tr w:rsidR="00D02DEB" w:rsidRPr="00077282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D02DEB" w:rsidRPr="00077282" w:rsidRDefault="0020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282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D02DEB">
        <w:trPr>
          <w:trHeight w:val="122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D02DEB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D02DEB" w:rsidRPr="0020710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</w:rPr>
              <w:t xml:space="preserve">Производственная </w:t>
            </w:r>
            <w:proofErr w:type="gramStart"/>
            <w:r w:rsidRPr="0020710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207105">
              <w:rPr>
                <w:rFonts w:ascii="Times New Roman" w:hAnsi="Times New Roman"/>
                <w:b/>
              </w:rPr>
              <w:t>клиническая)</w:t>
            </w:r>
          </w:p>
        </w:tc>
      </w:tr>
      <w:tr w:rsidR="00D02DEB">
        <w:trPr>
          <w:trHeight w:val="155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D02DEB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D02DEB" w:rsidRPr="00207105" w:rsidRDefault="0020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</w:rPr>
              <w:t xml:space="preserve">Стационарная. </w:t>
            </w:r>
            <w:r w:rsidR="00D02DEB" w:rsidRPr="00207105">
              <w:rPr>
                <w:rFonts w:ascii="Times New Roman" w:hAnsi="Times New Roman"/>
                <w:b/>
              </w:rPr>
              <w:t>Самостоятельная врачебная деятельность</w:t>
            </w:r>
          </w:p>
        </w:tc>
      </w:tr>
      <w:tr w:rsidR="00D02DEB">
        <w:trPr>
          <w:trHeight w:val="155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D02DEB" w:rsidRDefault="00D02D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DEB" w:rsidRDefault="00D02DEB">
      <w:pPr>
        <w:spacing w:after="0" w:line="240" w:lineRule="auto"/>
        <w:rPr>
          <w:rFonts w:ascii="Times New Roman" w:hAnsi="Times New Roman"/>
          <w:sz w:val="6"/>
          <w:szCs w:val="6"/>
        </w:rPr>
        <w:sectPr w:rsidR="00D02DEB">
          <w:footerReference w:type="default" r:id="rId8"/>
          <w:pgSz w:w="11906" w:h="16838"/>
          <w:pgMar w:top="1134" w:right="850" w:bottom="765" w:left="1418" w:header="0" w:footer="708" w:gutter="0"/>
          <w:cols w:space="720"/>
          <w:formProt w:val="0"/>
          <w:rtlGutter/>
          <w:docGrid w:linePitch="360" w:charSpace="-2049"/>
        </w:sectPr>
      </w:pPr>
    </w:p>
    <w:tbl>
      <w:tblPr>
        <w:tblW w:w="0" w:type="auto"/>
        <w:tblInd w:w="-284" w:type="dxa"/>
        <w:tblLook w:val="00A0"/>
      </w:tblPr>
      <w:tblGrid>
        <w:gridCol w:w="2801"/>
        <w:gridCol w:w="7052"/>
      </w:tblGrid>
      <w:tr w:rsidR="00D02DE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pageBreakBefore/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Программа по практик</w:t>
            </w:r>
            <w:r w:rsidR="00902FD5">
              <w:rPr>
                <w:rFonts w:ascii="Times New Roman" w:hAnsi="Times New Roman"/>
              </w:rPr>
              <w:t>е</w:t>
            </w:r>
          </w:p>
        </w:tc>
      </w:tr>
      <w:tr w:rsidR="00D02DEB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D02DEB" w:rsidRPr="00207105" w:rsidRDefault="0042233B" w:rsidP="0042233B">
            <w:pPr>
              <w:pStyle w:val="aff7"/>
              <w:spacing w:after="0" w:line="240" w:lineRule="auto"/>
              <w:ind w:left="568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 w:rsidRPr="0020710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7105">
              <w:rPr>
                <w:rFonts w:ascii="Times New Roman" w:hAnsi="Times New Roman"/>
                <w:b/>
                <w:sz w:val="24"/>
                <w:szCs w:val="24"/>
              </w:rPr>
              <w:t>клиническая)</w:t>
            </w:r>
          </w:p>
        </w:tc>
      </w:tr>
      <w:tr w:rsidR="00D02DEB">
        <w:trPr>
          <w:trHeight w:val="172"/>
        </w:trPr>
        <w:tc>
          <w:tcPr>
            <w:tcW w:w="985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D02DE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составлена</w:t>
            </w:r>
            <w:proofErr w:type="gramEnd"/>
            <w:r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D02DEB" w:rsidRDefault="00D02DEB" w:rsidP="0042233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31.08.01 Акушерство и гинекология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Врач-акушер-гинеколог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Очная</w:t>
            </w:r>
          </w:p>
        </w:tc>
      </w:tr>
      <w:tr w:rsidR="00D02DEB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Default="00D02D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D02DEB" w:rsidRDefault="00D02DEB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02"/>
        <w:gridCol w:w="5001"/>
      </w:tblGrid>
      <w:tr w:rsidR="00D02DEB">
        <w:tc>
          <w:tcPr>
            <w:tcW w:w="10003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D02DEB" w:rsidRDefault="00D02DE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СОСТАВИТЕЛИ</w:t>
            </w:r>
          </w:p>
        </w:tc>
      </w:tr>
      <w:tr w:rsidR="00207105">
        <w:trPr>
          <w:trHeight w:val="433"/>
        </w:trPr>
        <w:tc>
          <w:tcPr>
            <w:tcW w:w="5002" w:type="dxa"/>
            <w:tcBorders>
              <w:left w:val="nil"/>
            </w:tcBorders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>И.Б. Манухин</w:t>
            </w:r>
          </w:p>
        </w:tc>
        <w:tc>
          <w:tcPr>
            <w:tcW w:w="5001" w:type="dxa"/>
            <w:tcBorders>
              <w:right w:val="nil"/>
            </w:tcBorders>
            <w:tcMar>
              <w:left w:w="103" w:type="dxa"/>
            </w:tcMar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>Профессор, д.м.н.</w:t>
            </w:r>
          </w:p>
        </w:tc>
      </w:tr>
      <w:tr w:rsidR="00207105">
        <w:trPr>
          <w:trHeight w:val="433"/>
        </w:trPr>
        <w:tc>
          <w:tcPr>
            <w:tcW w:w="5002" w:type="dxa"/>
            <w:tcBorders>
              <w:left w:val="nil"/>
            </w:tcBorders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 xml:space="preserve">Л.В. Адамян </w:t>
            </w:r>
          </w:p>
        </w:tc>
        <w:tc>
          <w:tcPr>
            <w:tcW w:w="5001" w:type="dxa"/>
            <w:tcBorders>
              <w:right w:val="nil"/>
            </w:tcBorders>
            <w:tcMar>
              <w:left w:w="103" w:type="dxa"/>
            </w:tcMar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>Профессор, д.м.н., академик РАН</w:t>
            </w:r>
          </w:p>
        </w:tc>
      </w:tr>
      <w:tr w:rsidR="00207105">
        <w:trPr>
          <w:trHeight w:val="433"/>
        </w:trPr>
        <w:tc>
          <w:tcPr>
            <w:tcW w:w="5002" w:type="dxa"/>
            <w:tcBorders>
              <w:left w:val="nil"/>
            </w:tcBorders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 xml:space="preserve">А.М. </w:t>
            </w:r>
            <w:proofErr w:type="spellStart"/>
            <w:r w:rsidRPr="00854944">
              <w:rPr>
                <w:rFonts w:ascii="Times New Roman" w:hAnsi="Times New Roman"/>
                <w:lang w:eastAsia="ru-RU"/>
              </w:rPr>
              <w:t>Торчинов</w:t>
            </w:r>
            <w:proofErr w:type="spellEnd"/>
            <w:r w:rsidRPr="0085494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001" w:type="dxa"/>
            <w:tcBorders>
              <w:right w:val="nil"/>
            </w:tcBorders>
            <w:tcMar>
              <w:left w:w="103" w:type="dxa"/>
            </w:tcMar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>Профессор, д.м.н.</w:t>
            </w:r>
          </w:p>
        </w:tc>
      </w:tr>
      <w:tr w:rsidR="00207105">
        <w:trPr>
          <w:trHeight w:val="433"/>
        </w:trPr>
        <w:tc>
          <w:tcPr>
            <w:tcW w:w="5002" w:type="dxa"/>
            <w:tcBorders>
              <w:left w:val="nil"/>
            </w:tcBorders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 xml:space="preserve">А.А. Колесов </w:t>
            </w:r>
          </w:p>
        </w:tc>
        <w:tc>
          <w:tcPr>
            <w:tcW w:w="5001" w:type="dxa"/>
            <w:tcBorders>
              <w:right w:val="nil"/>
            </w:tcBorders>
            <w:tcMar>
              <w:left w:w="103" w:type="dxa"/>
            </w:tcMar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 xml:space="preserve">Доцент, к.м.н. </w:t>
            </w:r>
          </w:p>
        </w:tc>
      </w:tr>
      <w:tr w:rsidR="00207105">
        <w:trPr>
          <w:trHeight w:val="433"/>
        </w:trPr>
        <w:tc>
          <w:tcPr>
            <w:tcW w:w="5002" w:type="dxa"/>
            <w:tcBorders>
              <w:left w:val="nil"/>
            </w:tcBorders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 xml:space="preserve">О.Б. Невзоров </w:t>
            </w:r>
          </w:p>
        </w:tc>
        <w:tc>
          <w:tcPr>
            <w:tcW w:w="5001" w:type="dxa"/>
            <w:tcBorders>
              <w:right w:val="nil"/>
            </w:tcBorders>
            <w:tcMar>
              <w:left w:w="103" w:type="dxa"/>
            </w:tcMar>
          </w:tcPr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</w:p>
          <w:p w:rsidR="00207105" w:rsidRPr="00854944" w:rsidRDefault="00207105" w:rsidP="00864C5B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854944">
              <w:rPr>
                <w:rFonts w:ascii="Times New Roman" w:hAnsi="Times New Roman"/>
                <w:lang w:eastAsia="ru-RU"/>
              </w:rPr>
              <w:t>Доцент к.м.н.</w:t>
            </w:r>
          </w:p>
        </w:tc>
      </w:tr>
    </w:tbl>
    <w:p w:rsidR="00D02DEB" w:rsidRPr="00D131EA" w:rsidRDefault="00D02DEB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131EA">
        <w:rPr>
          <w:rFonts w:ascii="Times New Roman" w:hAnsi="Times New Roman"/>
          <w:i/>
          <w:sz w:val="18"/>
        </w:rPr>
        <w:t>Подпись                                   ФИО</w:t>
      </w:r>
      <w:r w:rsidRPr="00D131EA">
        <w:rPr>
          <w:rFonts w:ascii="Times New Roman" w:hAnsi="Times New Roman"/>
          <w:i/>
        </w:rPr>
        <w:tab/>
      </w:r>
      <w:r w:rsidRPr="00D131EA">
        <w:rPr>
          <w:rFonts w:ascii="Times New Roman" w:hAnsi="Times New Roman"/>
          <w:i/>
          <w:sz w:val="18"/>
        </w:rPr>
        <w:t>Должность, степень</w:t>
      </w:r>
    </w:p>
    <w:p w:rsidR="00D02DEB" w:rsidRDefault="00D02DE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Borders>
          <w:right w:val="single" w:sz="4" w:space="0" w:color="00000A"/>
          <w:insideV w:val="single" w:sz="4" w:space="0" w:color="00000A"/>
        </w:tblBorders>
        <w:tblLook w:val="00A0"/>
      </w:tblPr>
      <w:tblGrid>
        <w:gridCol w:w="1242"/>
        <w:gridCol w:w="850"/>
        <w:gridCol w:w="1418"/>
        <w:gridCol w:w="993"/>
        <w:gridCol w:w="567"/>
        <w:gridCol w:w="1557"/>
        <w:gridCol w:w="994"/>
        <w:gridCol w:w="1416"/>
        <w:gridCol w:w="820"/>
      </w:tblGrid>
      <w:tr w:rsidR="00D02DEB" w:rsidTr="007217C9">
        <w:tc>
          <w:tcPr>
            <w:tcW w:w="4503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02DEB" w:rsidRDefault="00D02DE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D02DEB" w:rsidRDefault="00D02DE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7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D02DEB" w:rsidRDefault="00D02DE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02DEB" w:rsidTr="007217C9">
        <w:tc>
          <w:tcPr>
            <w:tcW w:w="450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103" w:type="dxa"/>
            </w:tcMar>
            <w:vAlign w:val="bottom"/>
          </w:tcPr>
          <w:p w:rsidR="00D02DEB" w:rsidRDefault="00D02DE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4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bottom"/>
          </w:tcPr>
          <w:p w:rsidR="00D02DEB" w:rsidRDefault="0072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D02DEB" w:rsidTr="007217C9">
        <w:trPr>
          <w:trHeight w:val="288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  <w:vAlign w:val="bottom"/>
          </w:tcPr>
          <w:p w:rsidR="00D02DEB" w:rsidRDefault="00D02DEB" w:rsidP="00207105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Акушерства и гинекологии</w:t>
            </w:r>
            <w:r w:rsidR="0094376E">
              <w:rPr>
                <w:rFonts w:ascii="Times New Roman" w:hAnsi="Times New Roman"/>
              </w:rPr>
              <w:t xml:space="preserve"> ЛФ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DEB" w:rsidTr="007217C9">
        <w:tc>
          <w:tcPr>
            <w:tcW w:w="3510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EB" w:rsidTr="007217C9"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  <w:vAlign w:val="bottom"/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2DEB" w:rsidTr="007217C9">
        <w:tc>
          <w:tcPr>
            <w:tcW w:w="4503" w:type="dxa"/>
            <w:gridSpan w:val="4"/>
            <w:tcBorders>
              <w:top w:val="single" w:sz="4" w:space="0" w:color="00000A"/>
              <w:left w:val="nil"/>
              <w:bottom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00000A"/>
              <w:bottom w:val="nil"/>
              <w:right w:val="nil"/>
            </w:tcBorders>
            <w:tcMar>
              <w:left w:w="103" w:type="dxa"/>
            </w:tcMar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7217C9" w:rsidTr="007217C9">
        <w:tc>
          <w:tcPr>
            <w:tcW w:w="450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217C9" w:rsidRDefault="007217C9">
            <w:pPr>
              <w:pStyle w:val="Normal1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103" w:type="dxa"/>
            </w:tcMar>
            <w:vAlign w:val="bottom"/>
          </w:tcPr>
          <w:p w:rsidR="007217C9" w:rsidRDefault="007217C9">
            <w:pPr>
              <w:pStyle w:val="Normal1"/>
              <w:widowControl w:val="0"/>
              <w:spacing w:before="120"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bottom"/>
          </w:tcPr>
          <w:p w:rsidR="007217C9" w:rsidRDefault="007217C9" w:rsidP="00864C5B">
            <w:pPr>
              <w:pStyle w:val="Normal1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02DEB" w:rsidTr="007217C9">
        <w:tc>
          <w:tcPr>
            <w:tcW w:w="124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pStyle w:val="aff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  <w:vAlign w:val="bottom"/>
          </w:tcPr>
          <w:p w:rsidR="00D02DEB" w:rsidRDefault="00D02DEB" w:rsidP="006D77B9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D02DEB" w:rsidRDefault="00D02D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D02DEB" w:rsidTr="007217C9">
        <w:tc>
          <w:tcPr>
            <w:tcW w:w="124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D02DEB" w:rsidRDefault="00D02DE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2"/>
        <w:gridCol w:w="2267"/>
        <w:gridCol w:w="3085"/>
      </w:tblGrid>
      <w:tr w:rsidR="00D02DEB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DEB" w:rsidRDefault="00D02D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D02DEB">
        <w:tc>
          <w:tcPr>
            <w:tcW w:w="4502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D02DEB">
        <w:tc>
          <w:tcPr>
            <w:tcW w:w="4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Default="00D02DE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D02DEB">
        <w:tc>
          <w:tcPr>
            <w:tcW w:w="450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085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Default="00D02DEB">
            <w:pPr>
              <w:pStyle w:val="Normal1"/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D02DEB" w:rsidRDefault="00D02DEB">
      <w:pPr>
        <w:jc w:val="both"/>
        <w:rPr>
          <w:rFonts w:ascii="Times New Roman" w:hAnsi="Times New Roman"/>
        </w:rPr>
      </w:pPr>
    </w:p>
    <w:p w:rsidR="00D02DEB" w:rsidRDefault="00D02DEB">
      <w:pPr>
        <w:rPr>
          <w:rFonts w:ascii="Times New Roman" w:hAnsi="Times New Roman"/>
        </w:rPr>
      </w:pPr>
    </w:p>
    <w:p w:rsidR="00D02DEB" w:rsidRPr="00902FD5" w:rsidRDefault="00D02DEB">
      <w:pPr>
        <w:pStyle w:val="1f4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02FD5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9638" w:type="dxa"/>
        <w:tblLook w:val="00A0"/>
      </w:tblPr>
      <w:tblGrid>
        <w:gridCol w:w="1491"/>
        <w:gridCol w:w="694"/>
        <w:gridCol w:w="139"/>
        <w:gridCol w:w="832"/>
        <w:gridCol w:w="6482"/>
      </w:tblGrid>
      <w:tr w:rsidR="00D02DEB" w:rsidRPr="00902FD5">
        <w:trPr>
          <w:trHeight w:val="340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Практика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</w:p>
        </w:tc>
      </w:tr>
      <w:tr w:rsidR="00D02DEB" w:rsidRPr="00902FD5">
        <w:trPr>
          <w:trHeight w:val="283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42233B" w:rsidP="0042233B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</w:rPr>
              <w:t xml:space="preserve">Производственная </w:t>
            </w:r>
            <w:proofErr w:type="gramStart"/>
            <w:r w:rsidRPr="00902FD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02FD5">
              <w:rPr>
                <w:rFonts w:ascii="Times New Roman" w:hAnsi="Times New Roman"/>
                <w:b/>
              </w:rPr>
              <w:t>клиническая)</w:t>
            </w:r>
          </w:p>
        </w:tc>
      </w:tr>
      <w:tr w:rsidR="00D02DEB" w:rsidRPr="00902FD5">
        <w:trPr>
          <w:trHeight w:val="218"/>
        </w:trPr>
        <w:tc>
          <w:tcPr>
            <w:tcW w:w="9638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Pr="00D131EA" w:rsidRDefault="00D02DEB">
            <w:pPr>
              <w:pStyle w:val="afff2"/>
              <w:ind w:left="720" w:firstLine="363"/>
              <w:jc w:val="center"/>
              <w:rPr>
                <w:i/>
                <w:sz w:val="16"/>
                <w:szCs w:val="16"/>
              </w:rPr>
            </w:pPr>
            <w:r w:rsidRPr="00D131E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D02DEB" w:rsidRPr="00902FD5">
        <w:trPr>
          <w:trHeight w:val="28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02DEB" w:rsidRPr="00902FD5" w:rsidRDefault="00D02DEB">
            <w:pPr>
              <w:pStyle w:val="afff2"/>
              <w:ind w:left="0" w:firstLine="0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D02DEB" w:rsidP="00C27CF2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Базов</w:t>
            </w:r>
            <w:r w:rsidR="00902FD5">
              <w:rPr>
                <w:sz w:val="22"/>
                <w:szCs w:val="22"/>
              </w:rPr>
              <w:t>ой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902FD5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части учебного плана подготовки специалиста </w:t>
            </w:r>
            <w:proofErr w:type="gramStart"/>
            <w:r w:rsidRPr="00902FD5">
              <w:rPr>
                <w:sz w:val="22"/>
                <w:szCs w:val="22"/>
              </w:rPr>
              <w:t>для</w:t>
            </w:r>
            <w:proofErr w:type="gramEnd"/>
            <w:r w:rsidRPr="00902FD5">
              <w:rPr>
                <w:sz w:val="22"/>
                <w:szCs w:val="22"/>
              </w:rPr>
              <w:t xml:space="preserve"> </w:t>
            </w:r>
          </w:p>
        </w:tc>
      </w:tr>
      <w:tr w:rsidR="00D02DEB" w:rsidRPr="00902FD5">
        <w:trPr>
          <w:trHeight w:val="113"/>
        </w:trPr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DEB" w:rsidRPr="00D131EA" w:rsidRDefault="00D02DEB">
            <w:pPr>
              <w:pStyle w:val="afff2"/>
              <w:ind w:left="720" w:firstLine="363"/>
              <w:jc w:val="right"/>
              <w:rPr>
                <w:i/>
                <w:sz w:val="16"/>
                <w:szCs w:val="16"/>
              </w:rPr>
            </w:pPr>
            <w:r w:rsidRPr="00D131E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</w:tr>
      <w:tr w:rsidR="00D02DEB" w:rsidRPr="00902FD5">
        <w:trPr>
          <w:trHeight w:val="283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902FD5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  <w:proofErr w:type="gramStart"/>
            <w:r w:rsidRPr="00902FD5">
              <w:rPr>
                <w:sz w:val="22"/>
                <w:szCs w:val="22"/>
              </w:rPr>
              <w:t>обучающихся</w:t>
            </w:r>
            <w:proofErr w:type="gramEnd"/>
            <w:r w:rsidRPr="00902FD5">
              <w:rPr>
                <w:sz w:val="22"/>
                <w:szCs w:val="22"/>
              </w:rPr>
              <w:t xml:space="preserve"> </w:t>
            </w:r>
            <w:r w:rsidR="00D02DEB" w:rsidRPr="00902FD5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D02DEB" w:rsidRPr="00902FD5">
        <w:trPr>
          <w:trHeight w:val="283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BE7C63" w:rsidP="00BE7C63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31.08.01 Акушерство и гинекология</w:t>
            </w:r>
          </w:p>
        </w:tc>
      </w:tr>
      <w:tr w:rsidR="00D02DEB" w:rsidRPr="00902FD5">
        <w:trPr>
          <w:trHeight w:val="113"/>
        </w:trPr>
        <w:tc>
          <w:tcPr>
            <w:tcW w:w="9638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Pr="00D131EA" w:rsidRDefault="00D02DEB">
            <w:pPr>
              <w:pStyle w:val="afff2"/>
              <w:ind w:left="720" w:firstLine="363"/>
              <w:jc w:val="center"/>
              <w:rPr>
                <w:i/>
                <w:sz w:val="16"/>
                <w:szCs w:val="16"/>
              </w:rPr>
            </w:pPr>
            <w:r w:rsidRPr="00D131E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02DEB" w:rsidRPr="00902FD5">
        <w:trPr>
          <w:trHeight w:val="283"/>
        </w:trPr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D02DEB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Очной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формы обучения.</w:t>
            </w:r>
          </w:p>
        </w:tc>
      </w:tr>
      <w:tr w:rsidR="00D02DEB" w:rsidRPr="00902FD5">
        <w:trPr>
          <w:trHeight w:val="113"/>
        </w:trPr>
        <w:tc>
          <w:tcPr>
            <w:tcW w:w="2185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Pr="00D131EA" w:rsidRDefault="00D02DEB" w:rsidP="00D131EA">
            <w:pPr>
              <w:pStyle w:val="afff2"/>
              <w:jc w:val="left"/>
              <w:rPr>
                <w:i/>
                <w:sz w:val="16"/>
                <w:szCs w:val="16"/>
              </w:rPr>
            </w:pPr>
            <w:r w:rsidRPr="00D131EA">
              <w:rPr>
                <w:i/>
                <w:sz w:val="16"/>
                <w:szCs w:val="16"/>
              </w:rPr>
              <w:t>Очной/</w:t>
            </w:r>
            <w:proofErr w:type="spellStart"/>
            <w:r w:rsidRPr="00D131EA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DEB" w:rsidRPr="00D131EA" w:rsidRDefault="00D02DEB">
            <w:pPr>
              <w:pStyle w:val="afff2"/>
              <w:ind w:left="720" w:firstLine="363"/>
              <w:jc w:val="center"/>
              <w:rPr>
                <w:i/>
                <w:sz w:val="16"/>
                <w:szCs w:val="16"/>
              </w:rPr>
            </w:pPr>
          </w:p>
        </w:tc>
      </w:tr>
      <w:tr w:rsidR="00D02DEB" w:rsidRPr="00902FD5">
        <w:trPr>
          <w:trHeight w:val="340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9C47EE">
            <w:pPr>
              <w:pStyle w:val="afff2"/>
              <w:spacing w:line="276" w:lineRule="auto"/>
              <w:ind w:left="142" w:firstLine="0"/>
              <w:jc w:val="left"/>
              <w:rPr>
                <w:bCs/>
                <w:sz w:val="22"/>
                <w:szCs w:val="22"/>
              </w:rPr>
            </w:pPr>
            <w:r w:rsidRPr="00902FD5">
              <w:rPr>
                <w:bCs/>
                <w:sz w:val="22"/>
                <w:szCs w:val="22"/>
              </w:rPr>
              <w:t>Цель: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902FD5" w:rsidP="002053D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02FD5">
              <w:rPr>
                <w:rFonts w:ascii="Times New Roman" w:hAnsi="Times New Roman"/>
                <w:iCs/>
              </w:rPr>
              <w:t>П</w:t>
            </w:r>
            <w:r w:rsidR="00D02DEB" w:rsidRPr="00902FD5">
              <w:rPr>
                <w:rFonts w:ascii="Times New Roman" w:hAnsi="Times New Roman"/>
                <w:iCs/>
              </w:rPr>
              <w:t>одготовка к самостоятельной диагностической и лечебной работе в амбулаторных и стационарных условиях с пациентами в акушерстве и гинекологии</w:t>
            </w:r>
            <w:r w:rsidR="00D02DEB" w:rsidRPr="00902FD5">
              <w:rPr>
                <w:rFonts w:ascii="Times New Roman" w:hAnsi="Times New Roman"/>
              </w:rPr>
              <w:t xml:space="preserve"> в лечебно-профилактических учреждениях на должностях, предусмотренных регламентирующими документами</w:t>
            </w:r>
            <w:r w:rsidR="00D02DEB" w:rsidRPr="00902FD5">
              <w:rPr>
                <w:rFonts w:ascii="Times New Roman" w:hAnsi="Times New Roman"/>
                <w:iCs/>
              </w:rPr>
              <w:t xml:space="preserve">; улучшение практических навыков посредством освоения современных технологий, применяемых в акушерстве и гинекологии; формирование клинического мышления квалифицированного врача, способного осуществлять дифференциальную диагностику в сложных ситуациях, где требуются знания в смежных дисциплинах. </w:t>
            </w:r>
            <w:proofErr w:type="gramEnd"/>
          </w:p>
          <w:p w:rsidR="00D02DEB" w:rsidRPr="00902FD5" w:rsidRDefault="00D02DE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2DEB" w:rsidRPr="00902FD5">
        <w:trPr>
          <w:trHeight w:val="340"/>
        </w:trPr>
        <w:tc>
          <w:tcPr>
            <w:tcW w:w="3156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2053DB">
            <w:pPr>
              <w:pStyle w:val="afff2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Задачи:</w:t>
            </w:r>
          </w:p>
        </w:tc>
        <w:tc>
          <w:tcPr>
            <w:tcW w:w="64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spacing w:line="276" w:lineRule="auto"/>
              <w:ind w:left="720" w:firstLine="363"/>
              <w:jc w:val="left"/>
              <w:rPr>
                <w:sz w:val="22"/>
                <w:szCs w:val="22"/>
              </w:rPr>
            </w:pPr>
          </w:p>
        </w:tc>
      </w:tr>
      <w:tr w:rsidR="00D02DEB" w:rsidRPr="00902FD5">
        <w:trPr>
          <w:trHeight w:val="283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Задачи первого года обучения:</w:t>
            </w:r>
          </w:p>
          <w:p w:rsidR="002053D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Провести наружное и внутреннее акушерское обследование, измерить размеры таза и определить предполагаемую массу плода;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Составить индивидуальный план ведения беременности и родов;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Определить «зрелость» шейки матки и готовность организма к родам;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Осуществить прием родов.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Овладеть акушерскими операциями и пособиями: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кесарево сечение;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</w:t>
            </w:r>
            <w:proofErr w:type="spellStart"/>
            <w:r w:rsidRPr="00902FD5">
              <w:rPr>
                <w:rFonts w:ascii="Times New Roman" w:hAnsi="Times New Roman"/>
              </w:rPr>
              <w:t>амниотомией</w:t>
            </w:r>
            <w:proofErr w:type="spellEnd"/>
            <w:r w:rsidRPr="00902FD5">
              <w:rPr>
                <w:rFonts w:ascii="Times New Roman" w:hAnsi="Times New Roman"/>
              </w:rPr>
              <w:t>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</w:t>
            </w:r>
            <w:proofErr w:type="spellStart"/>
            <w:r w:rsidRPr="00902FD5">
              <w:rPr>
                <w:rFonts w:ascii="Times New Roman" w:hAnsi="Times New Roman"/>
              </w:rPr>
              <w:t>эпизи</w:t>
            </w:r>
            <w:proofErr w:type="gramStart"/>
            <w:r w:rsidRPr="00902FD5">
              <w:rPr>
                <w:rFonts w:ascii="Times New Roman" w:hAnsi="Times New Roman"/>
              </w:rPr>
              <w:t>о</w:t>
            </w:r>
            <w:proofErr w:type="spellEnd"/>
            <w:r w:rsidRPr="00902FD5">
              <w:rPr>
                <w:rFonts w:ascii="Times New Roman" w:hAnsi="Times New Roman"/>
              </w:rPr>
              <w:t>-</w:t>
            </w:r>
            <w:proofErr w:type="gramEnd"/>
            <w:r w:rsidRPr="00902FD5">
              <w:rPr>
                <w:rFonts w:ascii="Times New Roman" w:hAnsi="Times New Roman"/>
              </w:rPr>
              <w:t xml:space="preserve">, </w:t>
            </w:r>
            <w:proofErr w:type="spellStart"/>
            <w:r w:rsidRPr="00902FD5">
              <w:rPr>
                <w:rFonts w:ascii="Times New Roman" w:hAnsi="Times New Roman"/>
              </w:rPr>
              <w:t>перинеотомией,-рафией</w:t>
            </w:r>
            <w:proofErr w:type="spellEnd"/>
            <w:r w:rsidRPr="00902FD5">
              <w:rPr>
                <w:rFonts w:ascii="Times New Roman" w:hAnsi="Times New Roman"/>
              </w:rPr>
              <w:t>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осмотром шейки матки и влагалища в зеркалах;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зашиванием разрывов шейки матки и промежности 1-2 степени;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наложением выходных акушерских щипцов;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оказанием пособия по </w:t>
            </w:r>
            <w:proofErr w:type="spellStart"/>
            <w:r w:rsidRPr="00902FD5">
              <w:rPr>
                <w:rFonts w:ascii="Times New Roman" w:hAnsi="Times New Roman"/>
              </w:rPr>
              <w:t>Цовьянову</w:t>
            </w:r>
            <w:proofErr w:type="spellEnd"/>
            <w:r w:rsidRPr="00902FD5">
              <w:rPr>
                <w:rFonts w:ascii="Times New Roman" w:hAnsi="Times New Roman"/>
              </w:rPr>
              <w:t xml:space="preserve"> при </w:t>
            </w:r>
            <w:proofErr w:type="gramStart"/>
            <w:r w:rsidRPr="00902FD5">
              <w:rPr>
                <w:rFonts w:ascii="Times New Roman" w:hAnsi="Times New Roman"/>
              </w:rPr>
              <w:t>тазовых</w:t>
            </w:r>
            <w:proofErr w:type="gram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предлежаниях</w:t>
            </w:r>
            <w:proofErr w:type="spellEnd"/>
            <w:r w:rsidRPr="00902FD5">
              <w:rPr>
                <w:rFonts w:ascii="Times New Roman" w:hAnsi="Times New Roman"/>
              </w:rPr>
              <w:t xml:space="preserve"> плода;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экстракцией плода за тазовый конец;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  - ручным обследованием полости матки, отделением плаценты и выделением последа;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</w:t>
            </w:r>
            <w:proofErr w:type="spellStart"/>
            <w:r w:rsidRPr="00902FD5">
              <w:rPr>
                <w:rFonts w:ascii="Times New Roman" w:hAnsi="Times New Roman"/>
              </w:rPr>
              <w:t>инфузионно-трансфузионную</w:t>
            </w:r>
            <w:proofErr w:type="spellEnd"/>
            <w:r w:rsidRPr="00902FD5">
              <w:rPr>
                <w:rFonts w:ascii="Times New Roman" w:hAnsi="Times New Roman"/>
              </w:rPr>
              <w:t xml:space="preserve"> терапию.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Интерпретировать показатели гемостаза и проводить коррекцию выявленных нарушений.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медикаментозную профилактику акушерских кровотечений.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Владеть способами остановки акушерского кровотечения во всех периодах.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профилактику и лечение послеродовых воспалительных  заболеваний.</w:t>
            </w:r>
          </w:p>
          <w:p w:rsidR="00D02DEB" w:rsidRPr="00902FD5" w:rsidRDefault="002053D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3</w:t>
            </w:r>
            <w:r w:rsidR="00D02DEB" w:rsidRPr="00902FD5">
              <w:rPr>
                <w:rFonts w:ascii="Times New Roman" w:hAnsi="Times New Roman"/>
              </w:rPr>
              <w:t>адачи второго года обучения: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зондирование полости матки.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</w:r>
            <w:proofErr w:type="spellStart"/>
            <w:r w:rsidRPr="00902FD5">
              <w:rPr>
                <w:rFonts w:ascii="Times New Roman" w:hAnsi="Times New Roman"/>
              </w:rPr>
              <w:t>Выпонять</w:t>
            </w:r>
            <w:proofErr w:type="spellEnd"/>
            <w:r w:rsidRPr="00902FD5">
              <w:rPr>
                <w:rFonts w:ascii="Times New Roman" w:hAnsi="Times New Roman"/>
              </w:rPr>
              <w:t xml:space="preserve"> забор аспирата из полости матки.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расширенную </w:t>
            </w:r>
            <w:proofErr w:type="spellStart"/>
            <w:r w:rsidRPr="00902FD5">
              <w:rPr>
                <w:rFonts w:ascii="Times New Roman" w:hAnsi="Times New Roman"/>
              </w:rPr>
              <w:t>кольпоскопию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комплекс тестов функциональной диагностики и их интерпретировать.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</w:t>
            </w:r>
            <w:proofErr w:type="spellStart"/>
            <w:r w:rsidRPr="00902FD5">
              <w:rPr>
                <w:rFonts w:ascii="Times New Roman" w:hAnsi="Times New Roman"/>
              </w:rPr>
              <w:t>кольпоцитологическое</w:t>
            </w:r>
            <w:proofErr w:type="spellEnd"/>
            <w:r w:rsidRPr="00902FD5">
              <w:rPr>
                <w:rFonts w:ascii="Times New Roman" w:hAnsi="Times New Roman"/>
              </w:rPr>
              <w:t xml:space="preserve"> исследование.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и оценивать результаты гормональных проб.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раздельное лечебно-диагностическое выскабливание слизистой цервикального канала и стенок полости матки.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</w:t>
            </w:r>
            <w:proofErr w:type="spellStart"/>
            <w:r w:rsidRPr="00902FD5">
              <w:rPr>
                <w:rFonts w:ascii="Times New Roman" w:hAnsi="Times New Roman"/>
              </w:rPr>
              <w:t>гистероскопию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</w:t>
            </w:r>
            <w:proofErr w:type="spellStart"/>
            <w:r w:rsidRPr="00902FD5">
              <w:rPr>
                <w:rFonts w:ascii="Times New Roman" w:hAnsi="Times New Roman"/>
              </w:rPr>
              <w:t>гистеросальпингографию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удаление кист влагалища.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биопсию шейки матки.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Проводить </w:t>
            </w:r>
            <w:proofErr w:type="spellStart"/>
            <w:r w:rsidRPr="00902FD5">
              <w:rPr>
                <w:rFonts w:ascii="Times New Roman" w:hAnsi="Times New Roman"/>
              </w:rPr>
              <w:t>тубэктомию</w:t>
            </w:r>
            <w:proofErr w:type="spellEnd"/>
            <w:r w:rsidRPr="00902FD5">
              <w:rPr>
                <w:rFonts w:ascii="Times New Roman" w:hAnsi="Times New Roman"/>
              </w:rPr>
              <w:t xml:space="preserve">, резекцию и удаление яичника, удаление </w:t>
            </w:r>
            <w:proofErr w:type="spellStart"/>
            <w:r w:rsidRPr="00902FD5">
              <w:rPr>
                <w:rFonts w:ascii="Times New Roman" w:hAnsi="Times New Roman"/>
              </w:rPr>
              <w:t>тубовариального</w:t>
            </w:r>
            <w:proofErr w:type="spellEnd"/>
            <w:r w:rsidRPr="00902FD5">
              <w:rPr>
                <w:rFonts w:ascii="Times New Roman" w:hAnsi="Times New Roman"/>
              </w:rPr>
              <w:t xml:space="preserve"> образования.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lastRenderedPageBreak/>
              <w:t>•</w:t>
            </w:r>
            <w:r w:rsidRPr="00902FD5">
              <w:rPr>
                <w:rFonts w:ascii="Times New Roman" w:hAnsi="Times New Roman"/>
              </w:rPr>
              <w:tab/>
              <w:t xml:space="preserve">Самостоятельно выполнять или ассистировать при операциях </w:t>
            </w:r>
            <w:proofErr w:type="spellStart"/>
            <w:r w:rsidRPr="00902FD5">
              <w:rPr>
                <w:rFonts w:ascii="Times New Roman" w:hAnsi="Times New Roman"/>
              </w:rPr>
              <w:t>надвлагалищная</w:t>
            </w:r>
            <w:proofErr w:type="spellEnd"/>
            <w:r w:rsidRPr="00902FD5">
              <w:rPr>
                <w:rFonts w:ascii="Times New Roman" w:hAnsi="Times New Roman"/>
              </w:rPr>
              <w:t xml:space="preserve"> ампутация матки без придатков/с придатками.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Самостоятельно выполнять или ассистировать при операциях экстирпация матки без придатков/с придатками.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Освоить технику операции влагалищной экстирпации матки.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 xml:space="preserve">Освоить современные методы эндоскопических операций в гинекологии (лапароскопия, </w:t>
            </w:r>
            <w:proofErr w:type="spellStart"/>
            <w:r w:rsidRPr="00902FD5">
              <w:rPr>
                <w:rFonts w:ascii="Times New Roman" w:hAnsi="Times New Roman"/>
              </w:rPr>
              <w:t>гистерорезектоскопия</w:t>
            </w:r>
            <w:proofErr w:type="spellEnd"/>
            <w:r w:rsidRPr="00902FD5">
              <w:rPr>
                <w:rFonts w:ascii="Times New Roman" w:hAnsi="Times New Roman"/>
              </w:rPr>
              <w:t xml:space="preserve">).  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Овладеть современными методами диагностики и лечения эктопической беременности.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•</w:t>
            </w:r>
            <w:r w:rsidRPr="00902FD5">
              <w:rPr>
                <w:rFonts w:ascii="Times New Roman" w:hAnsi="Times New Roman"/>
              </w:rPr>
              <w:tab/>
              <w:t>Проводить дифференциальную диагностику гинекологических заболеваний, требующих оказания неотложной помощи.</w:t>
            </w:r>
          </w:p>
          <w:p w:rsidR="00D02DEB" w:rsidRPr="00902FD5" w:rsidRDefault="00D02DEB" w:rsidP="00205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2DEB" w:rsidRPr="00902FD5" w:rsidRDefault="00D02DEB">
      <w:pPr>
        <w:pStyle w:val="1f4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bookmarkStart w:id="1" w:name="_Toc421786351"/>
      <w:r w:rsidRPr="00902FD5">
        <w:rPr>
          <w:rFonts w:ascii="Times New Roman" w:hAnsi="Times New Roman"/>
          <w:sz w:val="22"/>
          <w:szCs w:val="22"/>
        </w:rPr>
        <w:lastRenderedPageBreak/>
        <w:t xml:space="preserve">Перечень планируемых результатов обучения </w:t>
      </w:r>
      <w:bookmarkEnd w:id="1"/>
      <w:r w:rsidRPr="00902FD5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D02DEB" w:rsidRPr="00902FD5" w:rsidRDefault="00D02DEB" w:rsidP="00360380">
      <w:pPr>
        <w:pStyle w:val="afff2"/>
        <w:spacing w:line="276" w:lineRule="auto"/>
        <w:rPr>
          <w:sz w:val="22"/>
          <w:szCs w:val="22"/>
        </w:rPr>
      </w:pPr>
      <w:r w:rsidRPr="00902FD5">
        <w:rPr>
          <w:sz w:val="22"/>
          <w:szCs w:val="22"/>
        </w:rPr>
        <w:t>Компетенции, закрепленные за практикой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38"/>
        <w:gridCol w:w="1194"/>
        <w:gridCol w:w="8006"/>
      </w:tblGrid>
      <w:tr w:rsidR="00D02DEB" w:rsidRPr="00902FD5">
        <w:trPr>
          <w:tblHeader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D02DEB" w:rsidRPr="00902FD5">
        <w:trPr>
          <w:trHeight w:val="340"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pStyle w:val="afff"/>
              <w:numPr>
                <w:ilvl w:val="0"/>
                <w:numId w:val="8"/>
              </w:numPr>
              <w:ind w:left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УК-1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902FD5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готовность</w:t>
            </w:r>
            <w:r w:rsidR="00D02DEB" w:rsidRPr="00902FD5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D02DEB" w:rsidRPr="00902FD5">
        <w:trPr>
          <w:trHeight w:val="340"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pStyle w:val="afff"/>
              <w:numPr>
                <w:ilvl w:val="0"/>
                <w:numId w:val="8"/>
              </w:numPr>
              <w:ind w:left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ПК-1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902FD5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готовность</w:t>
            </w:r>
            <w:r w:rsidR="00D02DEB" w:rsidRPr="00902FD5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="00D02DEB" w:rsidRPr="00902FD5">
              <w:rPr>
                <w:rFonts w:ascii="Times New Roman" w:hAnsi="Times New Roman"/>
              </w:rPr>
              <w:t>влияния</w:t>
            </w:r>
            <w:proofErr w:type="gramEnd"/>
            <w:r w:rsidR="00D02DEB" w:rsidRPr="00902FD5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D02DEB" w:rsidRPr="00902FD5">
        <w:trPr>
          <w:trHeight w:val="340"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pStyle w:val="afff"/>
              <w:numPr>
                <w:ilvl w:val="0"/>
                <w:numId w:val="8"/>
              </w:numPr>
              <w:ind w:left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ПК-2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902FD5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готовность</w:t>
            </w:r>
            <w:r w:rsidR="00D02DEB" w:rsidRPr="00902FD5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02DEB" w:rsidRPr="00902FD5">
        <w:trPr>
          <w:trHeight w:val="340"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pStyle w:val="afff"/>
              <w:numPr>
                <w:ilvl w:val="0"/>
                <w:numId w:val="8"/>
              </w:numPr>
              <w:ind w:left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ПК-5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902FD5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готовность</w:t>
            </w:r>
            <w:r w:rsidR="00D02DEB" w:rsidRPr="00902FD5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      </w:r>
            <w:r w:rsidR="00D02DEB" w:rsidRPr="00902FD5">
              <w:rPr>
                <w:rFonts w:ascii="Times New Roman" w:hAnsi="Times New Roman"/>
                <w:color w:val="000000"/>
              </w:rPr>
              <w:t xml:space="preserve"> </w:t>
            </w:r>
            <w:hyperlink r:id="rId9">
              <w:r w:rsidR="00D02DEB" w:rsidRPr="00902FD5">
                <w:rPr>
                  <w:rStyle w:val="-"/>
                  <w:rFonts w:ascii="Times New Roman" w:hAnsi="Times New Roman"/>
                  <w:color w:val="000000"/>
                  <w:u w:val="none"/>
                </w:rPr>
                <w:t>классификацией</w:t>
              </w:r>
            </w:hyperlink>
            <w:r w:rsidR="00D02DEB" w:rsidRPr="00902FD5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D02DEB" w:rsidRPr="00902FD5">
        <w:trPr>
          <w:trHeight w:val="340"/>
        </w:trPr>
        <w:tc>
          <w:tcPr>
            <w:tcW w:w="43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pStyle w:val="afff"/>
              <w:numPr>
                <w:ilvl w:val="0"/>
                <w:numId w:val="8"/>
              </w:numPr>
              <w:ind w:left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ПК-6</w:t>
            </w:r>
          </w:p>
        </w:tc>
        <w:tc>
          <w:tcPr>
            <w:tcW w:w="8010" w:type="dxa"/>
            <w:shd w:val="clear" w:color="auto" w:fill="FFFFFF"/>
            <w:tcMar>
              <w:left w:w="108" w:type="dxa"/>
            </w:tcMar>
            <w:vAlign w:val="bottom"/>
          </w:tcPr>
          <w:p w:rsidR="00D02DEB" w:rsidRPr="00902FD5" w:rsidRDefault="00902FD5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готовность</w:t>
            </w:r>
            <w:r w:rsidR="00D02DEB" w:rsidRPr="00902FD5">
              <w:rPr>
                <w:rFonts w:ascii="Times New Roman" w:hAnsi="Times New Roman"/>
              </w:rPr>
              <w:t xml:space="preserve">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</w:tr>
    </w:tbl>
    <w:p w:rsidR="00D02DEB" w:rsidRPr="00902FD5" w:rsidRDefault="00D02DEB" w:rsidP="00DB34DE">
      <w:pPr>
        <w:pStyle w:val="afff2"/>
        <w:spacing w:line="276" w:lineRule="auto"/>
        <w:rPr>
          <w:sz w:val="22"/>
          <w:szCs w:val="22"/>
        </w:rPr>
      </w:pPr>
      <w:r w:rsidRPr="00902FD5">
        <w:rPr>
          <w:sz w:val="22"/>
          <w:szCs w:val="22"/>
        </w:rPr>
        <w:t>Результаты обучения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6"/>
        <w:gridCol w:w="1540"/>
        <w:gridCol w:w="7572"/>
      </w:tblGrid>
      <w:tr w:rsidR="00D02DEB" w:rsidRPr="00902FD5">
        <w:trPr>
          <w:tblHeader/>
        </w:trPr>
        <w:tc>
          <w:tcPr>
            <w:tcW w:w="533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 w:rsidP="0020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D02DEB" w:rsidRPr="00902FD5">
        <w:tc>
          <w:tcPr>
            <w:tcW w:w="533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УК-1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02FD5">
              <w:rPr>
                <w:rFonts w:ascii="Times New Roman" w:hAnsi="Times New Roman"/>
              </w:rPr>
              <w:t>основные социально-значимые процессы в акушерстве и гинекологии (уровни материнской  и перинатальной смертности,  показатели основных осложнений течения беременности и родов, работы гинекологического отделения)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02FD5">
              <w:rPr>
                <w:rFonts w:ascii="Times New Roman" w:hAnsi="Times New Roman"/>
              </w:rPr>
              <w:t>анализировать показатели работы родовспомогательных учреждений,</w:t>
            </w:r>
            <w:r w:rsidR="00DB34DE" w:rsidRPr="00902FD5">
              <w:rPr>
                <w:rFonts w:ascii="Times New Roman" w:hAnsi="Times New Roman"/>
              </w:rPr>
              <w:t xml:space="preserve"> </w:t>
            </w:r>
            <w:r w:rsidRPr="00902FD5">
              <w:rPr>
                <w:rFonts w:ascii="Times New Roman" w:hAnsi="Times New Roman"/>
              </w:rPr>
              <w:t>гинекологического отделения, женской консультации.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Владеть </w:t>
            </w:r>
            <w:r w:rsidRPr="00902FD5">
              <w:rPr>
                <w:rFonts w:ascii="Times New Roman" w:hAnsi="Times New Roman"/>
              </w:rPr>
              <w:t>методами профилактики основных социально-значимых осложнений работы акушерско-гинекологических учреждений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Приобрести опыт </w:t>
            </w:r>
            <w:r w:rsidRPr="00902FD5">
              <w:rPr>
                <w:rFonts w:ascii="Times New Roman" w:hAnsi="Times New Roman"/>
              </w:rPr>
              <w:t>анализа последствий осложнений течение беременности и родов, гинекологических операций и вмешательств</w:t>
            </w:r>
          </w:p>
        </w:tc>
      </w:tr>
      <w:tr w:rsidR="00D02DEB" w:rsidRPr="00902FD5">
        <w:tc>
          <w:tcPr>
            <w:tcW w:w="533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ПК-1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02FD5">
              <w:rPr>
                <w:rFonts w:ascii="Times New Roman" w:hAnsi="Times New Roman"/>
              </w:rPr>
              <w:t>основные методы профилактики осложнений течения беременности и родов, гинекологических заболеваний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>Уметь</w:t>
            </w:r>
            <w:r w:rsidR="00DB34DE" w:rsidRPr="00902FD5">
              <w:rPr>
                <w:rFonts w:ascii="Times New Roman" w:hAnsi="Times New Roman"/>
                <w:b/>
                <w:bCs/>
              </w:rPr>
              <w:t xml:space="preserve"> </w:t>
            </w:r>
            <w:r w:rsidRPr="00902FD5">
              <w:rPr>
                <w:rFonts w:ascii="Times New Roman" w:hAnsi="Times New Roman"/>
              </w:rPr>
              <w:t xml:space="preserve">выявлять факторы </w:t>
            </w:r>
            <w:proofErr w:type="gramStart"/>
            <w:r w:rsidRPr="00902FD5">
              <w:rPr>
                <w:rFonts w:ascii="Times New Roman" w:hAnsi="Times New Roman"/>
              </w:rPr>
              <w:t>риска возникновения различных осложнений течения беременности</w:t>
            </w:r>
            <w:proofErr w:type="gramEnd"/>
            <w:r w:rsidRPr="00902FD5">
              <w:rPr>
                <w:rFonts w:ascii="Times New Roman" w:hAnsi="Times New Roman"/>
              </w:rPr>
              <w:t xml:space="preserve"> и родов, гинекологических заболеваний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Владеть </w:t>
            </w:r>
            <w:r w:rsidRPr="00902FD5">
              <w:rPr>
                <w:rFonts w:ascii="Times New Roman" w:hAnsi="Times New Roman"/>
              </w:rPr>
              <w:t>методами профилактики осложнений течения беременности и родов, гинекологических заболеваний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Приобрести опыт </w:t>
            </w:r>
            <w:r w:rsidRPr="00902FD5">
              <w:rPr>
                <w:rFonts w:ascii="Times New Roman" w:hAnsi="Times New Roman"/>
              </w:rPr>
              <w:t>осуществления комплекса мероприятий, направленных на сохранение и укрепление здоровья, предупреждения возникновения осложнений течения беременности и родов, гинекологических заболеваний</w:t>
            </w:r>
          </w:p>
        </w:tc>
      </w:tr>
      <w:tr w:rsidR="00D02DEB" w:rsidRPr="00902FD5">
        <w:tc>
          <w:tcPr>
            <w:tcW w:w="533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ПК-2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02FD5">
              <w:rPr>
                <w:rFonts w:ascii="Times New Roman" w:hAnsi="Times New Roman"/>
              </w:rPr>
              <w:t>основные методы  проведения профилактических медицинских осмотров, диспансеризации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Уметь  </w:t>
            </w:r>
            <w:r w:rsidRPr="00902FD5">
              <w:rPr>
                <w:rFonts w:ascii="Times New Roman" w:hAnsi="Times New Roman"/>
              </w:rPr>
              <w:t>осуществлять</w:t>
            </w:r>
            <w:r w:rsidR="00DB34DE" w:rsidRPr="00902FD5">
              <w:rPr>
                <w:rFonts w:ascii="Times New Roman" w:hAnsi="Times New Roman"/>
              </w:rPr>
              <w:t xml:space="preserve"> </w:t>
            </w:r>
            <w:r w:rsidRPr="00902FD5">
              <w:rPr>
                <w:rFonts w:ascii="Times New Roman" w:hAnsi="Times New Roman"/>
              </w:rPr>
              <w:t>диспансерное</w:t>
            </w:r>
            <w:r w:rsidR="00DB34DE" w:rsidRPr="00902FD5">
              <w:rPr>
                <w:rFonts w:ascii="Times New Roman" w:hAnsi="Times New Roman"/>
              </w:rPr>
              <w:t xml:space="preserve"> </w:t>
            </w:r>
            <w:r w:rsidRPr="00902FD5">
              <w:rPr>
                <w:rFonts w:ascii="Times New Roman" w:hAnsi="Times New Roman"/>
              </w:rPr>
              <w:t>наблюдение</w:t>
            </w:r>
            <w:r w:rsidR="00DB34DE" w:rsidRPr="00902FD5">
              <w:rPr>
                <w:rFonts w:ascii="Times New Roman" w:hAnsi="Times New Roman"/>
              </w:rPr>
              <w:t xml:space="preserve"> за беременными и гинекологичес</w:t>
            </w:r>
            <w:r w:rsidRPr="00902FD5">
              <w:rPr>
                <w:rFonts w:ascii="Times New Roman" w:hAnsi="Times New Roman"/>
              </w:rPr>
              <w:t xml:space="preserve">кими пациентами 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lastRenderedPageBreak/>
              <w:t xml:space="preserve">Владеть </w:t>
            </w:r>
            <w:r w:rsidRPr="00902FD5">
              <w:rPr>
                <w:rFonts w:ascii="Times New Roman" w:hAnsi="Times New Roman"/>
              </w:rPr>
              <w:t>методами профилактических медицинских осмотров, диспансеризации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Приобрести опыт </w:t>
            </w:r>
            <w:r w:rsidRPr="00902FD5">
              <w:rPr>
                <w:rFonts w:ascii="Times New Roman" w:hAnsi="Times New Roman"/>
              </w:rPr>
              <w:t>профилактических осмотров в условиях женской консультации</w:t>
            </w:r>
          </w:p>
        </w:tc>
      </w:tr>
      <w:tr w:rsidR="00D02DEB" w:rsidRPr="00902FD5">
        <w:tc>
          <w:tcPr>
            <w:tcW w:w="533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ПК-5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02FD5">
              <w:rPr>
                <w:rFonts w:ascii="Times New Roman" w:hAnsi="Times New Roman"/>
                <w:bCs/>
              </w:rPr>
              <w:t>основные симптомы гинекологических заболеваний, осложнений течения беременности, родов, послеродового периода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02FD5">
              <w:rPr>
                <w:rFonts w:ascii="Times New Roman" w:hAnsi="Times New Roman"/>
                <w:bCs/>
              </w:rPr>
              <w:t>выявлять признаки основных гинекологических заболеваний, осложнений течения беременности, родов, послеродового периода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Владеть </w:t>
            </w:r>
            <w:r w:rsidRPr="00902FD5">
              <w:rPr>
                <w:rFonts w:ascii="Times New Roman" w:hAnsi="Times New Roman"/>
                <w:bCs/>
              </w:rPr>
              <w:t>методами диагностики основных гинекологических заболеваний, осложнений течения беременности, родов, послеродового периода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Приобрести опыт </w:t>
            </w:r>
            <w:r w:rsidRPr="00902FD5">
              <w:rPr>
                <w:rFonts w:ascii="Times New Roman" w:hAnsi="Times New Roman"/>
                <w:bCs/>
              </w:rPr>
              <w:t>диагностики основных гинекологических заболеваний, осложнений течения беременности, родов, послеродового периода.</w:t>
            </w:r>
          </w:p>
        </w:tc>
      </w:tr>
      <w:tr w:rsidR="00D02DEB" w:rsidRPr="00902FD5">
        <w:tc>
          <w:tcPr>
            <w:tcW w:w="533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ПК-6</w:t>
            </w:r>
          </w:p>
        </w:tc>
        <w:tc>
          <w:tcPr>
            <w:tcW w:w="8009" w:type="dxa"/>
            <w:shd w:val="clear" w:color="auto" w:fill="FFFFFF"/>
            <w:tcMar>
              <w:left w:w="108" w:type="dxa"/>
            </w:tcMar>
          </w:tcPr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02FD5">
              <w:rPr>
                <w:rFonts w:ascii="Times New Roman" w:hAnsi="Times New Roman"/>
                <w:bCs/>
              </w:rPr>
              <w:t>основные методы ведения беременности, родов, послеродового  периода, пациентов с гинекологическими заболеваниями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02FD5">
              <w:rPr>
                <w:rFonts w:ascii="Times New Roman" w:hAnsi="Times New Roman"/>
                <w:bCs/>
              </w:rPr>
              <w:t>вести беременность в амбулаторных условиях, осуществлять прием родов, вести послеродовый период,  осуществлять диагностику и лечение основных гинекологических заболеваний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Владеть </w:t>
            </w:r>
            <w:r w:rsidRPr="00902FD5">
              <w:rPr>
                <w:rFonts w:ascii="Times New Roman" w:hAnsi="Times New Roman"/>
                <w:bCs/>
              </w:rPr>
              <w:t xml:space="preserve">методами ведения  беременность в амбулаторных условиях, приема родов, основными акушерско-гинекологическими операциями </w:t>
            </w:r>
          </w:p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FD5">
              <w:rPr>
                <w:rFonts w:ascii="Times New Roman" w:hAnsi="Times New Roman"/>
                <w:b/>
                <w:bCs/>
              </w:rPr>
              <w:t xml:space="preserve">Приобрести опыт </w:t>
            </w:r>
            <w:r w:rsidRPr="00902FD5">
              <w:rPr>
                <w:rFonts w:ascii="Times New Roman" w:hAnsi="Times New Roman"/>
                <w:bCs/>
              </w:rPr>
              <w:t>ведения беременности, родов, послеродового  периода, пациентов с гинекологическими заболеваниями, проведения основных акушерско-гинекологических операций.</w:t>
            </w:r>
          </w:p>
        </w:tc>
      </w:tr>
    </w:tbl>
    <w:p w:rsidR="00D02DEB" w:rsidRPr="00902FD5" w:rsidRDefault="00D02DEB">
      <w:pPr>
        <w:pStyle w:val="1f4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bookmarkStart w:id="2" w:name="_Toc421786353"/>
      <w:bookmarkEnd w:id="2"/>
      <w:r w:rsidRPr="00902FD5">
        <w:rPr>
          <w:rFonts w:ascii="Times New Roman" w:hAnsi="Times New Roman"/>
          <w:sz w:val="22"/>
          <w:szCs w:val="22"/>
        </w:rPr>
        <w:t>Объем практики и виды учебной работы</w:t>
      </w:r>
    </w:p>
    <w:tbl>
      <w:tblPr>
        <w:tblW w:w="9638" w:type="dxa"/>
        <w:tblLook w:val="00A0"/>
      </w:tblPr>
      <w:tblGrid>
        <w:gridCol w:w="1472"/>
        <w:gridCol w:w="1165"/>
        <w:gridCol w:w="240"/>
        <w:gridCol w:w="1700"/>
        <w:gridCol w:w="936"/>
        <w:gridCol w:w="140"/>
        <w:gridCol w:w="692"/>
        <w:gridCol w:w="797"/>
        <w:gridCol w:w="35"/>
        <w:gridCol w:w="615"/>
        <w:gridCol w:w="615"/>
        <w:gridCol w:w="615"/>
        <w:gridCol w:w="616"/>
      </w:tblGrid>
      <w:tr w:rsidR="00D02DEB" w:rsidRPr="00902FD5" w:rsidTr="00902FD5">
        <w:trPr>
          <w:trHeight w:val="340"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360380">
            <w:pPr>
              <w:pStyle w:val="afff2"/>
              <w:ind w:left="0" w:firstLine="0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D02DEB" w:rsidRPr="00902FD5" w:rsidTr="00902FD5">
        <w:trPr>
          <w:trHeight w:val="283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B10830" w:rsidP="00B10830">
            <w:pPr>
              <w:pStyle w:val="afff2"/>
              <w:ind w:left="0" w:firstLine="0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Производственная </w:t>
            </w:r>
            <w:proofErr w:type="gramStart"/>
            <w:r w:rsidRPr="00902FD5">
              <w:rPr>
                <w:sz w:val="22"/>
                <w:szCs w:val="22"/>
              </w:rPr>
              <w:t xml:space="preserve">( </w:t>
            </w:r>
            <w:proofErr w:type="gramEnd"/>
            <w:r w:rsidRPr="00902FD5">
              <w:rPr>
                <w:sz w:val="22"/>
                <w:szCs w:val="22"/>
              </w:rPr>
              <w:t>клиническая)</w:t>
            </w:r>
          </w:p>
        </w:tc>
      </w:tr>
      <w:tr w:rsidR="00D02DEB" w:rsidRPr="00902FD5" w:rsidTr="00902FD5">
        <w:trPr>
          <w:trHeight w:val="200"/>
        </w:trPr>
        <w:tc>
          <w:tcPr>
            <w:tcW w:w="9638" w:type="dxa"/>
            <w:gridSpan w:val="13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02DEB" w:rsidRPr="00D131EA" w:rsidRDefault="00D02DEB">
            <w:pPr>
              <w:pStyle w:val="afff2"/>
              <w:ind w:left="720" w:firstLine="363"/>
              <w:jc w:val="center"/>
              <w:rPr>
                <w:i/>
                <w:sz w:val="16"/>
                <w:szCs w:val="16"/>
              </w:rPr>
            </w:pPr>
            <w:r w:rsidRPr="00D131E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D02DEB" w:rsidRPr="00902FD5" w:rsidTr="00902FD5">
        <w:trPr>
          <w:trHeight w:val="283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DB34DE">
            <w:pPr>
              <w:pStyle w:val="afff2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составляет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B10830" w:rsidP="00B10830">
            <w:pPr>
              <w:pStyle w:val="afff2"/>
              <w:ind w:left="0" w:firstLine="0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66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 w:rsidP="00DB34DE">
            <w:pPr>
              <w:pStyle w:val="afff2"/>
              <w:ind w:left="72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D02DEB" w:rsidRPr="00902FD5" w:rsidRDefault="00B10830" w:rsidP="00DB34DE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2376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 w:rsidP="00DB34DE">
            <w:pPr>
              <w:pStyle w:val="afff2"/>
              <w:ind w:left="247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акад. часов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>
            <w:pPr>
              <w:pStyle w:val="afff2"/>
              <w:ind w:left="720" w:firstLine="363"/>
              <w:jc w:val="left"/>
              <w:rPr>
                <w:sz w:val="22"/>
                <w:szCs w:val="22"/>
              </w:rPr>
            </w:pP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46"/>
          <w:tblHeader/>
        </w:trPr>
        <w:tc>
          <w:tcPr>
            <w:tcW w:w="5513" w:type="dxa"/>
            <w:gridSpan w:val="5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4125" w:type="dxa"/>
            <w:gridSpan w:val="8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46"/>
          <w:tblHeader/>
        </w:trPr>
        <w:tc>
          <w:tcPr>
            <w:tcW w:w="5513" w:type="dxa"/>
            <w:gridSpan w:val="5"/>
            <w:vMerge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02FD5">
              <w:rPr>
                <w:rFonts w:ascii="Times New Roman" w:hAnsi="Times New Roman"/>
                <w:b/>
              </w:rPr>
              <w:t>зач</w:t>
            </w:r>
            <w:proofErr w:type="spellEnd"/>
            <w:r w:rsidRPr="00902FD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2461" w:type="dxa"/>
            <w:gridSpan w:val="4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по семестрам (</w:t>
            </w:r>
            <w:r w:rsidRPr="00902FD5">
              <w:rPr>
                <w:rFonts w:ascii="Times New Roman" w:hAnsi="Times New Roman"/>
                <w:b/>
                <w:lang w:val="en-US"/>
              </w:rPr>
              <w:t xml:space="preserve">в </w:t>
            </w:r>
            <w:proofErr w:type="spellStart"/>
            <w:r w:rsidRPr="00902FD5">
              <w:rPr>
                <w:rFonts w:ascii="Times New Roman" w:hAnsi="Times New Roman"/>
                <w:b/>
              </w:rPr>
              <w:t>нед</w:t>
            </w:r>
            <w:proofErr w:type="spellEnd"/>
            <w:r w:rsidRPr="00902FD5">
              <w:rPr>
                <w:rFonts w:ascii="Times New Roman" w:hAnsi="Times New Roman"/>
                <w:b/>
              </w:rPr>
              <w:t>.)</w:t>
            </w: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46"/>
          <w:tblHeader/>
        </w:trPr>
        <w:tc>
          <w:tcPr>
            <w:tcW w:w="5513" w:type="dxa"/>
            <w:gridSpan w:val="5"/>
            <w:vMerge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" w:type="dxa"/>
            <w:shd w:val="clear" w:color="auto" w:fill="FFFFFF"/>
            <w:tcMar>
              <w:left w:w="108" w:type="dxa"/>
            </w:tcMar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4</w:t>
            </w: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54"/>
        </w:trPr>
        <w:tc>
          <w:tcPr>
            <w:tcW w:w="5513" w:type="dxa"/>
            <w:gridSpan w:val="5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  <w:b/>
              </w:rPr>
              <w:t>Общая трудоемкость</w:t>
            </w:r>
            <w:r w:rsidRPr="00902FD5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2376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54"/>
        </w:trPr>
        <w:tc>
          <w:tcPr>
            <w:tcW w:w="5513" w:type="dxa"/>
            <w:gridSpan w:val="5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Аудиторные занятия:</w:t>
            </w: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54"/>
        </w:trPr>
        <w:tc>
          <w:tcPr>
            <w:tcW w:w="5513" w:type="dxa"/>
            <w:gridSpan w:val="5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594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594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594</w:t>
            </w:r>
          </w:p>
        </w:tc>
        <w:tc>
          <w:tcPr>
            <w:tcW w:w="61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594</w:t>
            </w:r>
          </w:p>
        </w:tc>
      </w:tr>
      <w:tr w:rsidR="00D02DEB" w:rsidRPr="00902FD5" w:rsidTr="002053D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54"/>
        </w:trPr>
        <w:tc>
          <w:tcPr>
            <w:tcW w:w="2877" w:type="dxa"/>
            <w:gridSpan w:val="3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 w:rsidP="002053DB">
            <w:pPr>
              <w:widowControl w:val="0"/>
              <w:spacing w:after="0"/>
              <w:rPr>
                <w:rStyle w:val="af9"/>
                <w:rFonts w:ascii="Times New Roman" w:hAnsi="Times New Roman"/>
                <w:b/>
              </w:rPr>
            </w:pPr>
            <w:r w:rsidRPr="00902FD5">
              <w:rPr>
                <w:rFonts w:ascii="Times New Roman" w:hAnsi="Times New Roman"/>
                <w:b/>
              </w:rPr>
              <w:t>Промежуточный контроль:</w:t>
            </w:r>
          </w:p>
        </w:tc>
        <w:tc>
          <w:tcPr>
            <w:tcW w:w="2636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902FD5">
              <w:rPr>
                <w:rFonts w:ascii="Times New Roman" w:hAnsi="Times New Roman"/>
                <w:b/>
                <w:i/>
              </w:rPr>
              <w:t>Зачет с оценкой:</w:t>
            </w: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0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0</w:t>
            </w:r>
          </w:p>
        </w:tc>
        <w:tc>
          <w:tcPr>
            <w:tcW w:w="61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0</w:t>
            </w:r>
          </w:p>
        </w:tc>
        <w:tc>
          <w:tcPr>
            <w:tcW w:w="61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E31FF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0</w:t>
            </w:r>
          </w:p>
        </w:tc>
      </w:tr>
    </w:tbl>
    <w:p w:rsidR="00D02DEB" w:rsidRPr="00902FD5" w:rsidRDefault="00D02DEB">
      <w:pPr>
        <w:rPr>
          <w:rFonts w:ascii="Times New Roman" w:hAnsi="Times New Roman"/>
        </w:rPr>
      </w:pPr>
    </w:p>
    <w:p w:rsidR="00D02DEB" w:rsidRPr="00902FD5" w:rsidRDefault="00D02DEB">
      <w:pPr>
        <w:pStyle w:val="1f4"/>
        <w:pageBreakBefore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bookmarkStart w:id="3" w:name="_Toc421786354"/>
      <w:r w:rsidRPr="00902FD5">
        <w:rPr>
          <w:rFonts w:ascii="Times New Roman" w:hAnsi="Times New Roman"/>
          <w:sz w:val="22"/>
          <w:szCs w:val="22"/>
        </w:rPr>
        <w:lastRenderedPageBreak/>
        <w:t xml:space="preserve">Содержание </w:t>
      </w:r>
      <w:bookmarkEnd w:id="3"/>
      <w:r w:rsidRPr="00902FD5">
        <w:rPr>
          <w:rFonts w:ascii="Times New Roman" w:hAnsi="Times New Roman"/>
          <w:sz w:val="22"/>
          <w:szCs w:val="22"/>
        </w:rPr>
        <w:t>практики</w:t>
      </w:r>
    </w:p>
    <w:tbl>
      <w:tblPr>
        <w:tblW w:w="973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58"/>
        <w:gridCol w:w="47"/>
        <w:gridCol w:w="2508"/>
        <w:gridCol w:w="35"/>
        <w:gridCol w:w="6489"/>
      </w:tblGrid>
      <w:tr w:rsidR="00D02DEB" w:rsidRPr="00902FD5" w:rsidTr="00B10830">
        <w:trPr>
          <w:trHeight w:val="260"/>
        </w:trPr>
        <w:tc>
          <w:tcPr>
            <w:tcW w:w="658" w:type="dxa"/>
            <w:vMerge w:val="restart"/>
            <w:tcMar>
              <w:left w:w="108" w:type="dxa"/>
            </w:tcMar>
            <w:textDirection w:val="btLr"/>
            <w:vAlign w:val="center"/>
          </w:tcPr>
          <w:p w:rsidR="00D02DEB" w:rsidRPr="00902FD5" w:rsidRDefault="00D02DEB" w:rsidP="00902FD5">
            <w:pPr>
              <w:pStyle w:val="afff2"/>
              <w:ind w:left="0" w:firstLine="363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2555" w:type="dxa"/>
            <w:gridSpan w:val="2"/>
            <w:vMerge w:val="restart"/>
            <w:tcMar>
              <w:left w:w="108" w:type="dxa"/>
            </w:tcMar>
            <w:vAlign w:val="center"/>
          </w:tcPr>
          <w:p w:rsidR="00D02DEB" w:rsidRPr="00902FD5" w:rsidRDefault="00D02DEB" w:rsidP="00902FD5">
            <w:pPr>
              <w:pStyle w:val="afff2"/>
              <w:ind w:left="720" w:firstLine="363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6524" w:type="dxa"/>
            <w:gridSpan w:val="2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D02DEB" w:rsidRPr="00902FD5" w:rsidTr="00B10830">
        <w:trPr>
          <w:trHeight w:val="253"/>
        </w:trPr>
        <w:tc>
          <w:tcPr>
            <w:tcW w:w="658" w:type="dxa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gridSpan w:val="2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</w:tr>
      <w:tr w:rsidR="00D02DEB" w:rsidRPr="00902FD5" w:rsidTr="00902FD5">
        <w:trPr>
          <w:cantSplit/>
          <w:trHeight w:val="979"/>
        </w:trPr>
        <w:tc>
          <w:tcPr>
            <w:tcW w:w="658" w:type="dxa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gridSpan w:val="2"/>
            <w:vMerge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ind w:left="720" w:firstLine="363"/>
              <w:jc w:val="center"/>
              <w:rPr>
                <w:sz w:val="22"/>
                <w:szCs w:val="22"/>
              </w:rPr>
            </w:pPr>
          </w:p>
        </w:tc>
      </w:tr>
      <w:tr w:rsidR="00D02DEB" w:rsidRPr="00902FD5" w:rsidTr="00B10830">
        <w:trPr>
          <w:trHeight w:val="597"/>
        </w:trPr>
        <w:tc>
          <w:tcPr>
            <w:tcW w:w="658" w:type="dxa"/>
            <w:tcMar>
              <w:left w:w="108" w:type="dxa"/>
            </w:tcMar>
          </w:tcPr>
          <w:p w:rsidR="00D02DEB" w:rsidRPr="00902FD5" w:rsidRDefault="00D02DEB" w:rsidP="002053DB">
            <w:pPr>
              <w:pStyle w:val="afff2"/>
              <w:numPr>
                <w:ilvl w:val="0"/>
                <w:numId w:val="30"/>
              </w:numPr>
              <w:ind w:left="51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Mar>
              <w:left w:w="108" w:type="dxa"/>
            </w:tcMar>
          </w:tcPr>
          <w:p w:rsidR="00D02DEB" w:rsidRPr="00902FD5" w:rsidRDefault="00D02DEB" w:rsidP="00902FD5">
            <w:pPr>
              <w:pStyle w:val="afff2"/>
              <w:ind w:left="0" w:firstLine="0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Акушерство</w:t>
            </w:r>
          </w:p>
          <w:p w:rsidR="00D02DEB" w:rsidRPr="00902FD5" w:rsidRDefault="00D02DEB" w:rsidP="00902FD5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(дородовое отделение)</w:t>
            </w:r>
          </w:p>
        </w:tc>
        <w:tc>
          <w:tcPr>
            <w:tcW w:w="6524" w:type="dxa"/>
            <w:gridSpan w:val="2"/>
            <w:tcMar>
              <w:left w:w="108" w:type="dxa"/>
            </w:tcMar>
          </w:tcPr>
          <w:p w:rsidR="00D02DEB" w:rsidRPr="00902FD5" w:rsidRDefault="00D02DEB" w:rsidP="00902FD5">
            <w:pPr>
              <w:pStyle w:val="afff2"/>
              <w:ind w:left="247" w:hanging="242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1.Методы наружного акушерского исследования (приемы Леопольда-Левицкого, измерение размеров таза, определение предполагаемого веса плода), влагалищное исследование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2. Определение степени «зрелости» шейки матки.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3. Аускультация сердечных тонов плода.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4. Определение биофизического профиля плода.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5. Определение срока беременности и родов. 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6. </w:t>
            </w:r>
            <w:proofErr w:type="spellStart"/>
            <w:r w:rsidRPr="00902FD5">
              <w:rPr>
                <w:rFonts w:ascii="Times New Roman" w:hAnsi="Times New Roman"/>
              </w:rPr>
              <w:t>Амниоскопия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90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7. </w:t>
            </w:r>
            <w:proofErr w:type="spellStart"/>
            <w:r w:rsidRPr="00902FD5">
              <w:rPr>
                <w:rFonts w:ascii="Times New Roman" w:hAnsi="Times New Roman"/>
              </w:rPr>
              <w:t>Кардиотография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плода, интерпретация результатов.</w:t>
            </w:r>
          </w:p>
          <w:p w:rsidR="00D02DEB" w:rsidRPr="00902FD5" w:rsidRDefault="00D02DEB" w:rsidP="00902FD5">
            <w:pPr>
              <w:pStyle w:val="afff2"/>
              <w:ind w:left="247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8.Интерпретация результатов ультразвукового исследования плода при различных сроках беременности</w:t>
            </w:r>
            <w:proofErr w:type="gramStart"/>
            <w:r w:rsidRPr="00902FD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02DEB" w:rsidRPr="00902FD5" w:rsidTr="00B10830">
        <w:trPr>
          <w:trHeight w:val="173"/>
        </w:trPr>
        <w:tc>
          <w:tcPr>
            <w:tcW w:w="658" w:type="dxa"/>
            <w:tcMar>
              <w:left w:w="108" w:type="dxa"/>
            </w:tcMar>
          </w:tcPr>
          <w:p w:rsidR="00D02DEB" w:rsidRPr="00902FD5" w:rsidRDefault="00D02DEB" w:rsidP="002053DB">
            <w:pPr>
              <w:pStyle w:val="afff2"/>
              <w:numPr>
                <w:ilvl w:val="0"/>
                <w:numId w:val="30"/>
              </w:numPr>
              <w:ind w:left="51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Mar>
              <w:left w:w="108" w:type="dxa"/>
            </w:tcMar>
          </w:tcPr>
          <w:p w:rsidR="00D02DEB" w:rsidRPr="00902FD5" w:rsidRDefault="00D02DEB" w:rsidP="00902FD5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Родильное отделение</w:t>
            </w:r>
          </w:p>
        </w:tc>
        <w:tc>
          <w:tcPr>
            <w:tcW w:w="6524" w:type="dxa"/>
            <w:gridSpan w:val="2"/>
            <w:tcMar>
              <w:left w:w="108" w:type="dxa"/>
            </w:tcMar>
          </w:tcPr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1. Приемы наружного акушерского исследования (приемы Леопольда-Левицкого).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2. Проведение влагалищного исследования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3. </w:t>
            </w:r>
            <w:proofErr w:type="spellStart"/>
            <w:r w:rsidRPr="00902FD5">
              <w:rPr>
                <w:rFonts w:ascii="Times New Roman" w:hAnsi="Times New Roman"/>
              </w:rPr>
              <w:t>Амниотомия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4. </w:t>
            </w:r>
            <w:proofErr w:type="spellStart"/>
            <w:r w:rsidRPr="00902FD5">
              <w:rPr>
                <w:rFonts w:ascii="Times New Roman" w:hAnsi="Times New Roman"/>
              </w:rPr>
              <w:t>Кардиотокография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плода.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5. Ведение родов при головном </w:t>
            </w:r>
            <w:proofErr w:type="spellStart"/>
            <w:r w:rsidRPr="00902FD5">
              <w:rPr>
                <w:rFonts w:ascii="Times New Roman" w:hAnsi="Times New Roman"/>
              </w:rPr>
              <w:t>предлежании</w:t>
            </w:r>
            <w:proofErr w:type="spellEnd"/>
            <w:r w:rsidRPr="00902FD5">
              <w:rPr>
                <w:rFonts w:ascii="Times New Roman" w:hAnsi="Times New Roman"/>
              </w:rPr>
              <w:t xml:space="preserve"> плода.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6. Ведение родов при </w:t>
            </w:r>
            <w:proofErr w:type="gramStart"/>
            <w:r w:rsidRPr="00902FD5">
              <w:rPr>
                <w:rFonts w:ascii="Times New Roman" w:hAnsi="Times New Roman"/>
              </w:rPr>
              <w:t>тазовом</w:t>
            </w:r>
            <w:proofErr w:type="gram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предлежании</w:t>
            </w:r>
            <w:proofErr w:type="spellEnd"/>
            <w:r w:rsidRPr="00902FD5">
              <w:rPr>
                <w:rFonts w:ascii="Times New Roman" w:hAnsi="Times New Roman"/>
              </w:rPr>
              <w:t xml:space="preserve"> плода (пособия по </w:t>
            </w:r>
            <w:proofErr w:type="spellStart"/>
            <w:r w:rsidRPr="00902FD5">
              <w:rPr>
                <w:rFonts w:ascii="Times New Roman" w:hAnsi="Times New Roman"/>
              </w:rPr>
              <w:t>Н.А.Цовьянову</w:t>
            </w:r>
            <w:proofErr w:type="spellEnd"/>
            <w:r w:rsidRPr="00902FD5">
              <w:rPr>
                <w:rFonts w:ascii="Times New Roman" w:hAnsi="Times New Roman"/>
              </w:rPr>
              <w:t>)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7. </w:t>
            </w:r>
            <w:proofErr w:type="spellStart"/>
            <w:r w:rsidRPr="00902FD5">
              <w:rPr>
                <w:rFonts w:ascii="Times New Roman" w:hAnsi="Times New Roman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на операции классического ручного пособия при </w:t>
            </w:r>
            <w:proofErr w:type="gramStart"/>
            <w:r w:rsidRPr="00902FD5">
              <w:rPr>
                <w:rFonts w:ascii="Times New Roman" w:hAnsi="Times New Roman"/>
              </w:rPr>
              <w:t>тазовых</w:t>
            </w:r>
            <w:proofErr w:type="gram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предлежаниях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8. Ручное обследование полости матки и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наружно-внутренний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 xml:space="preserve"> массаж матки.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9. Ручное отделение плаценты и выделение последа.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10. Ручное отделение и выделение задержавшихся долей плаценты или оболочек.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11. </w:t>
            </w:r>
            <w:proofErr w:type="spellStart"/>
            <w:r w:rsidRPr="00902FD5">
              <w:rPr>
                <w:rFonts w:ascii="Times New Roman" w:hAnsi="Times New Roman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на операции кесарева сечения.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12. Осмотр мягких родовых путей, опорожнение и </w:t>
            </w:r>
            <w:proofErr w:type="spellStart"/>
            <w:r w:rsidRPr="00902FD5">
              <w:rPr>
                <w:rFonts w:ascii="Times New Roman" w:hAnsi="Times New Roman"/>
              </w:rPr>
              <w:t>ушивание</w:t>
            </w:r>
            <w:proofErr w:type="spellEnd"/>
            <w:r w:rsidRPr="00902FD5">
              <w:rPr>
                <w:rFonts w:ascii="Times New Roman" w:hAnsi="Times New Roman"/>
              </w:rPr>
              <w:t xml:space="preserve"> гематом, разрывов стенок влагалища, </w:t>
            </w:r>
            <w:proofErr w:type="spellStart"/>
            <w:r w:rsidRPr="00902FD5">
              <w:rPr>
                <w:rFonts w:ascii="Times New Roman" w:hAnsi="Times New Roman"/>
              </w:rPr>
              <w:t>ушивание</w:t>
            </w:r>
            <w:proofErr w:type="spellEnd"/>
            <w:r w:rsidRPr="00902FD5">
              <w:rPr>
                <w:rFonts w:ascii="Times New Roman" w:hAnsi="Times New Roman"/>
              </w:rPr>
              <w:t xml:space="preserve"> разрывов промежности </w:t>
            </w:r>
            <w:r w:rsidRPr="00902FD5">
              <w:rPr>
                <w:rFonts w:ascii="Times New Roman" w:hAnsi="Times New Roman"/>
                <w:lang w:val="en-US"/>
              </w:rPr>
              <w:t>I</w:t>
            </w:r>
            <w:r w:rsidRPr="00902FD5">
              <w:rPr>
                <w:rFonts w:ascii="Times New Roman" w:hAnsi="Times New Roman"/>
              </w:rPr>
              <w:t xml:space="preserve"> и </w:t>
            </w:r>
            <w:r w:rsidRPr="00902FD5">
              <w:rPr>
                <w:rFonts w:ascii="Times New Roman" w:hAnsi="Times New Roman"/>
                <w:lang w:val="en-US"/>
              </w:rPr>
              <w:t>II</w:t>
            </w:r>
            <w:r w:rsidRPr="00902FD5">
              <w:rPr>
                <w:rFonts w:ascii="Times New Roman" w:hAnsi="Times New Roman"/>
              </w:rPr>
              <w:t xml:space="preserve"> степени,</w:t>
            </w:r>
            <w:r w:rsidRPr="00902FD5">
              <w:rPr>
                <w:rFonts w:ascii="Times New Roman" w:hAnsi="Times New Roman"/>
                <w:b/>
              </w:rPr>
              <w:t xml:space="preserve"> </w:t>
            </w:r>
            <w:r w:rsidRPr="00902FD5">
              <w:rPr>
                <w:rFonts w:ascii="Times New Roman" w:hAnsi="Times New Roman"/>
              </w:rPr>
              <w:t xml:space="preserve">обнаружение и  </w:t>
            </w:r>
            <w:proofErr w:type="spellStart"/>
            <w:r w:rsidRPr="00902FD5">
              <w:rPr>
                <w:rFonts w:ascii="Times New Roman" w:hAnsi="Times New Roman"/>
              </w:rPr>
              <w:t>ушивание</w:t>
            </w:r>
            <w:proofErr w:type="spellEnd"/>
            <w:r w:rsidRPr="00902FD5">
              <w:rPr>
                <w:rFonts w:ascii="Times New Roman" w:hAnsi="Times New Roman"/>
              </w:rPr>
              <w:t xml:space="preserve"> разрывов шейки матки, </w:t>
            </w:r>
            <w:proofErr w:type="spellStart"/>
            <w:r w:rsidRPr="00902FD5">
              <w:rPr>
                <w:rFonts w:ascii="Times New Roman" w:hAnsi="Times New Roman"/>
              </w:rPr>
              <w:t>перинеорафия</w:t>
            </w:r>
            <w:proofErr w:type="spellEnd"/>
            <w:r w:rsidRPr="00902FD5">
              <w:rPr>
                <w:rFonts w:ascii="Times New Roman" w:hAnsi="Times New Roman"/>
              </w:rPr>
              <w:t>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13. </w:t>
            </w:r>
            <w:proofErr w:type="spellStart"/>
            <w:r w:rsidRPr="00902FD5">
              <w:rPr>
                <w:rFonts w:ascii="Times New Roman" w:hAnsi="Times New Roman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при </w:t>
            </w:r>
            <w:proofErr w:type="spellStart"/>
            <w:r w:rsidRPr="00902FD5">
              <w:rPr>
                <w:rFonts w:ascii="Times New Roman" w:hAnsi="Times New Roman"/>
              </w:rPr>
              <w:t>ушивании</w:t>
            </w:r>
            <w:proofErr w:type="spellEnd"/>
            <w:r w:rsidRPr="00902FD5">
              <w:rPr>
                <w:rFonts w:ascii="Times New Roman" w:hAnsi="Times New Roman"/>
              </w:rPr>
              <w:t xml:space="preserve"> разрыва промежности </w:t>
            </w:r>
            <w:r w:rsidRPr="00902FD5">
              <w:rPr>
                <w:rFonts w:ascii="Times New Roman" w:hAnsi="Times New Roman"/>
                <w:lang w:val="en-US"/>
              </w:rPr>
              <w:t>III</w:t>
            </w:r>
            <w:r w:rsidRPr="00902FD5">
              <w:rPr>
                <w:rFonts w:ascii="Times New Roman" w:hAnsi="Times New Roman"/>
              </w:rPr>
              <w:t xml:space="preserve"> степени.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15. Наложение  выходных акушерских щипцов, </w:t>
            </w:r>
            <w:proofErr w:type="spellStart"/>
            <w:r w:rsidRPr="00902FD5">
              <w:rPr>
                <w:rFonts w:ascii="Times New Roman" w:hAnsi="Times New Roman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при наложении полостных акушерских щипцов. 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16. </w:t>
            </w:r>
            <w:proofErr w:type="spellStart"/>
            <w:r w:rsidRPr="00902FD5">
              <w:rPr>
                <w:rFonts w:ascii="Times New Roman" w:hAnsi="Times New Roman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</w:rPr>
              <w:t xml:space="preserve"> на </w:t>
            </w:r>
            <w:proofErr w:type="spellStart"/>
            <w:r w:rsidRPr="00902FD5">
              <w:rPr>
                <w:rFonts w:ascii="Times New Roman" w:hAnsi="Times New Roman"/>
              </w:rPr>
              <w:t>плодоразрушающих</w:t>
            </w:r>
            <w:proofErr w:type="spellEnd"/>
            <w:r w:rsidRPr="00902FD5">
              <w:rPr>
                <w:rFonts w:ascii="Times New Roman" w:hAnsi="Times New Roman"/>
              </w:rPr>
              <w:t xml:space="preserve"> операциях.</w:t>
            </w:r>
          </w:p>
          <w:p w:rsidR="00D02DEB" w:rsidRPr="00902FD5" w:rsidRDefault="00D02DEB" w:rsidP="00902FD5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17. Определение группы крови и резус- фактора.</w:t>
            </w:r>
          </w:p>
          <w:p w:rsidR="00D02DEB" w:rsidRPr="00902FD5" w:rsidRDefault="00D02DEB" w:rsidP="00902FD5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18. Переливание крови и препаратов крови.</w:t>
            </w:r>
          </w:p>
        </w:tc>
      </w:tr>
      <w:tr w:rsidR="00D02DEB" w:rsidRPr="00902FD5" w:rsidTr="00902FD5">
        <w:trPr>
          <w:trHeight w:val="208"/>
        </w:trPr>
        <w:tc>
          <w:tcPr>
            <w:tcW w:w="705" w:type="dxa"/>
            <w:gridSpan w:val="2"/>
            <w:tcMar>
              <w:left w:w="108" w:type="dxa"/>
            </w:tcMar>
          </w:tcPr>
          <w:p w:rsidR="00D02DEB" w:rsidRPr="00902FD5" w:rsidRDefault="00D02DEB" w:rsidP="002053DB">
            <w:pPr>
              <w:numPr>
                <w:ilvl w:val="0"/>
                <w:numId w:val="30"/>
              </w:numPr>
              <w:ind w:left="510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tcMar>
              <w:left w:w="108" w:type="dxa"/>
            </w:tcMar>
          </w:tcPr>
          <w:p w:rsidR="00D02DEB" w:rsidRPr="00902FD5" w:rsidRDefault="00D02DEB">
            <w:pPr>
              <w:spacing w:after="0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Физиологическое и       обсервационное отделения</w:t>
            </w:r>
          </w:p>
          <w:p w:rsidR="00D02DEB" w:rsidRPr="00902FD5" w:rsidRDefault="00D02DEB">
            <w:pPr>
              <w:pStyle w:val="1f4"/>
              <w:spacing w:after="0"/>
              <w:ind w:left="72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9" w:type="dxa"/>
            <w:tcMar>
              <w:left w:w="108" w:type="dxa"/>
            </w:tcMar>
          </w:tcPr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1. Диагностика инволюции матки.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2. Снятие швов с промежности и с передней брюшной стенки.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3. Ведение инфицированных ран промежности и передней брюшной стенки.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4. Наложение вторично-отсроченных швов на промежность.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5. Вакуум-аспирация содержимого полости матки.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6.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Лаваж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матки.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7. Выскабливание полости матки.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8. Гемотрансфузия.</w:t>
            </w:r>
          </w:p>
        </w:tc>
      </w:tr>
      <w:tr w:rsidR="00D02DEB" w:rsidRPr="00902FD5" w:rsidTr="00902FD5">
        <w:trPr>
          <w:trHeight w:val="196"/>
        </w:trPr>
        <w:tc>
          <w:tcPr>
            <w:tcW w:w="705" w:type="dxa"/>
            <w:gridSpan w:val="2"/>
            <w:tcMar>
              <w:left w:w="108" w:type="dxa"/>
            </w:tcMar>
          </w:tcPr>
          <w:p w:rsidR="00D02DEB" w:rsidRPr="00902FD5" w:rsidRDefault="00D02DEB" w:rsidP="002053DB">
            <w:pPr>
              <w:numPr>
                <w:ilvl w:val="0"/>
                <w:numId w:val="30"/>
              </w:numPr>
              <w:ind w:left="510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tcMar>
              <w:left w:w="108" w:type="dxa"/>
            </w:tcMar>
          </w:tcPr>
          <w:p w:rsidR="00D02DEB" w:rsidRPr="00902FD5" w:rsidRDefault="00D02DEB" w:rsidP="00A94D00">
            <w:pPr>
              <w:pStyle w:val="1f4"/>
              <w:tabs>
                <w:tab w:val="left" w:pos="525"/>
              </w:tabs>
              <w:spacing w:after="0"/>
              <w:ind w:left="38" w:hanging="3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2FD5">
              <w:rPr>
                <w:rFonts w:ascii="Times New Roman" w:hAnsi="Times New Roman"/>
                <w:b w:val="0"/>
                <w:sz w:val="22"/>
                <w:szCs w:val="22"/>
              </w:rPr>
              <w:t>Отделение новорожденных.</w:t>
            </w:r>
          </w:p>
        </w:tc>
        <w:tc>
          <w:tcPr>
            <w:tcW w:w="6489" w:type="dxa"/>
            <w:tcMar>
              <w:left w:w="108" w:type="dxa"/>
            </w:tcMar>
          </w:tcPr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1. Оценка состояния новорожденного по шкале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В.Апгар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>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2. Первичный осмотр новорожденного.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3. Первичный туалет новорожденного.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lastRenderedPageBreak/>
              <w:t>4. Участие в реанимационных мероприятиях по борьбе с асфиксией новорожденного (интубация, методика искусственной и аппаратной вентиляции легких).</w:t>
            </w:r>
          </w:p>
        </w:tc>
      </w:tr>
      <w:tr w:rsidR="00D02DEB" w:rsidRPr="00902FD5" w:rsidTr="00902FD5">
        <w:trPr>
          <w:trHeight w:val="237"/>
        </w:trPr>
        <w:tc>
          <w:tcPr>
            <w:tcW w:w="705" w:type="dxa"/>
            <w:gridSpan w:val="2"/>
            <w:tcMar>
              <w:left w:w="108" w:type="dxa"/>
            </w:tcMar>
          </w:tcPr>
          <w:p w:rsidR="00D02DEB" w:rsidRPr="00902FD5" w:rsidRDefault="00D02DEB" w:rsidP="002053DB">
            <w:pPr>
              <w:numPr>
                <w:ilvl w:val="0"/>
                <w:numId w:val="30"/>
              </w:numPr>
              <w:ind w:left="510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tcMar>
              <w:left w:w="108" w:type="dxa"/>
            </w:tcMar>
          </w:tcPr>
          <w:p w:rsidR="00D02DEB" w:rsidRPr="00902FD5" w:rsidRDefault="00D02DEB">
            <w:pPr>
              <w:pStyle w:val="1f4"/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2FD5">
              <w:rPr>
                <w:rFonts w:ascii="Times New Roman" w:hAnsi="Times New Roman"/>
                <w:b w:val="0"/>
                <w:sz w:val="22"/>
                <w:szCs w:val="22"/>
              </w:rPr>
              <w:t>Поликлиника</w:t>
            </w:r>
          </w:p>
        </w:tc>
        <w:tc>
          <w:tcPr>
            <w:tcW w:w="6489" w:type="dxa"/>
            <w:tcMar>
              <w:left w:w="108" w:type="dxa"/>
            </w:tcMar>
          </w:tcPr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1.Оформление учетно-отчетной документации: обменные карты, материалы ВТЭК, ВКК, санаторно-курортные карты, амбулаторные карты, больничные листы, карты на онкологических больных и другие формы.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2.Методика консультирования по вопросам планирования семьи и выбора современных контрацептивных методов.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3. Методика проведения профилактических осмотров населения, освоить методы ранней диагностики опухолевых заболеваний репродуктивной системы.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4. Ознакомление с современной медицинской аппаратурой, используемой в амбулаторной практике для выполнения ультразвукового, рентгенологического исследования,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кольпоскопии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02DEB" w:rsidRPr="00902FD5" w:rsidTr="00902FD5">
        <w:trPr>
          <w:trHeight w:val="208"/>
        </w:trPr>
        <w:tc>
          <w:tcPr>
            <w:tcW w:w="705" w:type="dxa"/>
            <w:gridSpan w:val="2"/>
            <w:tcMar>
              <w:left w:w="108" w:type="dxa"/>
            </w:tcMar>
          </w:tcPr>
          <w:p w:rsidR="00D02DEB" w:rsidRPr="00902FD5" w:rsidRDefault="00D02DEB" w:rsidP="002053DB">
            <w:pPr>
              <w:numPr>
                <w:ilvl w:val="0"/>
                <w:numId w:val="30"/>
              </w:numPr>
              <w:ind w:left="510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tcMar>
              <w:left w:w="108" w:type="dxa"/>
            </w:tcMar>
          </w:tcPr>
          <w:p w:rsidR="00902FD5" w:rsidRPr="00902FD5" w:rsidRDefault="00D02DEB" w:rsidP="00902FD5">
            <w:pPr>
              <w:pStyle w:val="1f4"/>
              <w:spacing w:before="0" w:after="0"/>
              <w:ind w:left="38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2FD5">
              <w:rPr>
                <w:rFonts w:ascii="Times New Roman" w:hAnsi="Times New Roman"/>
                <w:b w:val="0"/>
                <w:sz w:val="22"/>
                <w:szCs w:val="22"/>
              </w:rPr>
              <w:t>Гинекология</w:t>
            </w:r>
          </w:p>
          <w:p w:rsidR="00D02DEB" w:rsidRPr="00902FD5" w:rsidRDefault="00902FD5" w:rsidP="00902FD5">
            <w:pPr>
              <w:pStyle w:val="1f4"/>
              <w:spacing w:before="0" w:after="0"/>
              <w:ind w:left="38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2FD5">
              <w:rPr>
                <w:rFonts w:ascii="Times New Roman" w:hAnsi="Times New Roman"/>
                <w:b w:val="0"/>
                <w:sz w:val="22"/>
                <w:szCs w:val="22"/>
              </w:rPr>
              <w:t xml:space="preserve">Отделение оперативной </w:t>
            </w:r>
            <w:r w:rsidR="00D02DEB" w:rsidRPr="00902FD5">
              <w:rPr>
                <w:rFonts w:ascii="Times New Roman" w:hAnsi="Times New Roman"/>
                <w:b w:val="0"/>
                <w:sz w:val="22"/>
                <w:szCs w:val="22"/>
              </w:rPr>
              <w:t>гинекологии.</w:t>
            </w:r>
          </w:p>
        </w:tc>
        <w:tc>
          <w:tcPr>
            <w:tcW w:w="6489" w:type="dxa"/>
            <w:tcMar>
              <w:left w:w="108" w:type="dxa"/>
            </w:tcMar>
          </w:tcPr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1. Сбор анамнеза.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2. Взятие материала из уретры, шейки матки, влагалища для лабораторного исследования.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3. Взятие </w:t>
            </w:r>
            <w:proofErr w:type="spellStart"/>
            <w:proofErr w:type="gramStart"/>
            <w:r w:rsidRPr="00902FD5">
              <w:rPr>
                <w:rFonts w:ascii="Times New Roman" w:hAnsi="Times New Roman"/>
                <w:lang w:eastAsia="ru-RU"/>
              </w:rPr>
              <w:t>штрих-биопсии</w:t>
            </w:r>
            <w:proofErr w:type="spellEnd"/>
            <w:proofErr w:type="gramEnd"/>
            <w:r w:rsidRPr="00902FD5">
              <w:rPr>
                <w:rFonts w:ascii="Times New Roman" w:hAnsi="Times New Roman"/>
                <w:lang w:eastAsia="ru-RU"/>
              </w:rPr>
              <w:t xml:space="preserve"> (ЦУГ) эндометрия с помощью 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кюретки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и методом  вакуумной биопсии (метод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Пайпеля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>).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Гистеросальпингография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>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5. Методы диагностики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предраковых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и злокачественных заболеваний тела и шейки матки.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6. Раздельное лечебно-диагностическое выскабливание полости матки и цервикального канала.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7.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Ассистенция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/самостоятельное выполнение полостных,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лапароскопический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операций.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8. Принципы ведения послеоперационных больных.</w:t>
            </w:r>
          </w:p>
        </w:tc>
      </w:tr>
      <w:tr w:rsidR="00D02DEB" w:rsidRPr="00902FD5" w:rsidTr="00902FD5">
        <w:trPr>
          <w:trHeight w:val="214"/>
        </w:trPr>
        <w:tc>
          <w:tcPr>
            <w:tcW w:w="705" w:type="dxa"/>
            <w:gridSpan w:val="2"/>
            <w:tcMar>
              <w:left w:w="108" w:type="dxa"/>
            </w:tcMar>
          </w:tcPr>
          <w:p w:rsidR="00D02DEB" w:rsidRPr="00902FD5" w:rsidRDefault="00D02DEB" w:rsidP="002053DB">
            <w:pPr>
              <w:numPr>
                <w:ilvl w:val="0"/>
                <w:numId w:val="30"/>
              </w:numPr>
              <w:ind w:left="510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tcMar>
              <w:left w:w="108" w:type="dxa"/>
            </w:tcMar>
          </w:tcPr>
          <w:p w:rsidR="00D02DEB" w:rsidRPr="00902FD5" w:rsidRDefault="00D02DEB" w:rsidP="00902FD5">
            <w:pPr>
              <w:pStyle w:val="1f4"/>
              <w:spacing w:after="0"/>
              <w:ind w:left="38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2FD5">
              <w:rPr>
                <w:rFonts w:ascii="Times New Roman" w:hAnsi="Times New Roman"/>
                <w:b w:val="0"/>
                <w:sz w:val="22"/>
                <w:szCs w:val="22"/>
              </w:rPr>
              <w:t>Отделение консервативной гинекологии.</w:t>
            </w:r>
          </w:p>
        </w:tc>
        <w:tc>
          <w:tcPr>
            <w:tcW w:w="6489" w:type="dxa"/>
            <w:tcMar>
              <w:left w:w="108" w:type="dxa"/>
            </w:tcMar>
          </w:tcPr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1. Взятие мазков на гормональный фон. 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2. Определение и оценка шеечного индекса. 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3. Интерпретация данных тестов функциональной диагностики: гистологического исследования соскоба эндометрия,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кольпоцитологическое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исследование при  нормального </w:t>
            </w:r>
            <w:proofErr w:type="gramStart"/>
            <w:r w:rsidRPr="00902FD5">
              <w:rPr>
                <w:rFonts w:ascii="Times New Roman" w:hAnsi="Times New Roman"/>
                <w:lang w:eastAsia="ru-RU"/>
              </w:rPr>
              <w:t>двухфазном</w:t>
            </w:r>
            <w:proofErr w:type="gramEnd"/>
            <w:r w:rsidRPr="00902FD5">
              <w:rPr>
                <w:rFonts w:ascii="Times New Roman" w:hAnsi="Times New Roman"/>
                <w:lang w:eastAsia="ru-RU"/>
              </w:rPr>
              <w:t xml:space="preserve"> менструального цикла и его нарушениях, данные гормональных исследований (уровень эстрогенов, прогестерона, андрогенов, гонадотропных гормонов, пролактина и др.).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4. Интерпретация результатов функциональных проб.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 xml:space="preserve">6. Определение алгоритма обследования и лечения при </w:t>
            </w:r>
            <w:proofErr w:type="spellStart"/>
            <w:r w:rsidRPr="00902FD5">
              <w:rPr>
                <w:rFonts w:ascii="Times New Roman" w:hAnsi="Times New Roman"/>
                <w:lang w:eastAsia="ru-RU"/>
              </w:rPr>
              <w:t>дисфункциональных</w:t>
            </w:r>
            <w:proofErr w:type="spellEnd"/>
            <w:r w:rsidRPr="00902FD5">
              <w:rPr>
                <w:rFonts w:ascii="Times New Roman" w:hAnsi="Times New Roman"/>
                <w:lang w:eastAsia="ru-RU"/>
              </w:rPr>
              <w:t xml:space="preserve"> маточных кровотечениях в разные возрастные периоды жизни женщины.</w:t>
            </w:r>
          </w:p>
          <w:p w:rsidR="00D02DEB" w:rsidRPr="00902FD5" w:rsidRDefault="00D02DEB" w:rsidP="00902FD5">
            <w:pPr>
              <w:pStyle w:val="afff6"/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7. Определение алгоритма обследования для выявления гормональной недостаточности функции  яичников, приводящей к нарушению фертильности.</w:t>
            </w:r>
          </w:p>
        </w:tc>
      </w:tr>
    </w:tbl>
    <w:p w:rsidR="00D02DEB" w:rsidRPr="00902FD5" w:rsidRDefault="00D02DEB">
      <w:pPr>
        <w:pStyle w:val="1f4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02FD5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1"/>
        <w:gridCol w:w="9097"/>
      </w:tblGrid>
      <w:tr w:rsidR="00D02DEB" w:rsidRPr="00902FD5" w:rsidTr="00C27CF2">
        <w:trPr>
          <w:trHeight w:val="470"/>
          <w:tblHeader/>
        </w:trPr>
        <w:tc>
          <w:tcPr>
            <w:tcW w:w="541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2F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2FD5">
              <w:rPr>
                <w:sz w:val="22"/>
                <w:szCs w:val="22"/>
              </w:rPr>
              <w:t>/</w:t>
            </w:r>
            <w:proofErr w:type="spellStart"/>
            <w:r w:rsidRPr="00902F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9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D02DEB" w:rsidRPr="00902FD5" w:rsidTr="00C27CF2">
        <w:trPr>
          <w:trHeight w:val="340"/>
        </w:trPr>
        <w:tc>
          <w:tcPr>
            <w:tcW w:w="541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09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 w:rsidP="001F7D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Зачетная книжка</w:t>
            </w:r>
          </w:p>
        </w:tc>
      </w:tr>
      <w:tr w:rsidR="00D02DEB" w:rsidRPr="00902FD5" w:rsidTr="00C27CF2">
        <w:trPr>
          <w:trHeight w:val="340"/>
        </w:trPr>
        <w:tc>
          <w:tcPr>
            <w:tcW w:w="541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2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09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 w:rsidP="001F7D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График учета рабочего времени</w:t>
            </w:r>
          </w:p>
        </w:tc>
      </w:tr>
    </w:tbl>
    <w:p w:rsidR="00D02DEB" w:rsidRPr="00902FD5" w:rsidRDefault="00D02DEB">
      <w:pPr>
        <w:pStyle w:val="1f4"/>
        <w:pageBreakBefore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bookmarkStart w:id="4" w:name="_Toc421786358"/>
      <w:bookmarkEnd w:id="4"/>
      <w:r w:rsidRPr="00902FD5">
        <w:rPr>
          <w:rFonts w:ascii="Times New Roman" w:hAnsi="Times New Roman"/>
          <w:sz w:val="22"/>
          <w:szCs w:val="22"/>
        </w:rPr>
        <w:lastRenderedPageBreak/>
        <w:t>Фонд оценочных сре</w:t>
      </w:r>
      <w:proofErr w:type="gramStart"/>
      <w:r w:rsidRPr="00902FD5">
        <w:rPr>
          <w:rFonts w:ascii="Times New Roman" w:hAnsi="Times New Roman"/>
          <w:sz w:val="22"/>
          <w:szCs w:val="22"/>
        </w:rPr>
        <w:t>дств дл</w:t>
      </w:r>
      <w:proofErr w:type="gramEnd"/>
      <w:r w:rsidRPr="00902FD5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</w:p>
    <w:p w:rsidR="00D02DEB" w:rsidRPr="00902FD5" w:rsidRDefault="00D02DEB" w:rsidP="002053DB">
      <w:pPr>
        <w:pStyle w:val="afff2"/>
        <w:spacing w:line="276" w:lineRule="auto"/>
        <w:ind w:left="0" w:firstLine="0"/>
        <w:rPr>
          <w:sz w:val="22"/>
          <w:szCs w:val="22"/>
        </w:rPr>
      </w:pPr>
      <w:bookmarkStart w:id="5" w:name="_Toc421786359"/>
      <w:r w:rsidRPr="00902FD5">
        <w:rPr>
          <w:sz w:val="22"/>
          <w:szCs w:val="22"/>
        </w:rPr>
        <w:t xml:space="preserve">Паспорт фонда оценочных средств по </w:t>
      </w:r>
      <w:bookmarkEnd w:id="5"/>
      <w:r w:rsidRPr="00902FD5">
        <w:rPr>
          <w:sz w:val="22"/>
          <w:szCs w:val="22"/>
        </w:rPr>
        <w:t>практике представлен в Приложении 1.</w:t>
      </w:r>
    </w:p>
    <w:p w:rsidR="00D02DEB" w:rsidRPr="00902FD5" w:rsidRDefault="00D02DEB" w:rsidP="002053DB">
      <w:pPr>
        <w:pStyle w:val="afff2"/>
        <w:spacing w:line="276" w:lineRule="auto"/>
        <w:ind w:left="0" w:firstLine="0"/>
        <w:rPr>
          <w:sz w:val="22"/>
          <w:szCs w:val="22"/>
        </w:rPr>
      </w:pPr>
      <w:r w:rsidRPr="00902FD5">
        <w:rPr>
          <w:sz w:val="22"/>
          <w:szCs w:val="22"/>
        </w:rPr>
        <w:t>Фонд оценочных средств по практике.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61"/>
        <w:gridCol w:w="2877"/>
      </w:tblGrid>
      <w:tr w:rsidR="00D02DEB" w:rsidRPr="00902FD5" w:rsidTr="00B10830">
        <w:tc>
          <w:tcPr>
            <w:tcW w:w="6761" w:type="dxa"/>
            <w:tcMar>
              <w:left w:w="108" w:type="dxa"/>
            </w:tcMar>
          </w:tcPr>
          <w:p w:rsidR="00D02DEB" w:rsidRPr="00902FD5" w:rsidRDefault="00D02DEB" w:rsidP="00824E4A">
            <w:pPr>
              <w:pStyle w:val="afff2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 xml:space="preserve">                Оценочные средства</w:t>
            </w:r>
          </w:p>
        </w:tc>
        <w:tc>
          <w:tcPr>
            <w:tcW w:w="2877" w:type="dxa"/>
            <w:tcMar>
              <w:left w:w="108" w:type="dxa"/>
            </w:tcMar>
          </w:tcPr>
          <w:p w:rsidR="00D02DEB" w:rsidRPr="00902FD5" w:rsidRDefault="00D02DEB" w:rsidP="00824E4A">
            <w:pPr>
              <w:pStyle w:val="afff2"/>
              <w:rPr>
                <w:b/>
                <w:sz w:val="22"/>
                <w:szCs w:val="22"/>
              </w:rPr>
            </w:pPr>
            <w:r w:rsidRPr="00902FD5">
              <w:rPr>
                <w:b/>
                <w:sz w:val="22"/>
                <w:szCs w:val="22"/>
              </w:rPr>
              <w:t>Количество</w:t>
            </w:r>
          </w:p>
        </w:tc>
      </w:tr>
      <w:tr w:rsidR="00D02DEB" w:rsidRPr="00902FD5" w:rsidTr="00B10830">
        <w:tc>
          <w:tcPr>
            <w:tcW w:w="6761" w:type="dxa"/>
            <w:tcMar>
              <w:left w:w="108" w:type="dxa"/>
            </w:tcMar>
          </w:tcPr>
          <w:p w:rsidR="00D02DEB" w:rsidRPr="00902FD5" w:rsidRDefault="00D02DEB" w:rsidP="006D5CB8">
            <w:pPr>
              <w:pStyle w:val="afff2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Практические навыки</w:t>
            </w:r>
            <w:r w:rsidR="00B10830" w:rsidRPr="00902FD5">
              <w:rPr>
                <w:sz w:val="22"/>
                <w:szCs w:val="22"/>
              </w:rPr>
              <w:t xml:space="preserve"> по акушерству</w:t>
            </w:r>
          </w:p>
        </w:tc>
        <w:tc>
          <w:tcPr>
            <w:tcW w:w="2877" w:type="dxa"/>
            <w:tcMar>
              <w:left w:w="108" w:type="dxa"/>
            </w:tcMar>
          </w:tcPr>
          <w:p w:rsidR="00D02DEB" w:rsidRPr="00902FD5" w:rsidRDefault="00B10830" w:rsidP="006D5CB8">
            <w:pPr>
              <w:pStyle w:val="afff2"/>
              <w:ind w:left="72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18</w:t>
            </w:r>
          </w:p>
        </w:tc>
      </w:tr>
      <w:tr w:rsidR="00D02DEB" w:rsidRPr="00902FD5" w:rsidTr="00B10830">
        <w:tc>
          <w:tcPr>
            <w:tcW w:w="6761" w:type="dxa"/>
            <w:tcMar>
              <w:left w:w="108" w:type="dxa"/>
            </w:tcMar>
          </w:tcPr>
          <w:p w:rsidR="00D02DEB" w:rsidRPr="00902FD5" w:rsidRDefault="00B10830" w:rsidP="00B10830">
            <w:pPr>
              <w:pStyle w:val="afff2"/>
              <w:ind w:left="284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Практические навыки по гинекологии</w:t>
            </w:r>
          </w:p>
        </w:tc>
        <w:tc>
          <w:tcPr>
            <w:tcW w:w="2877" w:type="dxa"/>
            <w:tcMar>
              <w:left w:w="108" w:type="dxa"/>
            </w:tcMar>
          </w:tcPr>
          <w:p w:rsidR="00D02DEB" w:rsidRPr="00902FD5" w:rsidRDefault="00B10830" w:rsidP="00824E4A">
            <w:pPr>
              <w:pStyle w:val="afff2"/>
              <w:ind w:left="72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18</w:t>
            </w:r>
          </w:p>
        </w:tc>
      </w:tr>
    </w:tbl>
    <w:p w:rsidR="00D02DEB" w:rsidRPr="00902FD5" w:rsidRDefault="00D02DEB" w:rsidP="00DF264D">
      <w:pPr>
        <w:pStyle w:val="BodyText2Char"/>
        <w:numPr>
          <w:ilvl w:val="1"/>
          <w:numId w:val="5"/>
        </w:numPr>
        <w:rPr>
          <w:rStyle w:val="af9"/>
          <w:sz w:val="22"/>
          <w:szCs w:val="22"/>
        </w:rPr>
      </w:pPr>
      <w:bookmarkStart w:id="6" w:name="_Toc421786360"/>
      <w:r w:rsidRPr="00902FD5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D02DEB" w:rsidRPr="00902FD5" w:rsidRDefault="00D02DEB" w:rsidP="00824E4A">
      <w:pPr>
        <w:pStyle w:val="afff2"/>
        <w:ind w:left="720" w:firstLine="0"/>
        <w:rPr>
          <w:sz w:val="22"/>
          <w:szCs w:val="22"/>
        </w:rPr>
      </w:pPr>
    </w:p>
    <w:p w:rsidR="00B10830" w:rsidRPr="00902FD5" w:rsidRDefault="00902FD5" w:rsidP="00B10830">
      <w:pPr>
        <w:spacing w:line="360" w:lineRule="auto"/>
        <w:rPr>
          <w:rFonts w:ascii="Times New Roman" w:hAnsi="Times New Roman"/>
          <w:u w:val="single"/>
        </w:rPr>
      </w:pPr>
      <w:r w:rsidRPr="00902FD5">
        <w:rPr>
          <w:rFonts w:ascii="Times New Roman" w:hAnsi="Times New Roman"/>
          <w:u w:val="single"/>
        </w:rPr>
        <w:t>Практические задания по акушерству:</w:t>
      </w:r>
    </w:p>
    <w:p w:rsidR="00B10830" w:rsidRPr="00902FD5" w:rsidRDefault="00902FD5" w:rsidP="00B10830">
      <w:pPr>
        <w:spacing w:line="360" w:lineRule="auto"/>
        <w:rPr>
          <w:rFonts w:ascii="Times New Roman" w:hAnsi="Times New Roman"/>
        </w:rPr>
      </w:pPr>
      <w:r w:rsidRPr="00902FD5">
        <w:rPr>
          <w:rFonts w:ascii="Times New Roman" w:hAnsi="Times New Roman"/>
        </w:rPr>
        <w:t>Определить «зрелость» шейки матки и готовность организма к родам</w:t>
      </w:r>
    </w:p>
    <w:p w:rsidR="00B10830" w:rsidRPr="00902FD5" w:rsidRDefault="00902FD5" w:rsidP="00B10830">
      <w:pPr>
        <w:spacing w:line="360" w:lineRule="auto"/>
        <w:rPr>
          <w:rFonts w:ascii="Times New Roman" w:hAnsi="Times New Roman"/>
          <w:u w:val="single"/>
        </w:rPr>
      </w:pPr>
      <w:r w:rsidRPr="00902FD5">
        <w:rPr>
          <w:rFonts w:ascii="Times New Roman" w:hAnsi="Times New Roman"/>
          <w:u w:val="single"/>
        </w:rPr>
        <w:t>Практические задания по гинекологии:</w:t>
      </w:r>
    </w:p>
    <w:p w:rsidR="00B10830" w:rsidRPr="00902FD5" w:rsidRDefault="00902FD5" w:rsidP="00302A1B">
      <w:pPr>
        <w:spacing w:line="360" w:lineRule="auto"/>
        <w:rPr>
          <w:rFonts w:ascii="Times New Roman" w:hAnsi="Times New Roman"/>
        </w:rPr>
      </w:pPr>
      <w:r w:rsidRPr="00902FD5">
        <w:rPr>
          <w:rFonts w:ascii="Times New Roman" w:hAnsi="Times New Roman"/>
        </w:rPr>
        <w:t>Провести  зондирование полости матки</w:t>
      </w:r>
    </w:p>
    <w:p w:rsidR="002053DB" w:rsidRPr="00902FD5" w:rsidRDefault="00D02DEB" w:rsidP="00DF264D">
      <w:pPr>
        <w:pStyle w:val="BodyText2Char"/>
        <w:numPr>
          <w:ilvl w:val="1"/>
          <w:numId w:val="5"/>
        </w:numPr>
        <w:rPr>
          <w:sz w:val="22"/>
          <w:szCs w:val="22"/>
        </w:rPr>
      </w:pPr>
      <w:bookmarkStart w:id="7" w:name="_Toc421786362"/>
      <w:r w:rsidRPr="00902FD5">
        <w:rPr>
          <w:sz w:val="22"/>
          <w:szCs w:val="22"/>
        </w:rPr>
        <w:t>Критерии и шкала оценивания промежуточной аттестации</w:t>
      </w:r>
      <w:bookmarkEnd w:id="7"/>
      <w:r w:rsidRPr="00902FD5">
        <w:rPr>
          <w:sz w:val="22"/>
          <w:szCs w:val="22"/>
        </w:rPr>
        <w:t xml:space="preserve"> </w:t>
      </w:r>
    </w:p>
    <w:p w:rsidR="00D02DEB" w:rsidRPr="00902FD5" w:rsidRDefault="00D02DEB" w:rsidP="00DF264D">
      <w:pPr>
        <w:pStyle w:val="BodyText2Char"/>
        <w:numPr>
          <w:ilvl w:val="2"/>
          <w:numId w:val="5"/>
        </w:numPr>
        <w:rPr>
          <w:rStyle w:val="af9"/>
          <w:sz w:val="22"/>
          <w:szCs w:val="22"/>
          <w:vertAlign w:val="baseline"/>
        </w:rPr>
      </w:pPr>
      <w:r w:rsidRPr="00902FD5">
        <w:rPr>
          <w:sz w:val="22"/>
          <w:szCs w:val="22"/>
        </w:rPr>
        <w:t>Оценивание практической подготовки</w:t>
      </w:r>
    </w:p>
    <w:p w:rsidR="00D02DEB" w:rsidRPr="00902FD5" w:rsidRDefault="00D02DEB">
      <w:pPr>
        <w:pStyle w:val="afff2"/>
        <w:spacing w:line="276" w:lineRule="auto"/>
        <w:ind w:left="720" w:firstLine="709"/>
        <w:rPr>
          <w:sz w:val="22"/>
          <w:szCs w:val="22"/>
        </w:rPr>
      </w:pPr>
      <w:r w:rsidRPr="00902FD5"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D02DEB" w:rsidRPr="00902FD5" w:rsidRDefault="00D02DEB" w:rsidP="00824E4A">
      <w:pPr>
        <w:pStyle w:val="afff2"/>
        <w:spacing w:line="276" w:lineRule="auto"/>
        <w:rPr>
          <w:sz w:val="22"/>
          <w:szCs w:val="22"/>
        </w:rPr>
      </w:pP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013"/>
        <w:gridCol w:w="7625"/>
      </w:tblGrid>
      <w:tr w:rsidR="00D02DEB" w:rsidRPr="00902FD5">
        <w:trPr>
          <w:tblHeader/>
        </w:trPr>
        <w:tc>
          <w:tcPr>
            <w:tcW w:w="2013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Оценка</w:t>
            </w:r>
          </w:p>
        </w:tc>
        <w:tc>
          <w:tcPr>
            <w:tcW w:w="7624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Требования к практической подготовке</w:t>
            </w:r>
          </w:p>
        </w:tc>
      </w:tr>
      <w:tr w:rsidR="00D02DEB" w:rsidRPr="00902FD5">
        <w:tc>
          <w:tcPr>
            <w:tcW w:w="2013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Зачтено</w:t>
            </w:r>
          </w:p>
        </w:tc>
        <w:tc>
          <w:tcPr>
            <w:tcW w:w="7624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left"/>
              <w:rPr>
                <w:sz w:val="22"/>
                <w:szCs w:val="22"/>
              </w:rPr>
            </w:pPr>
            <w:proofErr w:type="gramStart"/>
            <w:r w:rsidRPr="00902FD5">
              <w:rPr>
                <w:sz w:val="22"/>
                <w:szCs w:val="22"/>
              </w:rPr>
              <w:t>выставляется обучающемуся, показавшему знания и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D02DEB" w:rsidRPr="00902FD5">
        <w:tc>
          <w:tcPr>
            <w:tcW w:w="2013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Не зачтено</w:t>
            </w:r>
          </w:p>
        </w:tc>
        <w:tc>
          <w:tcPr>
            <w:tcW w:w="7624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D02DEB" w:rsidRPr="00902FD5" w:rsidRDefault="00D02DEB">
      <w:pPr>
        <w:pStyle w:val="1f4"/>
        <w:pageBreakBefore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02FD5">
        <w:rPr>
          <w:rFonts w:ascii="Times New Roman" w:hAnsi="Times New Roman"/>
          <w:sz w:val="22"/>
          <w:szCs w:val="22"/>
        </w:rPr>
        <w:lastRenderedPageBreak/>
        <w:t>Учебно-методическое обеспечение, необходимое для проведения практики</w:t>
      </w:r>
    </w:p>
    <w:p w:rsidR="00D02DEB" w:rsidRPr="00902FD5" w:rsidRDefault="00D02DEB">
      <w:pPr>
        <w:pStyle w:val="BodyText2Char"/>
        <w:numPr>
          <w:ilvl w:val="0"/>
          <w:numId w:val="5"/>
        </w:numPr>
        <w:ind w:left="0" w:firstLine="0"/>
        <w:rPr>
          <w:sz w:val="22"/>
          <w:szCs w:val="22"/>
        </w:rPr>
      </w:pPr>
      <w:bookmarkStart w:id="8" w:name="_Toc421786364"/>
      <w:bookmarkEnd w:id="8"/>
      <w:r w:rsidRPr="00902FD5">
        <w:rPr>
          <w:sz w:val="22"/>
          <w:szCs w:val="22"/>
        </w:rPr>
        <w:t>Основная литература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3"/>
        <w:gridCol w:w="9115"/>
      </w:tblGrid>
      <w:tr w:rsidR="00D02DEB" w:rsidRPr="00902FD5">
        <w:trPr>
          <w:trHeight w:val="253"/>
        </w:trPr>
        <w:tc>
          <w:tcPr>
            <w:tcW w:w="523" w:type="dxa"/>
            <w:vMerge w:val="restart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114" w:type="dxa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Наименование</w:t>
            </w:r>
          </w:p>
        </w:tc>
      </w:tr>
      <w:tr w:rsidR="00D02DEB" w:rsidRPr="00902FD5">
        <w:trPr>
          <w:trHeight w:val="253"/>
        </w:trPr>
        <w:tc>
          <w:tcPr>
            <w:tcW w:w="523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4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Савельева Г.М. Акушерство: учебник, </w:t>
            </w:r>
            <w:proofErr w:type="spellStart"/>
            <w:r w:rsidRPr="00902FD5">
              <w:rPr>
                <w:rFonts w:ascii="Times New Roman" w:hAnsi="Times New Roman"/>
              </w:rPr>
              <w:t>Гэотар</w:t>
            </w:r>
            <w:proofErr w:type="spellEnd"/>
            <w:r w:rsidRPr="00902FD5">
              <w:rPr>
                <w:rFonts w:ascii="Times New Roman" w:hAnsi="Times New Roman"/>
              </w:rPr>
              <w:t xml:space="preserve"> – Медиа,2010. – 656с.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Айламазян</w:t>
            </w:r>
            <w:proofErr w:type="spell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Э.К.Акушерство</w:t>
            </w:r>
            <w:proofErr w:type="gramStart"/>
            <w:r w:rsidRPr="00902FD5">
              <w:rPr>
                <w:rFonts w:ascii="Times New Roman" w:hAnsi="Times New Roman"/>
              </w:rPr>
              <w:t>:у</w:t>
            </w:r>
            <w:proofErr w:type="gramEnd"/>
            <w:r w:rsidRPr="00902FD5">
              <w:rPr>
                <w:rFonts w:ascii="Times New Roman" w:hAnsi="Times New Roman"/>
              </w:rPr>
              <w:t>чебник.-Гэотар</w:t>
            </w:r>
            <w:proofErr w:type="spellEnd"/>
            <w:r w:rsidRPr="00902FD5">
              <w:rPr>
                <w:rFonts w:ascii="Times New Roman" w:hAnsi="Times New Roman"/>
              </w:rPr>
              <w:t xml:space="preserve"> - Медиа,2015.-704с.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3.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Айламазян</w:t>
            </w:r>
            <w:proofErr w:type="spellEnd"/>
            <w:r w:rsidRPr="00902FD5">
              <w:rPr>
                <w:rFonts w:ascii="Times New Roman" w:hAnsi="Times New Roman"/>
              </w:rPr>
              <w:t xml:space="preserve"> Э.К. Неотложная помощь в акушерстве: руководство-Гэотар-Медиа,2015.-384с.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4.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Гинекология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рСавельевой</w:t>
            </w:r>
            <w:proofErr w:type="spellEnd"/>
            <w:r w:rsidRPr="00902FD5">
              <w:rPr>
                <w:rFonts w:ascii="Times New Roman" w:hAnsi="Times New Roman"/>
              </w:rPr>
              <w:t xml:space="preserve"> Г.М..:учебник.-М.:ГЭотар-Медиа,2011.-480с.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5.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Манухин  И.Б. и др. </w:t>
            </w:r>
            <w:proofErr w:type="spellStart"/>
            <w:r w:rsidRPr="00902FD5">
              <w:rPr>
                <w:rFonts w:ascii="Times New Roman" w:hAnsi="Times New Roman"/>
              </w:rPr>
              <w:t>Пренатальная</w:t>
            </w:r>
            <w:proofErr w:type="spellEnd"/>
            <w:r w:rsidRPr="00902FD5">
              <w:rPr>
                <w:rFonts w:ascii="Times New Roman" w:hAnsi="Times New Roman"/>
              </w:rPr>
              <w:t xml:space="preserve"> диагностика.</w:t>
            </w:r>
            <w:proofErr w:type="gramStart"/>
            <w:r w:rsidRPr="00902FD5">
              <w:rPr>
                <w:rFonts w:ascii="Times New Roman" w:hAnsi="Times New Roman"/>
              </w:rPr>
              <w:t>:п</w:t>
            </w:r>
            <w:proofErr w:type="gramEnd"/>
            <w:r w:rsidRPr="00902FD5">
              <w:rPr>
                <w:rFonts w:ascii="Times New Roman" w:hAnsi="Times New Roman"/>
              </w:rPr>
              <w:t>особие.-М.:медпрактика,2011.-96с.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6.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Акушерство: Руководство к практическим занятиям по акушерству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р</w:t>
            </w:r>
            <w:proofErr w:type="spellEnd"/>
            <w:r w:rsidRPr="00902FD5">
              <w:rPr>
                <w:rFonts w:ascii="Times New Roman" w:hAnsi="Times New Roman"/>
              </w:rPr>
              <w:t xml:space="preserve"> Радзинского В.Е.:пособие.-М.:Гэотар-Медиа,2015.-728с.</w:t>
            </w:r>
          </w:p>
        </w:tc>
      </w:tr>
    </w:tbl>
    <w:p w:rsidR="00D02DEB" w:rsidRPr="00902FD5" w:rsidRDefault="00D02DEB">
      <w:pPr>
        <w:pStyle w:val="BodyText2Char"/>
        <w:numPr>
          <w:ilvl w:val="0"/>
          <w:numId w:val="5"/>
        </w:numPr>
        <w:ind w:left="0" w:firstLine="0"/>
        <w:rPr>
          <w:sz w:val="22"/>
          <w:szCs w:val="22"/>
        </w:rPr>
      </w:pPr>
      <w:bookmarkStart w:id="9" w:name="_Toc421786365"/>
      <w:bookmarkEnd w:id="9"/>
      <w:r w:rsidRPr="00902FD5">
        <w:rPr>
          <w:sz w:val="22"/>
          <w:szCs w:val="22"/>
        </w:rPr>
        <w:t>Дополнительная литература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3"/>
        <w:gridCol w:w="9115"/>
      </w:tblGrid>
      <w:tr w:rsidR="00D02DEB" w:rsidRPr="00902FD5">
        <w:trPr>
          <w:trHeight w:val="253"/>
        </w:trPr>
        <w:tc>
          <w:tcPr>
            <w:tcW w:w="523" w:type="dxa"/>
            <w:vMerge w:val="restart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114" w:type="dxa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Наименование</w:t>
            </w:r>
          </w:p>
        </w:tc>
      </w:tr>
      <w:tr w:rsidR="00D02DEB" w:rsidRPr="00902FD5">
        <w:trPr>
          <w:trHeight w:val="253"/>
        </w:trPr>
        <w:tc>
          <w:tcPr>
            <w:tcW w:w="523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4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Акушерство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р</w:t>
            </w:r>
            <w:proofErr w:type="spell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Айламазяна</w:t>
            </w:r>
            <w:proofErr w:type="spellEnd"/>
            <w:r w:rsidRPr="00902FD5">
              <w:rPr>
                <w:rFonts w:ascii="Times New Roman" w:hAnsi="Times New Roman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</w:rPr>
              <w:t>Э.К.:нац</w:t>
            </w:r>
            <w:proofErr w:type="spellEnd"/>
            <w:r w:rsidRPr="00902FD5">
              <w:rPr>
                <w:rFonts w:ascii="Times New Roman" w:hAnsi="Times New Roman"/>
              </w:rPr>
              <w:t xml:space="preserve">. </w:t>
            </w:r>
            <w:proofErr w:type="spellStart"/>
            <w:r w:rsidRPr="00902FD5">
              <w:rPr>
                <w:rFonts w:ascii="Times New Roman" w:hAnsi="Times New Roman"/>
              </w:rPr>
              <w:t>рук-во</w:t>
            </w:r>
            <w:proofErr w:type="spellEnd"/>
            <w:r w:rsidRPr="00902FD5">
              <w:rPr>
                <w:rFonts w:ascii="Times New Roman" w:hAnsi="Times New Roman"/>
              </w:rPr>
              <w:t xml:space="preserve"> с диском.-М.:Гэотар-Медиа,2014.-1200с.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СеровВ.Н</w:t>
            </w:r>
            <w:proofErr w:type="spellEnd"/>
            <w:r w:rsidRPr="00902FD5">
              <w:rPr>
                <w:rFonts w:ascii="Times New Roman" w:hAnsi="Times New Roman"/>
              </w:rPr>
              <w:t xml:space="preserve">. </w:t>
            </w:r>
            <w:proofErr w:type="spellStart"/>
            <w:r w:rsidRPr="00902FD5">
              <w:rPr>
                <w:rFonts w:ascii="Times New Roman" w:hAnsi="Times New Roman"/>
              </w:rPr>
              <w:t>идр</w:t>
            </w:r>
            <w:proofErr w:type="spellEnd"/>
            <w:r w:rsidRPr="00902FD5">
              <w:rPr>
                <w:rFonts w:ascii="Times New Roman" w:hAnsi="Times New Roman"/>
              </w:rPr>
              <w:t xml:space="preserve">, Неотложные состояния в акушерстве  </w:t>
            </w:r>
            <w:proofErr w:type="gramStart"/>
            <w:r w:rsidRPr="00902FD5">
              <w:rPr>
                <w:rFonts w:ascii="Times New Roman" w:hAnsi="Times New Roman"/>
              </w:rPr>
              <w:t>:п</w:t>
            </w:r>
            <w:proofErr w:type="gramEnd"/>
            <w:r w:rsidRPr="00902FD5">
              <w:rPr>
                <w:rFonts w:ascii="Times New Roman" w:hAnsi="Times New Roman"/>
              </w:rPr>
              <w:t>особие.-Гэотар-Медиа,2013.-784с.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3.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Манухин И.Б., </w:t>
            </w:r>
            <w:proofErr w:type="spellStart"/>
            <w:r w:rsidRPr="00902FD5">
              <w:rPr>
                <w:rFonts w:ascii="Times New Roman" w:hAnsi="Times New Roman"/>
              </w:rPr>
              <w:t>Айламазян</w:t>
            </w:r>
            <w:proofErr w:type="spellEnd"/>
            <w:r w:rsidRPr="00902FD5">
              <w:rPr>
                <w:rFonts w:ascii="Times New Roman" w:hAnsi="Times New Roman"/>
              </w:rPr>
              <w:t xml:space="preserve"> Э.К., Демидов В.Н., Гинекология: национальное руководство, </w:t>
            </w:r>
            <w:proofErr w:type="spellStart"/>
            <w:r w:rsidRPr="00902FD5">
              <w:rPr>
                <w:rFonts w:ascii="Times New Roman" w:hAnsi="Times New Roman"/>
              </w:rPr>
              <w:t>Гэотар-Медиа</w:t>
            </w:r>
            <w:proofErr w:type="spellEnd"/>
            <w:r w:rsidRPr="00902FD5">
              <w:rPr>
                <w:rFonts w:ascii="Times New Roman" w:hAnsi="Times New Roman"/>
              </w:rPr>
              <w:t>, 2011г – 1088с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4.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Манухин И.Б. и др. </w:t>
            </w:r>
            <w:proofErr w:type="spellStart"/>
            <w:r w:rsidRPr="00902FD5">
              <w:rPr>
                <w:rFonts w:ascii="Times New Roman" w:hAnsi="Times New Roman"/>
              </w:rPr>
              <w:t>Урогенитальные</w:t>
            </w:r>
            <w:proofErr w:type="spellEnd"/>
            <w:r w:rsidRPr="00902FD5">
              <w:rPr>
                <w:rFonts w:ascii="Times New Roman" w:hAnsi="Times New Roman"/>
              </w:rPr>
              <w:t xml:space="preserve"> расстройства у женщин </w:t>
            </w:r>
            <w:proofErr w:type="spellStart"/>
            <w:r w:rsidRPr="00902FD5">
              <w:rPr>
                <w:rFonts w:ascii="Times New Roman" w:hAnsi="Times New Roman"/>
              </w:rPr>
              <w:t>постменопаузального</w:t>
            </w:r>
            <w:proofErr w:type="spellEnd"/>
            <w:r w:rsidRPr="00902FD5">
              <w:rPr>
                <w:rFonts w:ascii="Times New Roman" w:hAnsi="Times New Roman"/>
              </w:rPr>
              <w:t xml:space="preserve"> возраста: учебно-методич.пособие</w:t>
            </w:r>
            <w:proofErr w:type="gramStart"/>
            <w:r w:rsidRPr="00902FD5">
              <w:rPr>
                <w:rFonts w:ascii="Times New Roman" w:hAnsi="Times New Roman"/>
              </w:rPr>
              <w:t>.М</w:t>
            </w:r>
            <w:proofErr w:type="gramEnd"/>
            <w:r w:rsidRPr="00902FD5">
              <w:rPr>
                <w:rFonts w:ascii="Times New Roman" w:hAnsi="Times New Roman"/>
              </w:rPr>
              <w:t>.:МГМСУ,2010.-96с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5.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Радзинский В.Е., Фукс А.М. Гинекология: учебник, </w:t>
            </w:r>
            <w:proofErr w:type="spellStart"/>
            <w:r w:rsidRPr="00902FD5">
              <w:rPr>
                <w:rFonts w:ascii="Times New Roman" w:hAnsi="Times New Roman"/>
              </w:rPr>
              <w:t>Гэотар</w:t>
            </w:r>
            <w:proofErr w:type="spellEnd"/>
            <w:r w:rsidRPr="00902FD5">
              <w:rPr>
                <w:rFonts w:ascii="Times New Roman" w:hAnsi="Times New Roman"/>
              </w:rPr>
              <w:t xml:space="preserve"> – </w:t>
            </w:r>
            <w:proofErr w:type="spellStart"/>
            <w:r w:rsidRPr="00902FD5">
              <w:rPr>
                <w:rFonts w:ascii="Times New Roman" w:hAnsi="Times New Roman"/>
              </w:rPr>
              <w:t>Медиа</w:t>
            </w:r>
            <w:proofErr w:type="spellEnd"/>
            <w:r w:rsidRPr="00902FD5">
              <w:rPr>
                <w:rFonts w:ascii="Times New Roman" w:hAnsi="Times New Roman"/>
              </w:rPr>
              <w:t xml:space="preserve">, 2014г – 1000с  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6.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Айламазян</w:t>
            </w:r>
            <w:proofErr w:type="spellEnd"/>
            <w:r w:rsidRPr="00902FD5">
              <w:rPr>
                <w:rFonts w:ascii="Times New Roman" w:hAnsi="Times New Roman"/>
              </w:rPr>
              <w:t xml:space="preserve"> Э.К., Яковлев В.Г., Рябцева И.Т., Гинекология: учебник, </w:t>
            </w:r>
            <w:proofErr w:type="spellStart"/>
            <w:r w:rsidRPr="00902FD5">
              <w:rPr>
                <w:rFonts w:ascii="Times New Roman" w:hAnsi="Times New Roman"/>
              </w:rPr>
              <w:t>СпецЛист</w:t>
            </w:r>
            <w:proofErr w:type="spellEnd"/>
            <w:r w:rsidRPr="00902FD5">
              <w:rPr>
                <w:rFonts w:ascii="Times New Roman" w:hAnsi="Times New Roman"/>
              </w:rPr>
              <w:t>, 2013г – 415с.</w:t>
            </w:r>
          </w:p>
        </w:tc>
      </w:tr>
    </w:tbl>
    <w:p w:rsidR="00D02DEB" w:rsidRPr="00902FD5" w:rsidRDefault="00D02DEB">
      <w:pPr>
        <w:pStyle w:val="BodyText2Char"/>
        <w:numPr>
          <w:ilvl w:val="0"/>
          <w:numId w:val="5"/>
        </w:numPr>
        <w:ind w:left="0" w:firstLine="0"/>
        <w:rPr>
          <w:sz w:val="22"/>
          <w:szCs w:val="22"/>
        </w:rPr>
      </w:pPr>
      <w:bookmarkStart w:id="10" w:name="_Toc421786366"/>
      <w:r w:rsidRPr="00902FD5">
        <w:rPr>
          <w:sz w:val="22"/>
          <w:szCs w:val="22"/>
        </w:rPr>
        <w:t xml:space="preserve">Методические указания для </w:t>
      </w:r>
      <w:proofErr w:type="gramStart"/>
      <w:r w:rsidRPr="00902FD5">
        <w:rPr>
          <w:sz w:val="22"/>
          <w:szCs w:val="22"/>
        </w:rPr>
        <w:t>обучающихся</w:t>
      </w:r>
      <w:proofErr w:type="gramEnd"/>
      <w:r w:rsidRPr="00902FD5">
        <w:rPr>
          <w:sz w:val="22"/>
          <w:szCs w:val="22"/>
        </w:rPr>
        <w:t xml:space="preserve"> </w:t>
      </w:r>
      <w:bookmarkEnd w:id="10"/>
      <w:r w:rsidRPr="00902FD5">
        <w:rPr>
          <w:sz w:val="22"/>
          <w:szCs w:val="22"/>
        </w:rPr>
        <w:t>о порядке подготовки отчетности по практике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3"/>
        <w:gridCol w:w="9115"/>
      </w:tblGrid>
      <w:tr w:rsidR="00D02DEB" w:rsidRPr="00902FD5">
        <w:trPr>
          <w:trHeight w:val="253"/>
        </w:trPr>
        <w:tc>
          <w:tcPr>
            <w:tcW w:w="523" w:type="dxa"/>
            <w:vMerge w:val="restart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114" w:type="dxa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902FD5">
              <w:rPr>
                <w:rFonts w:ascii="Times New Roman" w:hAnsi="Times New Roman"/>
              </w:rPr>
              <w:t>обучающихся</w:t>
            </w:r>
            <w:proofErr w:type="gramEnd"/>
            <w:r w:rsidRPr="00902FD5">
              <w:rPr>
                <w:rFonts w:ascii="Times New Roman" w:hAnsi="Times New Roman"/>
              </w:rPr>
              <w:t xml:space="preserve"> </w:t>
            </w:r>
          </w:p>
        </w:tc>
      </w:tr>
      <w:tr w:rsidR="00D02DEB" w:rsidRPr="00902FD5">
        <w:trPr>
          <w:trHeight w:val="253"/>
        </w:trPr>
        <w:tc>
          <w:tcPr>
            <w:tcW w:w="523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4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Артериальная гипертензия и беременность: учебно-методическое пособие для врачей и студентов медицинских вузов. Манухин И.Б., Яковлева И.И., Лопухин В.О.,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Котибенко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Е.Н. –М.: МГМСУ, 2005 г., 73 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02DEB" w:rsidRPr="00902FD5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2.</w:t>
            </w:r>
          </w:p>
        </w:tc>
        <w:tc>
          <w:tcPr>
            <w:tcW w:w="9114" w:type="dxa"/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Обследование беременных и рожениц: учебное пособие для студентов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мудицинских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вузов.- Манухин И.Б, Невзоров О.Б., Кузнецов М.И., Манухина Е.И.- М.: ИД «МЕДПРАКТИКА-М», 2011.-100с.</w:t>
            </w:r>
          </w:p>
        </w:tc>
      </w:tr>
      <w:tr w:rsidR="00D02DEB" w:rsidRPr="00902FD5" w:rsidTr="00302A1B">
        <w:tc>
          <w:tcPr>
            <w:tcW w:w="523" w:type="dxa"/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3.</w:t>
            </w:r>
          </w:p>
        </w:tc>
        <w:tc>
          <w:tcPr>
            <w:tcW w:w="911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Врачебная тактика при неотложных состояниях в акушерстве, Манухин И.Б., Лопухин В.О., Невзоров О.Б.- М., 2005- 72 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02DEB" w:rsidRPr="00902FD5" w:rsidTr="00302A1B">
        <w:tc>
          <w:tcPr>
            <w:tcW w:w="5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4.</w:t>
            </w:r>
          </w:p>
        </w:tc>
        <w:tc>
          <w:tcPr>
            <w:tcW w:w="911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>Акушерские операции и пособи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я-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И.Б. Манухин, О.Б.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Невзоров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, Р.Г.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Томакян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- учебное пособие для врачей, М., 2006; 100 с.</w:t>
            </w:r>
          </w:p>
        </w:tc>
      </w:tr>
      <w:tr w:rsidR="00D02DEB" w:rsidRPr="00902FD5" w:rsidTr="00302A1B">
        <w:tc>
          <w:tcPr>
            <w:tcW w:w="5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5.</w:t>
            </w:r>
          </w:p>
        </w:tc>
        <w:tc>
          <w:tcPr>
            <w:tcW w:w="911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2FD5">
              <w:rPr>
                <w:rFonts w:ascii="Times New Roman" w:hAnsi="Times New Roman"/>
                <w:color w:val="000000"/>
              </w:rPr>
              <w:t>Пренатальная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диагностика, И.Б. Манухин, А.Д.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Подтетенев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, Ю.Н. Пономарева, М.И. Кузнецо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в-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учебно-методическое пособие для врачей, М.; МГМСУ.0 М.: ИД «МЕДПРАКТИКА-М», 2011.-104 с</w:t>
            </w:r>
          </w:p>
        </w:tc>
      </w:tr>
      <w:tr w:rsidR="00D02DEB" w:rsidRPr="00902FD5" w:rsidTr="00302A1B">
        <w:trPr>
          <w:trHeight w:val="150"/>
        </w:trPr>
        <w:tc>
          <w:tcPr>
            <w:tcW w:w="5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02DE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6.</w:t>
            </w:r>
          </w:p>
        </w:tc>
        <w:tc>
          <w:tcPr>
            <w:tcW w:w="911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02DE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2FD5">
              <w:rPr>
                <w:rFonts w:ascii="Times New Roman" w:hAnsi="Times New Roman"/>
                <w:color w:val="000000"/>
              </w:rPr>
              <w:t>Эндометриоз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: Классификация, диагностика, клиника, лечени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Манухин И.Б.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Крапошина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Т.П., Манухина Е.И., Высоцкий М.М., Смирнова С.О. , 2015 г.</w:t>
            </w:r>
          </w:p>
        </w:tc>
      </w:tr>
      <w:tr w:rsidR="00302A1B" w:rsidRPr="00902FD5" w:rsidTr="00302A1B">
        <w:trPr>
          <w:trHeight w:val="105"/>
        </w:trPr>
        <w:tc>
          <w:tcPr>
            <w:tcW w:w="5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02A1B" w:rsidRPr="00902FD5" w:rsidRDefault="00302A1B" w:rsidP="00302A1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7.</w:t>
            </w:r>
          </w:p>
        </w:tc>
        <w:tc>
          <w:tcPr>
            <w:tcW w:w="911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02A1B" w:rsidRPr="00902FD5" w:rsidRDefault="00302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2FD5">
              <w:rPr>
                <w:rFonts w:ascii="Times New Roman" w:hAnsi="Times New Roman"/>
                <w:color w:val="000000"/>
              </w:rPr>
              <w:t>Микробиота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влагалища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>иагностика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, влияние на здоровье женщины и коррекция нарушений: Учебное пособие для врачей/  Сост. И.Б. Манухин, С.В.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Фириченко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, С.О. Смирнова, А.Н.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Оборотистова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, Ю.Д.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Вученови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ч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М., 2015.- 103 с.</w:t>
            </w:r>
          </w:p>
        </w:tc>
      </w:tr>
    </w:tbl>
    <w:p w:rsidR="00D02DEB" w:rsidRPr="00902FD5" w:rsidRDefault="00D02DEB">
      <w:pPr>
        <w:pStyle w:val="BodyText2Char"/>
        <w:numPr>
          <w:ilvl w:val="0"/>
          <w:numId w:val="5"/>
        </w:numPr>
        <w:ind w:left="0" w:firstLine="0"/>
        <w:rPr>
          <w:sz w:val="22"/>
          <w:szCs w:val="22"/>
        </w:rPr>
      </w:pPr>
      <w:r w:rsidRPr="00902FD5">
        <w:rPr>
          <w:sz w:val="22"/>
          <w:szCs w:val="22"/>
        </w:rPr>
        <w:t>Ресурсы информационно-телекоммуникационной сети «Интернет»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3"/>
        <w:gridCol w:w="4572"/>
        <w:gridCol w:w="4543"/>
      </w:tblGrid>
      <w:tr w:rsidR="00D02DEB" w:rsidRPr="00902FD5" w:rsidTr="00694504">
        <w:trPr>
          <w:trHeight w:val="374"/>
        </w:trPr>
        <w:tc>
          <w:tcPr>
            <w:tcW w:w="523" w:type="dxa"/>
            <w:vMerge w:val="restart"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4543" w:type="dxa"/>
            <w:vMerge w:val="restart"/>
            <w:tcMar>
              <w:left w:w="108" w:type="dxa"/>
            </w:tcMar>
            <w:vAlign w:val="center"/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Адрес сайта</w:t>
            </w:r>
          </w:p>
        </w:tc>
      </w:tr>
      <w:tr w:rsidR="00D02DEB" w:rsidRPr="00902FD5" w:rsidTr="00694504">
        <w:trPr>
          <w:trHeight w:val="374"/>
        </w:trPr>
        <w:tc>
          <w:tcPr>
            <w:tcW w:w="523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2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/>
            <w:tcMar>
              <w:left w:w="108" w:type="dxa"/>
            </w:tcMar>
          </w:tcPr>
          <w:p w:rsidR="00D02DEB" w:rsidRPr="00902FD5" w:rsidRDefault="00D02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DEB" w:rsidRPr="00902FD5" w:rsidTr="00694504">
        <w:trPr>
          <w:trHeight w:val="798"/>
        </w:trPr>
        <w:tc>
          <w:tcPr>
            <w:tcW w:w="523" w:type="dxa"/>
            <w:tcMar>
              <w:left w:w="108" w:type="dxa"/>
            </w:tcMar>
          </w:tcPr>
          <w:p w:rsidR="00D02DEB" w:rsidRPr="00902FD5" w:rsidRDefault="00694504" w:rsidP="00694504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</w:t>
            </w:r>
          </w:p>
        </w:tc>
        <w:tc>
          <w:tcPr>
            <w:tcW w:w="4572" w:type="dxa"/>
            <w:tcMar>
              <w:left w:w="108" w:type="dxa"/>
            </w:tcMar>
          </w:tcPr>
          <w:p w:rsidR="00D02DEB" w:rsidRPr="00902FD5" w:rsidRDefault="00694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</w:rPr>
              <w:t xml:space="preserve">Медицинский </w:t>
            </w:r>
            <w:proofErr w:type="spellStart"/>
            <w:r w:rsidRPr="00902FD5">
              <w:rPr>
                <w:rFonts w:ascii="Times New Roman" w:hAnsi="Times New Roman"/>
              </w:rPr>
              <w:t>видеопортал</w:t>
            </w:r>
            <w:proofErr w:type="spellEnd"/>
          </w:p>
        </w:tc>
        <w:tc>
          <w:tcPr>
            <w:tcW w:w="4543" w:type="dxa"/>
            <w:tcMar>
              <w:left w:w="108" w:type="dxa"/>
            </w:tcMar>
          </w:tcPr>
          <w:p w:rsidR="00D02DEB" w:rsidRPr="00902FD5" w:rsidRDefault="0073471C" w:rsidP="0069450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hyperlink r:id="rId10" w:history="1">
              <w:r w:rsidR="00694504" w:rsidRPr="00902FD5">
                <w:rPr>
                  <w:rStyle w:val="afff9"/>
                  <w:rFonts w:ascii="Times New Roman" w:hAnsi="Times New Roman"/>
                  <w:color w:val="0000FF" w:themeColor="hyperlink"/>
                </w:rPr>
                <w:t>http://www.med-edu.ru/akusherstvo/ginekologia_podr1</w:t>
              </w:r>
            </w:hyperlink>
          </w:p>
        </w:tc>
      </w:tr>
      <w:tr w:rsidR="00D02DEB" w:rsidRPr="00902FD5" w:rsidTr="00694504">
        <w:trPr>
          <w:trHeight w:val="333"/>
        </w:trPr>
        <w:tc>
          <w:tcPr>
            <w:tcW w:w="523" w:type="dxa"/>
            <w:tcMar>
              <w:left w:w="108" w:type="dxa"/>
            </w:tcMar>
          </w:tcPr>
          <w:p w:rsidR="00D02DEB" w:rsidRPr="00902FD5" w:rsidRDefault="00694504" w:rsidP="00694504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72" w:type="dxa"/>
            <w:tcMar>
              <w:left w:w="108" w:type="dxa"/>
            </w:tcMar>
          </w:tcPr>
          <w:p w:rsidR="00D02DEB" w:rsidRPr="00902FD5" w:rsidRDefault="00694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</w:rPr>
              <w:t>Научно-практический журнал «Акушерство и гинекология»</w:t>
            </w:r>
          </w:p>
        </w:tc>
        <w:tc>
          <w:tcPr>
            <w:tcW w:w="4543" w:type="dxa"/>
            <w:tcMar>
              <w:left w:w="108" w:type="dxa"/>
            </w:tcMar>
          </w:tcPr>
          <w:p w:rsidR="00D02DEB" w:rsidRPr="00902FD5" w:rsidRDefault="007347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694504" w:rsidRPr="00902FD5">
                <w:rPr>
                  <w:rStyle w:val="afff9"/>
                  <w:rFonts w:ascii="Times New Roman" w:hAnsi="Times New Roman"/>
                  <w:color w:val="0000FF" w:themeColor="hyperlink"/>
                </w:rPr>
                <w:t>http://www.aig-journal.ru/ru/page/main.html</w:t>
              </w:r>
            </w:hyperlink>
          </w:p>
        </w:tc>
      </w:tr>
      <w:tr w:rsidR="00D02DEB" w:rsidRPr="00902FD5" w:rsidTr="00694504">
        <w:trPr>
          <w:trHeight w:val="333"/>
        </w:trPr>
        <w:tc>
          <w:tcPr>
            <w:tcW w:w="523" w:type="dxa"/>
            <w:tcMar>
              <w:left w:w="108" w:type="dxa"/>
            </w:tcMar>
          </w:tcPr>
          <w:p w:rsidR="00D02DEB" w:rsidRPr="00902FD5" w:rsidRDefault="00694504" w:rsidP="00694504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3.</w:t>
            </w:r>
          </w:p>
        </w:tc>
        <w:tc>
          <w:tcPr>
            <w:tcW w:w="4572" w:type="dxa"/>
            <w:tcMar>
              <w:left w:w="108" w:type="dxa"/>
            </w:tcMar>
          </w:tcPr>
          <w:p w:rsidR="00D02DEB" w:rsidRPr="00902FD5" w:rsidRDefault="00694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4543" w:type="dxa"/>
            <w:tcMar>
              <w:left w:w="108" w:type="dxa"/>
            </w:tcMar>
          </w:tcPr>
          <w:p w:rsidR="00D02DEB" w:rsidRPr="00902FD5" w:rsidRDefault="007347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694504" w:rsidRPr="00902FD5">
                <w:rPr>
                  <w:rStyle w:val="afff9"/>
                  <w:rFonts w:ascii="Times New Roman" w:hAnsi="Times New Roman"/>
                  <w:color w:val="0000FF" w:themeColor="hyperlink"/>
                </w:rPr>
                <w:t>http://openmedcom.ru</w:t>
              </w:r>
            </w:hyperlink>
          </w:p>
        </w:tc>
      </w:tr>
    </w:tbl>
    <w:p w:rsidR="00D02DEB" w:rsidRPr="00902FD5" w:rsidRDefault="00D02DEB">
      <w:pPr>
        <w:pStyle w:val="afff2"/>
        <w:spacing w:line="276" w:lineRule="auto"/>
        <w:ind w:left="720" w:firstLine="709"/>
        <w:rPr>
          <w:sz w:val="22"/>
          <w:szCs w:val="22"/>
        </w:rPr>
      </w:pPr>
    </w:p>
    <w:p w:rsidR="00D02DEB" w:rsidRPr="00902FD5" w:rsidRDefault="00D02DEB">
      <w:pPr>
        <w:pStyle w:val="1f4"/>
        <w:pageBreakBefore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bookmarkStart w:id="11" w:name="_Toc421786370"/>
      <w:r w:rsidRPr="00902FD5">
        <w:rPr>
          <w:rFonts w:ascii="Times New Roman" w:hAnsi="Times New Roman"/>
          <w:sz w:val="22"/>
          <w:szCs w:val="22"/>
        </w:rPr>
        <w:lastRenderedPageBreak/>
        <w:t>М</w:t>
      </w:r>
      <w:bookmarkEnd w:id="11"/>
      <w:r w:rsidRPr="00902FD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9638" w:type="dxa"/>
        <w:tblLook w:val="00A0"/>
      </w:tblPr>
      <w:tblGrid>
        <w:gridCol w:w="9638"/>
      </w:tblGrid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DEB" w:rsidRPr="00902FD5" w:rsidRDefault="00D02DEB">
            <w:pPr>
              <w:pStyle w:val="afff2"/>
              <w:spacing w:line="276" w:lineRule="auto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02DEB" w:rsidRPr="00902FD5" w:rsidRDefault="00EF34AB" w:rsidP="00EF34AB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Производственная </w:t>
            </w:r>
            <w:proofErr w:type="gramStart"/>
            <w:r w:rsidRPr="00902FD5">
              <w:rPr>
                <w:rFonts w:ascii="Times New Roman" w:hAnsi="Times New Roman"/>
              </w:rPr>
              <w:t xml:space="preserve">( </w:t>
            </w:r>
            <w:proofErr w:type="gramEnd"/>
            <w:r w:rsidRPr="00902FD5">
              <w:rPr>
                <w:rFonts w:ascii="Times New Roman" w:hAnsi="Times New Roman"/>
              </w:rPr>
              <w:t>клиническая)</w:t>
            </w:r>
          </w:p>
        </w:tc>
      </w:tr>
      <w:tr w:rsidR="00D02DEB" w:rsidRPr="00902FD5">
        <w:trPr>
          <w:trHeight w:val="220"/>
        </w:trPr>
        <w:tc>
          <w:tcPr>
            <w:tcW w:w="963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D02DEB" w:rsidRPr="00902FD5" w:rsidRDefault="00D02DEB">
            <w:pPr>
              <w:pStyle w:val="afff2"/>
              <w:spacing w:line="276" w:lineRule="auto"/>
              <w:ind w:left="720" w:firstLine="363"/>
              <w:jc w:val="center"/>
              <w:rPr>
                <w:i/>
                <w:sz w:val="22"/>
                <w:szCs w:val="22"/>
              </w:rPr>
            </w:pPr>
            <w:r w:rsidRPr="00902FD5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spacing w:line="276" w:lineRule="auto"/>
              <w:ind w:left="720" w:firstLine="363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numPr>
                <w:ilvl w:val="0"/>
                <w:numId w:val="15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Аудиторный фонд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numPr>
                <w:ilvl w:val="0"/>
                <w:numId w:val="15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D02DEB" w:rsidRPr="00902FD5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2DEB" w:rsidRPr="00902FD5" w:rsidRDefault="00D02DEB">
            <w:pPr>
              <w:pStyle w:val="afff2"/>
              <w:numPr>
                <w:ilvl w:val="0"/>
                <w:numId w:val="15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Библиотечный фонд</w:t>
            </w:r>
          </w:p>
        </w:tc>
      </w:tr>
    </w:tbl>
    <w:p w:rsidR="00D02DEB" w:rsidRPr="00902FD5" w:rsidRDefault="00D02DEB" w:rsidP="002053DB">
      <w:pPr>
        <w:pStyle w:val="afff2"/>
        <w:spacing w:line="276" w:lineRule="auto"/>
        <w:ind w:left="0" w:firstLine="0"/>
        <w:rPr>
          <w:sz w:val="22"/>
          <w:szCs w:val="22"/>
        </w:rPr>
      </w:pPr>
      <w:r w:rsidRPr="00902FD5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p w:rsidR="00EF34AB" w:rsidRPr="00902FD5" w:rsidRDefault="00EF34AB">
      <w:pPr>
        <w:pStyle w:val="afff2"/>
        <w:spacing w:line="276" w:lineRule="auto"/>
        <w:ind w:left="720" w:firstLine="709"/>
        <w:rPr>
          <w:sz w:val="22"/>
          <w:szCs w:val="22"/>
        </w:rPr>
      </w:pPr>
    </w:p>
    <w:tbl>
      <w:tblPr>
        <w:tblW w:w="9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17"/>
        <w:gridCol w:w="9015"/>
      </w:tblGrid>
      <w:tr w:rsidR="00EF34AB" w:rsidRPr="00902FD5" w:rsidTr="00EF34AB">
        <w:trPr>
          <w:trHeight w:val="645"/>
        </w:trPr>
        <w:tc>
          <w:tcPr>
            <w:tcW w:w="517" w:type="dxa"/>
            <w:vMerge w:val="restart"/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2F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FD5">
              <w:rPr>
                <w:rFonts w:ascii="Times New Roman" w:hAnsi="Times New Roman"/>
              </w:rPr>
              <w:t>/</w:t>
            </w:r>
            <w:proofErr w:type="spellStart"/>
            <w:r w:rsidRPr="00902F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15" w:type="dxa"/>
            <w:vMerge w:val="restart"/>
            <w:tcMar>
              <w:left w:w="108" w:type="dxa"/>
            </w:tcMar>
            <w:vAlign w:val="center"/>
          </w:tcPr>
          <w:p w:rsidR="00EF34AB" w:rsidRPr="00902FD5" w:rsidRDefault="00EF34AB" w:rsidP="002053DB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Перечень помещений</w:t>
            </w:r>
          </w:p>
        </w:tc>
      </w:tr>
      <w:tr w:rsidR="00EF34AB" w:rsidRPr="00902FD5" w:rsidTr="00EF34AB">
        <w:trPr>
          <w:trHeight w:val="283"/>
        </w:trPr>
        <w:tc>
          <w:tcPr>
            <w:tcW w:w="517" w:type="dxa"/>
            <w:vMerge/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5" w:type="dxa"/>
            <w:vMerge/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4AB" w:rsidRPr="00902FD5" w:rsidTr="00EF34AB">
        <w:trPr>
          <w:trHeight w:val="415"/>
        </w:trPr>
        <w:tc>
          <w:tcPr>
            <w:tcW w:w="517" w:type="dxa"/>
            <w:tcMar>
              <w:left w:w="108" w:type="dxa"/>
            </w:tcMar>
          </w:tcPr>
          <w:p w:rsidR="00EF34AB" w:rsidRPr="00902FD5" w:rsidRDefault="00EF34AB" w:rsidP="00EF34AB">
            <w:pPr>
              <w:pStyle w:val="afff2"/>
              <w:numPr>
                <w:ilvl w:val="0"/>
                <w:numId w:val="29"/>
              </w:numPr>
              <w:ind w:left="0"/>
              <w:rPr>
                <w:sz w:val="22"/>
                <w:szCs w:val="22"/>
              </w:rPr>
            </w:pPr>
          </w:p>
          <w:p w:rsidR="00EF34AB" w:rsidRPr="00902FD5" w:rsidRDefault="00EF34AB" w:rsidP="00864C5B">
            <w:pPr>
              <w:rPr>
                <w:rFonts w:ascii="Times New Roman" w:hAnsi="Times New Roman"/>
                <w:lang w:eastAsia="ru-RU"/>
              </w:rPr>
            </w:pPr>
            <w:r w:rsidRPr="00902FD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015" w:type="dxa"/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ГКБ № 68, 109263, Москва, ул.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Шкулева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дом 4, стр. 1,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>Акушерств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Этаж №4,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. №24, площадь в 11,7 кв.м.</w:t>
            </w:r>
          </w:p>
        </w:tc>
      </w:tr>
      <w:tr w:rsidR="00EF34AB" w:rsidRPr="00902FD5" w:rsidTr="00EF34AB">
        <w:trPr>
          <w:trHeight w:val="498"/>
        </w:trPr>
        <w:tc>
          <w:tcPr>
            <w:tcW w:w="51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2.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ГКБ № 68, 109263, Москва, ул.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Шкулева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 дом 4, стр. 1,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>Гинекологи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я-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этаж №2,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. №83, площадь в 13,4 кв.м.</w:t>
            </w:r>
          </w:p>
        </w:tc>
      </w:tr>
      <w:tr w:rsidR="00EF34AB" w:rsidRPr="00902FD5" w:rsidTr="00EF34AB">
        <w:trPr>
          <w:trHeight w:val="537"/>
        </w:trPr>
        <w:tc>
          <w:tcPr>
            <w:tcW w:w="51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3.</w:t>
            </w:r>
          </w:p>
        </w:tc>
        <w:tc>
          <w:tcPr>
            <w:tcW w:w="901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 xml:space="preserve">ГБУЗ «ГВВ №2 ДЗМ» г. Москва, 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Волгоградский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пр-т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 xml:space="preserve">, л. 168, стр. 1,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>Учебная комнат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2FD5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902FD5">
              <w:rPr>
                <w:rFonts w:ascii="Times New Roman" w:hAnsi="Times New Roman"/>
                <w:color w:val="000000"/>
              </w:rPr>
              <w:t>. №7 по БТИ, цокольный этаж (Ф 7), площадь 33,3 кв.м.</w:t>
            </w:r>
          </w:p>
        </w:tc>
      </w:tr>
      <w:tr w:rsidR="00EF34AB" w:rsidRPr="00902FD5" w:rsidTr="00EF34AB">
        <w:trPr>
          <w:trHeight w:val="740"/>
        </w:trPr>
        <w:tc>
          <w:tcPr>
            <w:tcW w:w="51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4.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Style w:val="mail-message-map-nobreak"/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 xml:space="preserve">Учреждение здравоохранения города Москвы   Филиал № 4 «Родильный Дом № 3» </w:t>
            </w:r>
            <w:proofErr w:type="spellStart"/>
            <w:r w:rsidRPr="00902FD5">
              <w:rPr>
                <w:rFonts w:ascii="Times New Roman" w:hAnsi="Times New Roman"/>
              </w:rPr>
              <w:t>кор</w:t>
            </w:r>
            <w:proofErr w:type="spellEnd"/>
            <w:r w:rsidRPr="00902FD5">
              <w:rPr>
                <w:rFonts w:ascii="Times New Roman" w:hAnsi="Times New Roman"/>
              </w:rPr>
              <w:t xml:space="preserve">. 1. ГБУЗ </w:t>
            </w:r>
            <w:proofErr w:type="spellStart"/>
            <w:r w:rsidRPr="00902FD5">
              <w:rPr>
                <w:rFonts w:ascii="Times New Roman" w:hAnsi="Times New Roman"/>
              </w:rPr>
              <w:t>ЦПСиР</w:t>
            </w:r>
            <w:proofErr w:type="spellEnd"/>
            <w:r w:rsidRPr="00902FD5">
              <w:rPr>
                <w:rFonts w:ascii="Times New Roman" w:hAnsi="Times New Roman"/>
              </w:rPr>
              <w:t xml:space="preserve">, 119501,   </w:t>
            </w:r>
            <w:r w:rsidRPr="00902FD5">
              <w:rPr>
                <w:rStyle w:val="js-extracted-address"/>
                <w:rFonts w:ascii="Times New Roman" w:hAnsi="Times New Roman"/>
              </w:rPr>
              <w:t xml:space="preserve">г. Москва, ул. </w:t>
            </w:r>
            <w:proofErr w:type="spellStart"/>
            <w:r w:rsidRPr="00902FD5">
              <w:rPr>
                <w:rStyle w:val="js-extracted-address"/>
                <w:rFonts w:ascii="Times New Roman" w:hAnsi="Times New Roman"/>
              </w:rPr>
              <w:t>Нежинская</w:t>
            </w:r>
            <w:proofErr w:type="spellEnd"/>
            <w:r w:rsidRPr="00902FD5">
              <w:rPr>
                <w:rStyle w:val="js-extracted-address"/>
                <w:rFonts w:ascii="Times New Roman" w:hAnsi="Times New Roman"/>
              </w:rPr>
              <w:t xml:space="preserve">, д. </w:t>
            </w:r>
            <w:r w:rsidRPr="00902FD5">
              <w:rPr>
                <w:rStyle w:val="mail-message-map-nobreak"/>
                <w:rFonts w:ascii="Times New Roman" w:hAnsi="Times New Roman"/>
              </w:rPr>
              <w:t xml:space="preserve">3,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</w:rPr>
              <w:t>Учебная комната (зал) № 4 (№ 51 по БТИ), 2 этаж, площадь - 56,1 м²</w:t>
            </w:r>
          </w:p>
        </w:tc>
      </w:tr>
      <w:tr w:rsidR="00EF34AB" w:rsidRPr="00902FD5" w:rsidTr="00EF34AB">
        <w:trPr>
          <w:trHeight w:val="64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5.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902FD5">
              <w:rPr>
                <w:rFonts w:ascii="Times New Roman" w:eastAsia="Andale Sans UI" w:hAnsi="Times New Roman"/>
                <w:kern w:val="1"/>
                <w:lang w:bidi="en-US"/>
              </w:rPr>
              <w:t xml:space="preserve">«ГКБ № 70» </w:t>
            </w:r>
            <w:r w:rsidRPr="00902FD5">
              <w:rPr>
                <w:rFonts w:ascii="Times New Roman" w:eastAsia="Times New Roman" w:hAnsi="Times New Roman"/>
                <w:kern w:val="1"/>
              </w:rPr>
              <w:t xml:space="preserve">111390 Федеративный </w:t>
            </w:r>
            <w:proofErr w:type="spellStart"/>
            <w:r w:rsidRPr="00902FD5">
              <w:rPr>
                <w:rFonts w:ascii="Times New Roman" w:eastAsia="Times New Roman" w:hAnsi="Times New Roman"/>
                <w:kern w:val="1"/>
              </w:rPr>
              <w:t>пр-т</w:t>
            </w:r>
            <w:proofErr w:type="spellEnd"/>
            <w:r w:rsidRPr="00902FD5">
              <w:rPr>
                <w:rFonts w:ascii="Times New Roman" w:eastAsia="Times New Roman" w:hAnsi="Times New Roman"/>
                <w:kern w:val="1"/>
              </w:rPr>
              <w:t xml:space="preserve">, д.17,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eastAsia="Times New Roman" w:hAnsi="Times New Roman"/>
                <w:kern w:val="1"/>
              </w:rPr>
              <w:t>Акушерств</w:t>
            </w:r>
            <w:proofErr w:type="gramStart"/>
            <w:r w:rsidRPr="00902FD5">
              <w:rPr>
                <w:rFonts w:ascii="Times New Roman" w:eastAsia="Times New Roman" w:hAnsi="Times New Roman"/>
                <w:kern w:val="1"/>
              </w:rPr>
              <w:t>о-</w:t>
            </w:r>
            <w:proofErr w:type="gramEnd"/>
            <w:r w:rsidRPr="00902FD5">
              <w:rPr>
                <w:rFonts w:ascii="Times New Roman" w:eastAsia="Times New Roman" w:hAnsi="Times New Roman"/>
                <w:kern w:val="1"/>
              </w:rPr>
              <w:t xml:space="preserve"> корпус 9, этаж 4, учебная комната №2, площадь 10,0 кв.м.</w:t>
            </w:r>
          </w:p>
        </w:tc>
      </w:tr>
      <w:tr w:rsidR="00EF34AB" w:rsidRPr="00902FD5" w:rsidTr="00EF34AB">
        <w:trPr>
          <w:trHeight w:val="637"/>
        </w:trPr>
        <w:tc>
          <w:tcPr>
            <w:tcW w:w="51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pStyle w:val="afff2"/>
              <w:ind w:left="0" w:firstLine="0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6.</w:t>
            </w:r>
          </w:p>
        </w:tc>
        <w:tc>
          <w:tcPr>
            <w:tcW w:w="901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F34AB" w:rsidRPr="00902FD5" w:rsidRDefault="00EF34AB" w:rsidP="00864C5B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902FD5">
              <w:rPr>
                <w:rFonts w:ascii="Times New Roman" w:eastAsia="Andale Sans UI" w:hAnsi="Times New Roman"/>
                <w:kern w:val="1"/>
                <w:lang w:bidi="en-US"/>
              </w:rPr>
              <w:t xml:space="preserve">«ГКБ № 70» </w:t>
            </w:r>
            <w:r w:rsidRPr="00902FD5">
              <w:rPr>
                <w:rFonts w:ascii="Times New Roman" w:eastAsia="Times New Roman" w:hAnsi="Times New Roman"/>
                <w:kern w:val="1"/>
              </w:rPr>
              <w:t xml:space="preserve">111390 Федеративный </w:t>
            </w:r>
            <w:proofErr w:type="spellStart"/>
            <w:r w:rsidRPr="00902FD5">
              <w:rPr>
                <w:rFonts w:ascii="Times New Roman" w:eastAsia="Times New Roman" w:hAnsi="Times New Roman"/>
                <w:kern w:val="1"/>
              </w:rPr>
              <w:t>пр-т</w:t>
            </w:r>
            <w:proofErr w:type="spellEnd"/>
            <w:r w:rsidRPr="00902FD5">
              <w:rPr>
                <w:rFonts w:ascii="Times New Roman" w:eastAsia="Times New Roman" w:hAnsi="Times New Roman"/>
                <w:kern w:val="1"/>
              </w:rPr>
              <w:t xml:space="preserve">, д.17, </w:t>
            </w:r>
          </w:p>
          <w:p w:rsidR="00EF34AB" w:rsidRPr="00902FD5" w:rsidRDefault="00EF34AB" w:rsidP="00864C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FD5">
              <w:rPr>
                <w:rFonts w:ascii="Times New Roman" w:hAnsi="Times New Roman"/>
                <w:color w:val="000000"/>
              </w:rPr>
              <w:t>Гинекологи</w:t>
            </w:r>
            <w:proofErr w:type="gramStart"/>
            <w:r w:rsidRPr="00902FD5">
              <w:rPr>
                <w:rFonts w:ascii="Times New Roman" w:hAnsi="Times New Roman"/>
                <w:color w:val="000000"/>
              </w:rPr>
              <w:t>я-</w:t>
            </w:r>
            <w:proofErr w:type="gramEnd"/>
            <w:r w:rsidRPr="00902FD5">
              <w:rPr>
                <w:rFonts w:ascii="Times New Roman" w:hAnsi="Times New Roman"/>
                <w:color w:val="000000"/>
              </w:rPr>
              <w:t xml:space="preserve"> корпус 8, </w:t>
            </w:r>
            <w:r w:rsidRPr="00902FD5">
              <w:rPr>
                <w:rFonts w:ascii="Times New Roman" w:eastAsia="Times New Roman" w:hAnsi="Times New Roman"/>
                <w:kern w:val="1"/>
              </w:rPr>
              <w:t>подвал, № 23, площадь 29,2 кв.м.</w:t>
            </w:r>
          </w:p>
        </w:tc>
      </w:tr>
    </w:tbl>
    <w:p w:rsidR="00EF34AB" w:rsidRPr="00902FD5" w:rsidRDefault="00EF34AB" w:rsidP="001F0D92">
      <w:pPr>
        <w:pStyle w:val="afff2"/>
        <w:spacing w:line="276" w:lineRule="auto"/>
        <w:ind w:left="0" w:firstLine="0"/>
        <w:rPr>
          <w:sz w:val="22"/>
          <w:szCs w:val="22"/>
        </w:rPr>
      </w:pPr>
    </w:p>
    <w:p w:rsidR="00D02DEB" w:rsidRPr="00902FD5" w:rsidRDefault="00D02DEB">
      <w:pPr>
        <w:pStyle w:val="afff2"/>
        <w:spacing w:line="276" w:lineRule="auto"/>
        <w:ind w:left="720" w:firstLine="709"/>
        <w:rPr>
          <w:sz w:val="22"/>
          <w:szCs w:val="22"/>
        </w:rPr>
      </w:pPr>
      <w:r w:rsidRPr="00902FD5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13"/>
        <w:gridCol w:w="4463"/>
        <w:gridCol w:w="4662"/>
      </w:tblGrid>
      <w:tr w:rsidR="00D02DEB" w:rsidRPr="00902FD5" w:rsidTr="001F0D92">
        <w:trPr>
          <w:tblHeader/>
        </w:trPr>
        <w:tc>
          <w:tcPr>
            <w:tcW w:w="48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2F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2FD5">
              <w:rPr>
                <w:sz w:val="22"/>
                <w:szCs w:val="22"/>
              </w:rPr>
              <w:t>/</w:t>
            </w:r>
            <w:proofErr w:type="spellStart"/>
            <w:r w:rsidRPr="00902F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pStyle w:val="afff"/>
              <w:jc w:val="center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467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 w:rsidP="002053DB">
            <w:pPr>
              <w:pStyle w:val="afff"/>
              <w:jc w:val="center"/>
              <w:rPr>
                <w:rStyle w:val="af9"/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Оборудование</w:t>
            </w:r>
          </w:p>
        </w:tc>
      </w:tr>
      <w:tr w:rsidR="00D02DEB" w:rsidRPr="00902FD5" w:rsidTr="001F0D92">
        <w:trPr>
          <w:trHeight w:val="340"/>
        </w:trPr>
        <w:tc>
          <w:tcPr>
            <w:tcW w:w="48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1F0D92" w:rsidP="001F0D92">
            <w:pPr>
              <w:pStyle w:val="afff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1.</w:t>
            </w:r>
          </w:p>
        </w:tc>
        <w:tc>
          <w:tcPr>
            <w:tcW w:w="447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Акушерство</w:t>
            </w:r>
          </w:p>
        </w:tc>
        <w:tc>
          <w:tcPr>
            <w:tcW w:w="467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1F0D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мультимедийный</w:t>
            </w:r>
            <w:proofErr w:type="spellEnd"/>
            <w:r w:rsidRPr="00902FD5">
              <w:rPr>
                <w:rFonts w:ascii="Times New Roman" w:hAnsi="Times New Roman"/>
              </w:rPr>
              <w:t xml:space="preserve"> комплекс (ноутбук, проектор, экран), хирургические инструменты, муляжи</w:t>
            </w:r>
          </w:p>
        </w:tc>
      </w:tr>
      <w:tr w:rsidR="00D02DEB" w:rsidRPr="00902FD5" w:rsidTr="001F0D92">
        <w:trPr>
          <w:trHeight w:val="340"/>
        </w:trPr>
        <w:tc>
          <w:tcPr>
            <w:tcW w:w="486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1F0D92" w:rsidP="001F0D92">
            <w:pPr>
              <w:pStyle w:val="afff"/>
              <w:jc w:val="left"/>
              <w:rPr>
                <w:sz w:val="22"/>
                <w:szCs w:val="22"/>
              </w:rPr>
            </w:pPr>
            <w:r w:rsidRPr="00902FD5">
              <w:rPr>
                <w:sz w:val="22"/>
                <w:szCs w:val="22"/>
              </w:rPr>
              <w:t>2.</w:t>
            </w:r>
          </w:p>
        </w:tc>
        <w:tc>
          <w:tcPr>
            <w:tcW w:w="4477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D02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2FD5">
              <w:rPr>
                <w:rFonts w:ascii="Times New Roman" w:hAnsi="Times New Roman"/>
              </w:rPr>
              <w:t>Гинекология</w:t>
            </w:r>
          </w:p>
        </w:tc>
        <w:tc>
          <w:tcPr>
            <w:tcW w:w="4675" w:type="dxa"/>
            <w:shd w:val="clear" w:color="auto" w:fill="FFFFFF"/>
            <w:tcMar>
              <w:left w:w="108" w:type="dxa"/>
            </w:tcMar>
            <w:vAlign w:val="center"/>
          </w:tcPr>
          <w:p w:rsidR="00D02DEB" w:rsidRPr="00902FD5" w:rsidRDefault="001F0D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D5">
              <w:rPr>
                <w:rFonts w:ascii="Times New Roman" w:hAnsi="Times New Roman"/>
              </w:rPr>
              <w:t>мультимедийный</w:t>
            </w:r>
            <w:proofErr w:type="spellEnd"/>
            <w:r w:rsidRPr="00902FD5">
              <w:rPr>
                <w:rFonts w:ascii="Times New Roman" w:hAnsi="Times New Roman"/>
              </w:rPr>
              <w:t xml:space="preserve"> комплекс (ноутбук, проектор, экран), хирургические инструменты, муляжи</w:t>
            </w:r>
          </w:p>
        </w:tc>
      </w:tr>
    </w:tbl>
    <w:p w:rsidR="00D02DEB" w:rsidRPr="00902FD5" w:rsidRDefault="00D02DEB">
      <w:pPr>
        <w:pStyle w:val="afff2"/>
        <w:spacing w:line="276" w:lineRule="auto"/>
        <w:ind w:left="720" w:firstLine="709"/>
        <w:rPr>
          <w:sz w:val="22"/>
          <w:szCs w:val="22"/>
        </w:rPr>
      </w:pPr>
      <w:r w:rsidRPr="00902FD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p w:rsidR="00D02DEB" w:rsidRDefault="00D02DEB"/>
    <w:sectPr w:rsidR="00D02DEB" w:rsidSect="00BF0DB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5B" w:rsidRDefault="00864C5B" w:rsidP="00BF0DB2">
      <w:pPr>
        <w:spacing w:after="0" w:line="240" w:lineRule="auto"/>
      </w:pPr>
      <w:r>
        <w:separator/>
      </w:r>
    </w:p>
  </w:endnote>
  <w:endnote w:type="continuationSeparator" w:id="0">
    <w:p w:rsidR="00864C5B" w:rsidRDefault="00864C5B" w:rsidP="00BF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5B" w:rsidRDefault="00864C5B">
    <w:pPr>
      <w:pStyle w:val="aff5"/>
      <w:jc w:val="center"/>
    </w:pPr>
    <w:r>
      <w:t>Москва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5B" w:rsidRDefault="0073471C">
    <w:pPr>
      <w:pStyle w:val="aff5"/>
      <w:jc w:val="right"/>
    </w:pPr>
    <w:fldSimple w:instr="PAGE">
      <w:r w:rsidR="00DF264D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5B" w:rsidRDefault="0073471C">
    <w:pPr>
      <w:pStyle w:val="aff5"/>
      <w:jc w:val="right"/>
    </w:pPr>
    <w:fldSimple w:instr="PAGE">
      <w:r w:rsidR="00DF264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5B" w:rsidRDefault="00864C5B">
      <w:r>
        <w:separator/>
      </w:r>
    </w:p>
  </w:footnote>
  <w:footnote w:type="continuationSeparator" w:id="0">
    <w:p w:rsidR="00864C5B" w:rsidRDefault="0086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5B" w:rsidRDefault="00864C5B" w:rsidP="002053DB">
    <w:pPr>
      <w:pStyle w:val="aff6"/>
      <w:rPr>
        <w:i/>
        <w:sz w:val="16"/>
        <w:szCs w:val="16"/>
      </w:rPr>
    </w:pPr>
    <w:r>
      <w:rPr>
        <w:i/>
        <w:sz w:val="16"/>
        <w:szCs w:val="16"/>
      </w:rPr>
      <w:t>31.08.01 Акушерство и гинекология, Производственная (клиническая) практика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5B" w:rsidRDefault="00864C5B">
    <w:pPr>
      <w:pStyle w:val="aff6"/>
      <w:rPr>
        <w:i/>
        <w:sz w:val="16"/>
        <w:szCs w:val="16"/>
      </w:rPr>
    </w:pPr>
    <w:r>
      <w:rPr>
        <w:i/>
        <w:sz w:val="16"/>
        <w:szCs w:val="16"/>
      </w:rPr>
      <w:t>31.08.01 Акушерство и гинекология, Производственная (клиническая) практика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5A"/>
    <w:multiLevelType w:val="hybridMultilevel"/>
    <w:tmpl w:val="3BE086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D48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487"/>
    <w:multiLevelType w:val="multilevel"/>
    <w:tmpl w:val="FFFFFFFF"/>
    <w:lvl w:ilvl="0">
      <w:start w:val="1"/>
      <w:numFmt w:val="decimal"/>
      <w:lvlText w:val=""/>
      <w:lvlJc w:val="left"/>
      <w:pPr>
        <w:ind w:left="96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CCD37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144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4F6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FD1F1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F382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95C1E70"/>
    <w:multiLevelType w:val="multilevel"/>
    <w:tmpl w:val="FFFFFFFF"/>
    <w:lvl w:ilvl="0">
      <w:start w:val="2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">
    <w:nsid w:val="209234CC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10">
    <w:nsid w:val="21CF3749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11">
    <w:nsid w:val="25AD25B5"/>
    <w:multiLevelType w:val="multilevel"/>
    <w:tmpl w:val="FFFFFFFF"/>
    <w:lvl w:ilvl="0">
      <w:start w:val="1"/>
      <w:numFmt w:val="decimal"/>
      <w:lvlText w:val=""/>
      <w:lvlJc w:val="left"/>
      <w:pPr>
        <w:ind w:left="567" w:hanging="283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134" w:hanging="425"/>
      </w:pPr>
      <w:rPr>
        <w:rFonts w:cs="Times New Roman"/>
        <w:sz w:val="24"/>
        <w:szCs w:val="24"/>
      </w:rPr>
    </w:lvl>
    <w:lvl w:ilvl="2">
      <w:start w:val="1"/>
      <w:numFmt w:val="decimal"/>
      <w:lvlText w:val="%3"/>
      <w:lvlJc w:val="left"/>
      <w:pPr>
        <w:ind w:left="1559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4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4604" w:hanging="1440"/>
      </w:pPr>
      <w:rPr>
        <w:rFonts w:cs="Times New Roman"/>
      </w:rPr>
    </w:lvl>
  </w:abstractNum>
  <w:abstractNum w:abstractNumId="12">
    <w:nsid w:val="26485C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F0B6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5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860" w:hanging="1440"/>
      </w:pPr>
      <w:rPr>
        <w:rFonts w:cs="Times New Roman"/>
      </w:rPr>
    </w:lvl>
  </w:abstractNum>
  <w:abstractNum w:abstractNumId="14">
    <w:nsid w:val="2C2B37C4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E890B83"/>
    <w:multiLevelType w:val="multilevel"/>
    <w:tmpl w:val="FFFFFFFF"/>
    <w:lvl w:ilvl="0">
      <w:start w:val="1"/>
      <w:numFmt w:val="decimal"/>
      <w:lvlText w:val=""/>
      <w:lvlJc w:val="left"/>
      <w:pPr>
        <w:ind w:left="284" w:hanging="284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40FA6E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23D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466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00000A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432064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077A7F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1">
    <w:nsid w:val="5DB118F1"/>
    <w:multiLevelType w:val="multilevel"/>
    <w:tmpl w:val="44EEE0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E3C7F8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966B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54D3A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5">
    <w:nsid w:val="652E517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35AB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4320" w:hanging="1440"/>
      </w:pPr>
      <w:rPr>
        <w:rFonts w:cs="Times New Roman"/>
      </w:rPr>
    </w:lvl>
  </w:abstractNum>
  <w:abstractNum w:abstractNumId="27">
    <w:nsid w:val="73F55BF9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779D0D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9248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29"/>
  </w:num>
  <w:num w:numId="11">
    <w:abstractNumId w:val="28"/>
  </w:num>
  <w:num w:numId="12">
    <w:abstractNumId w:val="22"/>
  </w:num>
  <w:num w:numId="13">
    <w:abstractNumId w:val="17"/>
  </w:num>
  <w:num w:numId="14">
    <w:abstractNumId w:val="23"/>
  </w:num>
  <w:num w:numId="15">
    <w:abstractNumId w:val="25"/>
  </w:num>
  <w:num w:numId="16">
    <w:abstractNumId w:val="3"/>
  </w:num>
  <w:num w:numId="17">
    <w:abstractNumId w:val="1"/>
  </w:num>
  <w:num w:numId="18">
    <w:abstractNumId w:val="16"/>
  </w:num>
  <w:num w:numId="19">
    <w:abstractNumId w:val="26"/>
  </w:num>
  <w:num w:numId="20">
    <w:abstractNumId w:val="9"/>
  </w:num>
  <w:num w:numId="21">
    <w:abstractNumId w:val="13"/>
  </w:num>
  <w:num w:numId="22">
    <w:abstractNumId w:val="8"/>
  </w:num>
  <w:num w:numId="23">
    <w:abstractNumId w:val="27"/>
  </w:num>
  <w:num w:numId="24">
    <w:abstractNumId w:val="14"/>
  </w:num>
  <w:num w:numId="25">
    <w:abstractNumId w:val="7"/>
  </w:num>
  <w:num w:numId="26">
    <w:abstractNumId w:val="20"/>
  </w:num>
  <w:num w:numId="27">
    <w:abstractNumId w:val="10"/>
  </w:num>
  <w:num w:numId="28">
    <w:abstractNumId w:val="24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DB2"/>
    <w:rsid w:val="00055B93"/>
    <w:rsid w:val="00077282"/>
    <w:rsid w:val="00124540"/>
    <w:rsid w:val="00173E04"/>
    <w:rsid w:val="001F0D92"/>
    <w:rsid w:val="001F7D7B"/>
    <w:rsid w:val="002053DB"/>
    <w:rsid w:val="00207105"/>
    <w:rsid w:val="00233045"/>
    <w:rsid w:val="00294C2A"/>
    <w:rsid w:val="002C19A4"/>
    <w:rsid w:val="002E11A2"/>
    <w:rsid w:val="00302A1B"/>
    <w:rsid w:val="00360380"/>
    <w:rsid w:val="0039420F"/>
    <w:rsid w:val="003B04AF"/>
    <w:rsid w:val="003B5B78"/>
    <w:rsid w:val="0042233B"/>
    <w:rsid w:val="004F0C90"/>
    <w:rsid w:val="005C6563"/>
    <w:rsid w:val="005F5975"/>
    <w:rsid w:val="00694504"/>
    <w:rsid w:val="006D5CB8"/>
    <w:rsid w:val="006D77B9"/>
    <w:rsid w:val="007217C9"/>
    <w:rsid w:val="0073471C"/>
    <w:rsid w:val="00824E4A"/>
    <w:rsid w:val="00864C5B"/>
    <w:rsid w:val="008E6829"/>
    <w:rsid w:val="00900BC6"/>
    <w:rsid w:val="00902FD5"/>
    <w:rsid w:val="009123ED"/>
    <w:rsid w:val="0094376E"/>
    <w:rsid w:val="009C47EE"/>
    <w:rsid w:val="00A46734"/>
    <w:rsid w:val="00A83FC9"/>
    <w:rsid w:val="00A94D00"/>
    <w:rsid w:val="00AA450B"/>
    <w:rsid w:val="00B10830"/>
    <w:rsid w:val="00B16658"/>
    <w:rsid w:val="00B82BD2"/>
    <w:rsid w:val="00BE7C63"/>
    <w:rsid w:val="00BF0DB2"/>
    <w:rsid w:val="00C27CF2"/>
    <w:rsid w:val="00C772A4"/>
    <w:rsid w:val="00D02DEB"/>
    <w:rsid w:val="00D131EA"/>
    <w:rsid w:val="00D65BD5"/>
    <w:rsid w:val="00D70762"/>
    <w:rsid w:val="00DB34DE"/>
    <w:rsid w:val="00DF264D"/>
    <w:rsid w:val="00E14B13"/>
    <w:rsid w:val="00E31FF6"/>
    <w:rsid w:val="00E97981"/>
    <w:rsid w:val="00EF34AB"/>
    <w:rsid w:val="00FC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C0F2C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C0F2C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sz w:val="24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FC0F2C"/>
    <w:pPr>
      <w:keepNext/>
      <w:spacing w:after="0" w:line="240" w:lineRule="auto"/>
      <w:ind w:left="1069" w:hanging="360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link w:val="30"/>
    <w:uiPriority w:val="99"/>
    <w:qFormat/>
    <w:rsid w:val="00FC0F2C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C0F2C"/>
    <w:pPr>
      <w:tabs>
        <w:tab w:val="left" w:pos="864"/>
      </w:tabs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FC0F2C"/>
    <w:pPr>
      <w:tabs>
        <w:tab w:val="left" w:pos="1008"/>
      </w:tabs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FC0F2C"/>
    <w:pPr>
      <w:keepNext/>
      <w:spacing w:after="0" w:line="240" w:lineRule="auto"/>
      <w:ind w:left="1069" w:hanging="360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"/>
    <w:link w:val="70"/>
    <w:uiPriority w:val="99"/>
    <w:qFormat/>
    <w:rsid w:val="00FC0F2C"/>
    <w:pPr>
      <w:tabs>
        <w:tab w:val="left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FC0F2C"/>
    <w:pPr>
      <w:tabs>
        <w:tab w:val="left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FC0F2C"/>
    <w:pPr>
      <w:tabs>
        <w:tab w:val="left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C0F2C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FC0F2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FC0F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A83FC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A83F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C0F2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"/>
    <w:uiPriority w:val="99"/>
    <w:semiHidden/>
    <w:locked/>
    <w:rsid w:val="00A83FC9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A83FC9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A83FC9"/>
    <w:rPr>
      <w:rFonts w:ascii="Cambria" w:hAnsi="Cambria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FC0F2C"/>
    <w:rPr>
      <w:rFonts w:ascii="Verdana" w:hAnsi="Verdan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F2C"/>
    <w:rPr>
      <w:rFonts w:ascii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FC0F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0F2C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0F2C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0F2C"/>
    <w:rPr>
      <w:rFonts w:ascii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FC0F2C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C0F2C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0F2C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FC0F2C"/>
  </w:style>
  <w:style w:type="character" w:styleId="a3">
    <w:name w:val="Emphasis"/>
    <w:basedOn w:val="a0"/>
    <w:uiPriority w:val="99"/>
    <w:qFormat/>
    <w:rsid w:val="00FC0F2C"/>
    <w:rPr>
      <w:rFonts w:cs="Times New Roman"/>
      <w:i/>
      <w:iCs/>
    </w:rPr>
  </w:style>
  <w:style w:type="character" w:customStyle="1" w:styleId="a4">
    <w:name w:val="Основной текст Знак"/>
    <w:basedOn w:val="a0"/>
    <w:uiPriority w:val="99"/>
    <w:rsid w:val="00FC0F2C"/>
    <w:rPr>
      <w:rFonts w:ascii="Calibri" w:hAnsi="Calibri" w:cs="Times New Roman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FC0F2C"/>
    <w:rPr>
      <w:rFonts w:cs="Times New Roman"/>
      <w:lang w:eastAsia="en-US"/>
    </w:rPr>
  </w:style>
  <w:style w:type="character" w:customStyle="1" w:styleId="-">
    <w:name w:val="Интернет-ссылка"/>
    <w:basedOn w:val="11"/>
    <w:uiPriority w:val="99"/>
    <w:rsid w:val="00FC0F2C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rsid w:val="00FC0F2C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">
    <w:name w:val="Balloon Text Char"/>
    <w:basedOn w:val="a0"/>
    <w:uiPriority w:val="99"/>
    <w:semiHidden/>
    <w:locked/>
    <w:rsid w:val="00FC0F2C"/>
    <w:rPr>
      <w:rFonts w:ascii="Times New Roman" w:hAnsi="Times New Roman" w:cs="Times New Roman"/>
      <w:sz w:val="2"/>
      <w:lang w:eastAsia="en-US"/>
    </w:rPr>
  </w:style>
  <w:style w:type="character" w:customStyle="1" w:styleId="a6">
    <w:name w:val="Нижний колонтитул Знак"/>
    <w:basedOn w:val="a0"/>
    <w:uiPriority w:val="99"/>
    <w:rsid w:val="00FC0F2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a0"/>
    <w:uiPriority w:val="99"/>
    <w:semiHidden/>
    <w:locked/>
    <w:rsid w:val="00FC0F2C"/>
    <w:rPr>
      <w:rFonts w:cs="Times New Roman"/>
      <w:lang w:eastAsia="en-US"/>
    </w:rPr>
  </w:style>
  <w:style w:type="character" w:styleId="a7">
    <w:name w:val="page number"/>
    <w:basedOn w:val="a0"/>
    <w:uiPriority w:val="99"/>
    <w:rsid w:val="00FC0F2C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rsid w:val="00FC0F2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a0"/>
    <w:uiPriority w:val="99"/>
    <w:semiHidden/>
    <w:locked/>
    <w:rsid w:val="00FC0F2C"/>
    <w:rPr>
      <w:rFonts w:cs="Times New Roman"/>
      <w:lang w:eastAsia="en-US"/>
    </w:rPr>
  </w:style>
  <w:style w:type="character" w:customStyle="1" w:styleId="gd">
    <w:name w:val="gd"/>
    <w:basedOn w:val="a0"/>
    <w:uiPriority w:val="99"/>
    <w:rsid w:val="00FC0F2C"/>
    <w:rPr>
      <w:rFonts w:cs="Times New Roman"/>
    </w:rPr>
  </w:style>
  <w:style w:type="character" w:customStyle="1" w:styleId="a9">
    <w:name w:val="Подзаголовок Знак"/>
    <w:basedOn w:val="a0"/>
    <w:uiPriority w:val="99"/>
    <w:rsid w:val="00FC0F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uiPriority w:val="99"/>
    <w:locked/>
    <w:rsid w:val="00FC0F2C"/>
    <w:rPr>
      <w:rFonts w:ascii="Calibri" w:hAnsi="Calibri" w:cs="Times New Roman"/>
      <w:b/>
      <w:sz w:val="20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rsid w:val="00FC0F2C"/>
    <w:rPr>
      <w:rFonts w:cs="Times New Roman"/>
      <w:sz w:val="16"/>
      <w:szCs w:val="16"/>
      <w:lang w:eastAsia="en-US"/>
    </w:rPr>
  </w:style>
  <w:style w:type="character" w:customStyle="1" w:styleId="aa">
    <w:name w:val="Название Знак"/>
    <w:basedOn w:val="a0"/>
    <w:uiPriority w:val="99"/>
    <w:rsid w:val="00FC0F2C"/>
    <w:rPr>
      <w:rFonts w:ascii="Calibri" w:hAnsi="Calibri" w:cs="Times New Roman"/>
      <w:b/>
      <w:sz w:val="20"/>
      <w:szCs w:val="20"/>
    </w:rPr>
  </w:style>
  <w:style w:type="character" w:customStyle="1" w:styleId="TitleChar">
    <w:name w:val="Title Char"/>
    <w:basedOn w:val="a0"/>
    <w:uiPriority w:val="99"/>
    <w:rsid w:val="00FC0F2C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b">
    <w:name w:val="Схема документа Знак"/>
    <w:basedOn w:val="a0"/>
    <w:uiPriority w:val="99"/>
    <w:rsid w:val="00FC0F2C"/>
    <w:rPr>
      <w:rFonts w:ascii="Tahoma" w:hAnsi="Tahoma" w:cs="Times New Roman"/>
      <w:sz w:val="20"/>
      <w:szCs w:val="20"/>
    </w:rPr>
  </w:style>
  <w:style w:type="character" w:customStyle="1" w:styleId="DocumentMapChar">
    <w:name w:val="Document Map Char"/>
    <w:basedOn w:val="a0"/>
    <w:uiPriority w:val="99"/>
    <w:semiHidden/>
    <w:rsid w:val="00FC0F2C"/>
    <w:rPr>
      <w:rFonts w:ascii="Times New Roman" w:hAnsi="Times New Roman" w:cs="Times New Roman"/>
      <w:sz w:val="2"/>
      <w:lang w:eastAsia="en-US"/>
    </w:rPr>
  </w:style>
  <w:style w:type="character" w:customStyle="1" w:styleId="ac">
    <w:name w:val="Без интервала Знак"/>
    <w:uiPriority w:val="99"/>
    <w:locked/>
    <w:rsid w:val="00FC0F2C"/>
    <w:rPr>
      <w:rFonts w:ascii="Calibri" w:hAnsi="Calibri"/>
      <w:lang w:eastAsia="ru-RU"/>
    </w:rPr>
  </w:style>
  <w:style w:type="character" w:customStyle="1" w:styleId="41">
    <w:name w:val="Знак Знак4"/>
    <w:basedOn w:val="a0"/>
    <w:uiPriority w:val="99"/>
    <w:semiHidden/>
    <w:rsid w:val="00FC0F2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0"/>
    <w:uiPriority w:val="99"/>
    <w:rsid w:val="00FC0F2C"/>
    <w:rPr>
      <w:rFonts w:cs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uiPriority w:val="99"/>
    <w:rsid w:val="00FC0F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FC0F2C"/>
    <w:rPr>
      <w:rFonts w:cs="Times New Roman"/>
      <w:lang w:eastAsia="en-US"/>
    </w:rPr>
  </w:style>
  <w:style w:type="character" w:customStyle="1" w:styleId="OTRNormal">
    <w:name w:val="OTR_Normal Знак"/>
    <w:basedOn w:val="a0"/>
    <w:link w:val="OTRNormal0"/>
    <w:uiPriority w:val="99"/>
    <w:locked/>
    <w:rsid w:val="00FC0F2C"/>
    <w:rPr>
      <w:rFonts w:cs="Times New Roman"/>
      <w:sz w:val="24"/>
    </w:rPr>
  </w:style>
  <w:style w:type="character" w:customStyle="1" w:styleId="OTRTableNum">
    <w:name w:val="OTR_Table_Num Знак"/>
    <w:basedOn w:val="a0"/>
    <w:uiPriority w:val="99"/>
    <w:locked/>
    <w:rsid w:val="00FC0F2C"/>
    <w:rPr>
      <w:rFonts w:ascii="Times New Roman" w:hAnsi="Times New Roman" w:cs="Times New Roman"/>
      <w:sz w:val="24"/>
    </w:rPr>
  </w:style>
  <w:style w:type="character" w:customStyle="1" w:styleId="OTRSymItalic">
    <w:name w:val="OTR_Sym_Italic"/>
    <w:uiPriority w:val="99"/>
    <w:rsid w:val="00FC0F2C"/>
    <w:rPr>
      <w:i/>
    </w:rPr>
  </w:style>
  <w:style w:type="character" w:customStyle="1" w:styleId="ae">
    <w:name w:val="Текст Знак"/>
    <w:basedOn w:val="a0"/>
    <w:uiPriority w:val="99"/>
    <w:semiHidden/>
    <w:rsid w:val="00FC0F2C"/>
    <w:rPr>
      <w:rFonts w:ascii="Calibri" w:hAnsi="Calibri" w:cs="Times New Roman"/>
      <w:sz w:val="21"/>
      <w:szCs w:val="21"/>
    </w:rPr>
  </w:style>
  <w:style w:type="character" w:customStyle="1" w:styleId="PlainTextChar">
    <w:name w:val="Plain Text Char"/>
    <w:basedOn w:val="a0"/>
    <w:uiPriority w:val="99"/>
    <w:semiHidden/>
    <w:rsid w:val="00FC0F2C"/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Неформатированный текст Знак"/>
    <w:basedOn w:val="a0"/>
    <w:uiPriority w:val="99"/>
    <w:locked/>
    <w:rsid w:val="00FC0F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Подпись к рисунку Знак"/>
    <w:basedOn w:val="a0"/>
    <w:uiPriority w:val="99"/>
    <w:locked/>
    <w:rsid w:val="00FC0F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Подпись к таблице Знак"/>
    <w:basedOn w:val="af0"/>
    <w:uiPriority w:val="99"/>
    <w:locked/>
    <w:rsid w:val="00FC0F2C"/>
    <w:rPr>
      <w:rFonts w:ascii="Verdana" w:hAnsi="Verdana"/>
    </w:rPr>
  </w:style>
  <w:style w:type="character" w:customStyle="1" w:styleId="12">
    <w:name w:val="Заголовок 1 с нумерацией Знак"/>
    <w:basedOn w:val="10"/>
    <w:uiPriority w:val="99"/>
    <w:locked/>
    <w:rsid w:val="00FC0F2C"/>
  </w:style>
  <w:style w:type="character" w:customStyle="1" w:styleId="100">
    <w:name w:val="Знак Знак10"/>
    <w:basedOn w:val="a0"/>
    <w:uiPriority w:val="99"/>
    <w:locked/>
    <w:rsid w:val="00FC0F2C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1">
    <w:name w:val="Заголовок 2 с нумерацией Знак"/>
    <w:basedOn w:val="100"/>
    <w:link w:val="2"/>
    <w:uiPriority w:val="99"/>
    <w:locked/>
    <w:rsid w:val="00FC0F2C"/>
    <w:rPr>
      <w:rFonts w:ascii="Times New Roman" w:hAnsi="Times New Roman"/>
    </w:rPr>
  </w:style>
  <w:style w:type="character" w:customStyle="1" w:styleId="32">
    <w:name w:val="Оглавление 3 Знак"/>
    <w:basedOn w:val="30"/>
    <w:link w:val="33"/>
    <w:uiPriority w:val="99"/>
    <w:locked/>
    <w:rsid w:val="00FC0F2C"/>
  </w:style>
  <w:style w:type="character" w:customStyle="1" w:styleId="af2">
    <w:name w:val="Абзац списка Знак"/>
    <w:basedOn w:val="a0"/>
    <w:uiPriority w:val="99"/>
    <w:locked/>
    <w:rsid w:val="00FC0F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Нумерованный многоуровневый список Знак"/>
    <w:basedOn w:val="af2"/>
    <w:uiPriority w:val="99"/>
    <w:locked/>
    <w:rsid w:val="00FC0F2C"/>
  </w:style>
  <w:style w:type="character" w:customStyle="1" w:styleId="af4">
    <w:name w:val="Сноска к таблице Знак"/>
    <w:basedOn w:val="a0"/>
    <w:uiPriority w:val="99"/>
    <w:locked/>
    <w:rsid w:val="00FC0F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FC0F2C"/>
    <w:rPr>
      <w:rFonts w:ascii="Times New Roman" w:hAnsi="Times New Roman"/>
      <w:b/>
      <w:sz w:val="28"/>
      <w:lang w:val="ru-RU" w:eastAsia="ru-RU"/>
    </w:rPr>
  </w:style>
  <w:style w:type="character" w:customStyle="1" w:styleId="apple-style-span">
    <w:name w:val="apple-style-span"/>
    <w:basedOn w:val="a0"/>
    <w:uiPriority w:val="99"/>
    <w:rsid w:val="00FC0F2C"/>
    <w:rPr>
      <w:rFonts w:cs="Times New Roman"/>
    </w:rPr>
  </w:style>
  <w:style w:type="character" w:customStyle="1" w:styleId="13">
    <w:name w:val="Знак Знак1"/>
    <w:basedOn w:val="a0"/>
    <w:uiPriority w:val="99"/>
    <w:semiHidden/>
    <w:rsid w:val="00FC0F2C"/>
    <w:rPr>
      <w:rFonts w:cs="Times New Roman"/>
      <w:sz w:val="24"/>
      <w:szCs w:val="24"/>
      <w:lang w:val="ru-RU" w:eastAsia="ru-RU" w:bidi="ar-SA"/>
    </w:rPr>
  </w:style>
  <w:style w:type="character" w:customStyle="1" w:styleId="af5">
    <w:name w:val="Текст сноски Знак"/>
    <w:basedOn w:val="a0"/>
    <w:uiPriority w:val="99"/>
    <w:rsid w:val="00FC0F2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FC0F2C"/>
    <w:rPr>
      <w:rFonts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FC0F2C"/>
    <w:rPr>
      <w:rFonts w:cs="Times New Roman"/>
      <w:vertAlign w:val="superscript"/>
    </w:rPr>
  </w:style>
  <w:style w:type="character" w:customStyle="1" w:styleId="Title03">
    <w:name w:val="Title_03 Знак"/>
    <w:basedOn w:val="30"/>
    <w:uiPriority w:val="99"/>
    <w:locked/>
    <w:rsid w:val="00FC0F2C"/>
    <w:rPr>
      <w:rFonts w:ascii="Arial" w:hAnsi="Arial"/>
      <w:caps/>
      <w:color w:val="000080"/>
    </w:rPr>
  </w:style>
  <w:style w:type="character" w:styleId="af7">
    <w:name w:val="Strong"/>
    <w:basedOn w:val="a0"/>
    <w:uiPriority w:val="99"/>
    <w:qFormat/>
    <w:rsid w:val="00FC0F2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C0F2C"/>
    <w:rPr>
      <w:rFonts w:cs="Times New Roman"/>
    </w:rPr>
  </w:style>
  <w:style w:type="character" w:customStyle="1" w:styleId="22">
    <w:name w:val="Основной текст 2 Знак"/>
    <w:basedOn w:val="a0"/>
    <w:link w:val="23"/>
    <w:uiPriority w:val="99"/>
    <w:locked/>
    <w:rsid w:val="00FC0F2C"/>
    <w:rPr>
      <w:rFonts w:ascii="Calibri" w:hAnsi="Calibri" w:cs="Times New Roman"/>
    </w:rPr>
  </w:style>
  <w:style w:type="character" w:customStyle="1" w:styleId="ListLabel1">
    <w:name w:val="ListLabel 1"/>
    <w:uiPriority w:val="99"/>
    <w:rsid w:val="00BF0DB2"/>
  </w:style>
  <w:style w:type="character" w:customStyle="1" w:styleId="ListLabel2">
    <w:name w:val="ListLabel 2"/>
    <w:uiPriority w:val="99"/>
    <w:rsid w:val="00BF0DB2"/>
  </w:style>
  <w:style w:type="character" w:customStyle="1" w:styleId="ListLabel3">
    <w:name w:val="ListLabel 3"/>
    <w:uiPriority w:val="99"/>
    <w:rsid w:val="00BF0DB2"/>
    <w:rPr>
      <w:sz w:val="24"/>
    </w:rPr>
  </w:style>
  <w:style w:type="character" w:customStyle="1" w:styleId="ListLabel4">
    <w:name w:val="ListLabel 4"/>
    <w:uiPriority w:val="99"/>
    <w:rsid w:val="00BF0DB2"/>
    <w:rPr>
      <w:color w:val="00000A"/>
    </w:rPr>
  </w:style>
  <w:style w:type="character" w:customStyle="1" w:styleId="ListLabel5">
    <w:name w:val="ListLabel 5"/>
    <w:uiPriority w:val="99"/>
    <w:rsid w:val="00BF0DB2"/>
    <w:rPr>
      <w:sz w:val="16"/>
    </w:rPr>
  </w:style>
  <w:style w:type="character" w:customStyle="1" w:styleId="ListLabel6">
    <w:name w:val="ListLabel 6"/>
    <w:uiPriority w:val="99"/>
    <w:rsid w:val="00BF0DB2"/>
    <w:rPr>
      <w:b/>
      <w:sz w:val="24"/>
    </w:rPr>
  </w:style>
  <w:style w:type="character" w:customStyle="1" w:styleId="ListLabel7">
    <w:name w:val="ListLabel 7"/>
    <w:uiPriority w:val="99"/>
    <w:rsid w:val="00BF0DB2"/>
  </w:style>
  <w:style w:type="character" w:customStyle="1" w:styleId="ListLabel8">
    <w:name w:val="ListLabel 8"/>
    <w:uiPriority w:val="99"/>
    <w:rsid w:val="00BF0DB2"/>
    <w:rPr>
      <w:color w:val="FFFF00"/>
    </w:rPr>
  </w:style>
  <w:style w:type="character" w:customStyle="1" w:styleId="ListLabel9">
    <w:name w:val="ListLabel 9"/>
    <w:uiPriority w:val="99"/>
    <w:rsid w:val="00BF0DB2"/>
  </w:style>
  <w:style w:type="character" w:customStyle="1" w:styleId="af8">
    <w:name w:val="Символ сноски"/>
    <w:uiPriority w:val="99"/>
    <w:rsid w:val="00BF0DB2"/>
  </w:style>
  <w:style w:type="character" w:customStyle="1" w:styleId="af9">
    <w:name w:val="Привязка сноски"/>
    <w:uiPriority w:val="99"/>
    <w:rsid w:val="00BF0DB2"/>
    <w:rPr>
      <w:vertAlign w:val="superscript"/>
    </w:rPr>
  </w:style>
  <w:style w:type="character" w:customStyle="1" w:styleId="afa">
    <w:name w:val="Привязка концевой сноски"/>
    <w:uiPriority w:val="99"/>
    <w:rsid w:val="00BF0DB2"/>
    <w:rPr>
      <w:vertAlign w:val="superscript"/>
    </w:rPr>
  </w:style>
  <w:style w:type="character" w:customStyle="1" w:styleId="afb">
    <w:name w:val="Символы концевой сноски"/>
    <w:uiPriority w:val="99"/>
    <w:rsid w:val="00BF0DB2"/>
  </w:style>
  <w:style w:type="paragraph" w:customStyle="1" w:styleId="afc">
    <w:name w:val="Заголовок"/>
    <w:basedOn w:val="a"/>
    <w:next w:val="afd"/>
    <w:uiPriority w:val="99"/>
    <w:rsid w:val="00FC0F2C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Body Text"/>
    <w:basedOn w:val="a"/>
    <w:link w:val="14"/>
    <w:uiPriority w:val="99"/>
    <w:rsid w:val="00FC0F2C"/>
    <w:pPr>
      <w:spacing w:after="120" w:line="288" w:lineRule="auto"/>
    </w:pPr>
    <w:rPr>
      <w:lang w:eastAsia="ru-RU"/>
    </w:rPr>
  </w:style>
  <w:style w:type="character" w:customStyle="1" w:styleId="14">
    <w:name w:val="Основной текст Знак1"/>
    <w:basedOn w:val="a0"/>
    <w:link w:val="afd"/>
    <w:uiPriority w:val="99"/>
    <w:semiHidden/>
    <w:locked/>
    <w:rsid w:val="00A83FC9"/>
    <w:rPr>
      <w:rFonts w:cs="Times New Roman"/>
      <w:lang w:eastAsia="en-US"/>
    </w:rPr>
  </w:style>
  <w:style w:type="paragraph" w:styleId="afe">
    <w:name w:val="List"/>
    <w:basedOn w:val="afd"/>
    <w:uiPriority w:val="99"/>
    <w:rsid w:val="00FC0F2C"/>
    <w:pPr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styleId="aff">
    <w:name w:val="Title"/>
    <w:basedOn w:val="a"/>
    <w:link w:val="15"/>
    <w:uiPriority w:val="99"/>
    <w:qFormat/>
    <w:rsid w:val="00BF0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uiPriority w:val="99"/>
    <w:locked/>
    <w:rsid w:val="00A83FC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FC0F2C"/>
    <w:pPr>
      <w:ind w:left="220" w:hanging="220"/>
    </w:pPr>
  </w:style>
  <w:style w:type="paragraph" w:styleId="aff0">
    <w:name w:val="index heading"/>
    <w:basedOn w:val="a"/>
    <w:uiPriority w:val="99"/>
    <w:rsid w:val="00BF0DB2"/>
    <w:pPr>
      <w:suppressLineNumbers/>
    </w:pPr>
    <w:rPr>
      <w:rFonts w:cs="Mangal"/>
    </w:rPr>
  </w:style>
  <w:style w:type="paragraph" w:styleId="aff1">
    <w:name w:val="Normal (Web)"/>
    <w:basedOn w:val="a"/>
    <w:uiPriority w:val="99"/>
    <w:rsid w:val="00FC0F2C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0F2C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C0F2C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C0F2C"/>
    <w:pPr>
      <w:widowControl w:val="0"/>
      <w:suppressAutoHyphens/>
    </w:pPr>
    <w:rPr>
      <w:rFonts w:ascii="Arial" w:hAnsi="Arial" w:cs="Arial"/>
    </w:rPr>
  </w:style>
  <w:style w:type="paragraph" w:customStyle="1" w:styleId="ConsPlusCell">
    <w:name w:val="ConsPlusCell"/>
    <w:uiPriority w:val="99"/>
    <w:rsid w:val="00FC0F2C"/>
    <w:pPr>
      <w:widowControl w:val="0"/>
      <w:suppressAutoHyphens/>
    </w:pPr>
    <w:rPr>
      <w:rFonts w:ascii="Arial" w:hAnsi="Arial" w:cs="Arial"/>
    </w:rPr>
  </w:style>
  <w:style w:type="paragraph" w:customStyle="1" w:styleId="17">
    <w:name w:val="Без интервала1"/>
    <w:uiPriority w:val="99"/>
    <w:rsid w:val="00FC0F2C"/>
    <w:pPr>
      <w:suppressAutoHyphens/>
    </w:pPr>
    <w:rPr>
      <w:rFonts w:cs="Times New Roman"/>
      <w:sz w:val="22"/>
      <w:szCs w:val="22"/>
    </w:rPr>
  </w:style>
  <w:style w:type="paragraph" w:customStyle="1" w:styleId="18">
    <w:name w:val="Название1"/>
    <w:basedOn w:val="a"/>
    <w:uiPriority w:val="99"/>
    <w:rsid w:val="00FC0F2C"/>
    <w:pPr>
      <w:widowControl w:val="0"/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FC0F2C"/>
    <w:pPr>
      <w:widowControl w:val="0"/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FC0F2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ff2">
    <w:name w:val="Balloon Text"/>
    <w:basedOn w:val="a"/>
    <w:link w:val="1a"/>
    <w:uiPriority w:val="99"/>
    <w:rsid w:val="00FC0F2C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f2"/>
    <w:uiPriority w:val="99"/>
    <w:semiHidden/>
    <w:locked/>
    <w:rsid w:val="00A83FC9"/>
    <w:rPr>
      <w:rFonts w:ascii="Times New Roman" w:hAnsi="Times New Roman" w:cs="Times New Roman"/>
      <w:sz w:val="2"/>
      <w:lang w:eastAsia="en-US"/>
    </w:rPr>
  </w:style>
  <w:style w:type="paragraph" w:customStyle="1" w:styleId="aff3">
    <w:name w:val="Содержимое таблицы"/>
    <w:basedOn w:val="a"/>
    <w:uiPriority w:val="99"/>
    <w:rsid w:val="00FC0F2C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FC0F2C"/>
    <w:pPr>
      <w:jc w:val="center"/>
    </w:pPr>
    <w:rPr>
      <w:b/>
      <w:bCs/>
    </w:rPr>
  </w:style>
  <w:style w:type="paragraph" w:styleId="aff5">
    <w:name w:val="footer"/>
    <w:basedOn w:val="a"/>
    <w:link w:val="1b"/>
    <w:uiPriority w:val="99"/>
    <w:rsid w:val="00FC0F2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f5"/>
    <w:uiPriority w:val="99"/>
    <w:semiHidden/>
    <w:locked/>
    <w:rsid w:val="00A83FC9"/>
    <w:rPr>
      <w:rFonts w:cs="Times New Roman"/>
      <w:lang w:eastAsia="en-US"/>
    </w:rPr>
  </w:style>
  <w:style w:type="paragraph" w:styleId="aff6">
    <w:name w:val="header"/>
    <w:basedOn w:val="a"/>
    <w:link w:val="1c"/>
    <w:uiPriority w:val="99"/>
    <w:rsid w:val="00FC0F2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f6"/>
    <w:uiPriority w:val="99"/>
    <w:semiHidden/>
    <w:locked/>
    <w:rsid w:val="00A83FC9"/>
    <w:rPr>
      <w:rFonts w:cs="Times New Roman"/>
      <w:lang w:eastAsia="en-US"/>
    </w:rPr>
  </w:style>
  <w:style w:type="paragraph" w:styleId="aff7">
    <w:name w:val="List Paragraph"/>
    <w:basedOn w:val="a"/>
    <w:uiPriority w:val="99"/>
    <w:qFormat/>
    <w:rsid w:val="00FC0F2C"/>
    <w:pPr>
      <w:ind w:left="720"/>
      <w:contextualSpacing/>
    </w:pPr>
  </w:style>
  <w:style w:type="paragraph" w:styleId="24">
    <w:name w:val="toc 2"/>
    <w:basedOn w:val="a"/>
    <w:autoRedefine/>
    <w:uiPriority w:val="99"/>
    <w:rsid w:val="00FC0F2C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sz w:val="20"/>
      <w:szCs w:val="24"/>
      <w:lang w:eastAsia="ru-RU"/>
    </w:rPr>
  </w:style>
  <w:style w:type="paragraph" w:styleId="33">
    <w:name w:val="toc 3"/>
    <w:basedOn w:val="a"/>
    <w:link w:val="32"/>
    <w:autoRedefine/>
    <w:uiPriority w:val="99"/>
    <w:rsid w:val="00FC0F2C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FC0F2C"/>
    <w:pPr>
      <w:suppressAutoHyphens/>
      <w:ind w:firstLine="720"/>
    </w:pPr>
    <w:rPr>
      <w:rFonts w:ascii="Times New Roman" w:hAnsi="Times New Roman" w:cs="Times New Roman"/>
      <w:sz w:val="28"/>
      <w:szCs w:val="28"/>
    </w:rPr>
  </w:style>
  <w:style w:type="paragraph" w:styleId="1d">
    <w:name w:val="toc 1"/>
    <w:basedOn w:val="a"/>
    <w:autoRedefine/>
    <w:uiPriority w:val="99"/>
    <w:rsid w:val="00FC0F2C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sz w:val="20"/>
      <w:szCs w:val="24"/>
      <w:lang w:eastAsia="ru-RU"/>
    </w:rPr>
  </w:style>
  <w:style w:type="paragraph" w:styleId="aff8">
    <w:name w:val="Subtitle"/>
    <w:basedOn w:val="Normal1"/>
    <w:link w:val="1e"/>
    <w:uiPriority w:val="99"/>
    <w:qFormat/>
    <w:rsid w:val="00FC0F2C"/>
    <w:pPr>
      <w:widowControl w:val="0"/>
      <w:spacing w:line="220" w:lineRule="exact"/>
      <w:ind w:right="20"/>
    </w:pPr>
  </w:style>
  <w:style w:type="character" w:customStyle="1" w:styleId="1e">
    <w:name w:val="Подзаголовок Знак1"/>
    <w:basedOn w:val="a0"/>
    <w:link w:val="aff8"/>
    <w:uiPriority w:val="99"/>
    <w:locked/>
    <w:rsid w:val="00A83FC9"/>
    <w:rPr>
      <w:rFonts w:ascii="Cambria" w:hAnsi="Cambria" w:cs="Times New Roman"/>
      <w:sz w:val="24"/>
      <w:szCs w:val="24"/>
      <w:lang w:eastAsia="en-US"/>
    </w:rPr>
  </w:style>
  <w:style w:type="paragraph" w:customStyle="1" w:styleId="aff9">
    <w:name w:val="Простой"/>
    <w:basedOn w:val="a"/>
    <w:uiPriority w:val="99"/>
    <w:rsid w:val="00FC0F2C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"/>
    <w:uiPriority w:val="99"/>
    <w:rsid w:val="00FC0F2C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fa">
    <w:name w:val="caption"/>
    <w:basedOn w:val="a"/>
    <w:uiPriority w:val="99"/>
    <w:qFormat/>
    <w:rsid w:val="00FC0F2C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4">
    <w:name w:val="Body Text 3"/>
    <w:basedOn w:val="Normal1"/>
    <w:link w:val="311"/>
    <w:uiPriority w:val="99"/>
    <w:rsid w:val="00FC0F2C"/>
    <w:pPr>
      <w:widowControl w:val="0"/>
      <w:ind w:right="20"/>
      <w:jc w:val="center"/>
    </w:pPr>
    <w:rPr>
      <w:b/>
      <w:bCs/>
      <w:iCs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A83FC9"/>
    <w:rPr>
      <w:rFonts w:cs="Times New Roman"/>
      <w:sz w:val="16"/>
      <w:szCs w:val="16"/>
      <w:lang w:eastAsia="en-US"/>
    </w:rPr>
  </w:style>
  <w:style w:type="paragraph" w:customStyle="1" w:styleId="affb">
    <w:name w:val="Заглавие"/>
    <w:basedOn w:val="a"/>
    <w:uiPriority w:val="99"/>
    <w:rsid w:val="00FC0F2C"/>
    <w:pPr>
      <w:spacing w:after="0" w:line="240" w:lineRule="auto"/>
      <w:ind w:firstLine="363"/>
      <w:jc w:val="center"/>
    </w:pPr>
    <w:rPr>
      <w:b/>
      <w:sz w:val="24"/>
      <w:szCs w:val="20"/>
    </w:rPr>
  </w:style>
  <w:style w:type="paragraph" w:customStyle="1" w:styleId="1f">
    <w:name w:val="Заголовок оглавления1"/>
    <w:basedOn w:val="1"/>
    <w:uiPriority w:val="99"/>
    <w:rsid w:val="00FC0F2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  <w:lang w:eastAsia="en-US"/>
    </w:rPr>
  </w:style>
  <w:style w:type="paragraph" w:styleId="affc">
    <w:name w:val="Document Map"/>
    <w:basedOn w:val="a"/>
    <w:link w:val="1f0"/>
    <w:uiPriority w:val="99"/>
    <w:rsid w:val="00FC0F2C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1f0">
    <w:name w:val="Схема документа Знак1"/>
    <w:basedOn w:val="a0"/>
    <w:link w:val="affc"/>
    <w:uiPriority w:val="99"/>
    <w:semiHidden/>
    <w:locked/>
    <w:rsid w:val="00A83FC9"/>
    <w:rPr>
      <w:rFonts w:ascii="Times New Roman" w:hAnsi="Times New Roman" w:cs="Times New Roman"/>
      <w:sz w:val="2"/>
      <w:lang w:eastAsia="en-US"/>
    </w:rPr>
  </w:style>
  <w:style w:type="paragraph" w:customStyle="1" w:styleId="1f1">
    <w:name w:val="Абзац списка1"/>
    <w:basedOn w:val="a"/>
    <w:uiPriority w:val="99"/>
    <w:rsid w:val="00FC0F2C"/>
    <w:pPr>
      <w:ind w:left="720" w:firstLine="363"/>
      <w:contextualSpacing/>
      <w:jc w:val="both"/>
    </w:pPr>
  </w:style>
  <w:style w:type="paragraph" w:styleId="affd">
    <w:name w:val="Body Text Indent"/>
    <w:basedOn w:val="a"/>
    <w:link w:val="1f2"/>
    <w:uiPriority w:val="99"/>
    <w:rsid w:val="00FC0F2C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f2">
    <w:name w:val="Основной текст с отступом Знак1"/>
    <w:basedOn w:val="a0"/>
    <w:link w:val="affd"/>
    <w:uiPriority w:val="99"/>
    <w:semiHidden/>
    <w:locked/>
    <w:rsid w:val="00A83FC9"/>
    <w:rPr>
      <w:rFonts w:cs="Times New Roman"/>
      <w:lang w:eastAsia="en-US"/>
    </w:rPr>
  </w:style>
  <w:style w:type="paragraph" w:customStyle="1" w:styleId="OTRListNum">
    <w:name w:val="OTR_List_Num"/>
    <w:basedOn w:val="a"/>
    <w:uiPriority w:val="99"/>
    <w:rsid w:val="00FC0F2C"/>
    <w:pPr>
      <w:spacing w:before="60" w:after="60" w:line="240" w:lineRule="auto"/>
      <w:ind w:left="567" w:hanging="283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"/>
    <w:uiPriority w:val="99"/>
    <w:rsid w:val="00FC0F2C"/>
    <w:pPr>
      <w:tabs>
        <w:tab w:val="num" w:pos="1004"/>
      </w:tabs>
      <w:spacing w:before="60" w:after="60" w:line="240" w:lineRule="auto"/>
      <w:ind w:left="1004" w:hanging="284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Normal0">
    <w:name w:val="OTR_Normal"/>
    <w:basedOn w:val="a"/>
    <w:link w:val="OTRNormal"/>
    <w:uiPriority w:val="99"/>
    <w:rsid w:val="00FC0F2C"/>
    <w:pPr>
      <w:spacing w:before="60" w:after="120" w:line="240" w:lineRule="auto"/>
      <w:ind w:firstLine="284"/>
      <w:jc w:val="both"/>
    </w:pPr>
    <w:rPr>
      <w:rFonts w:cs="Calibri"/>
      <w:sz w:val="24"/>
    </w:rPr>
  </w:style>
  <w:style w:type="paragraph" w:customStyle="1" w:styleId="OTRTableNum0">
    <w:name w:val="OTR_Table_Num"/>
    <w:basedOn w:val="a"/>
    <w:uiPriority w:val="99"/>
    <w:rsid w:val="00FC0F2C"/>
    <w:pPr>
      <w:spacing w:before="60" w:after="60" w:line="240" w:lineRule="auto"/>
      <w:ind w:left="284" w:hanging="284"/>
      <w:jc w:val="both"/>
    </w:pPr>
    <w:rPr>
      <w:rFonts w:ascii="Times New Roman" w:hAnsi="Times New Roman" w:cs="Calibri"/>
      <w:sz w:val="24"/>
    </w:rPr>
  </w:style>
  <w:style w:type="paragraph" w:customStyle="1" w:styleId="23">
    <w:name w:val="Абзац списка2"/>
    <w:basedOn w:val="a"/>
    <w:link w:val="22"/>
    <w:uiPriority w:val="99"/>
    <w:rsid w:val="00FC0F2C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e">
    <w:name w:val="Plain Text"/>
    <w:basedOn w:val="a"/>
    <w:link w:val="1f3"/>
    <w:uiPriority w:val="99"/>
    <w:semiHidden/>
    <w:rsid w:val="00FC0F2C"/>
    <w:pPr>
      <w:spacing w:after="0" w:line="240" w:lineRule="auto"/>
      <w:ind w:firstLine="363"/>
      <w:jc w:val="both"/>
    </w:pPr>
    <w:rPr>
      <w:szCs w:val="21"/>
    </w:rPr>
  </w:style>
  <w:style w:type="character" w:customStyle="1" w:styleId="1f3">
    <w:name w:val="Текст Знак1"/>
    <w:basedOn w:val="a0"/>
    <w:link w:val="affe"/>
    <w:uiPriority w:val="99"/>
    <w:semiHidden/>
    <w:locked/>
    <w:rsid w:val="00A83FC9"/>
    <w:rPr>
      <w:rFonts w:ascii="Courier New" w:hAnsi="Courier New" w:cs="Courier New"/>
      <w:sz w:val="20"/>
      <w:szCs w:val="20"/>
      <w:lang w:eastAsia="en-US"/>
    </w:rPr>
  </w:style>
  <w:style w:type="paragraph" w:customStyle="1" w:styleId="afff">
    <w:name w:val="Неформатированный текст"/>
    <w:basedOn w:val="a"/>
    <w:uiPriority w:val="99"/>
    <w:rsid w:val="00FC0F2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Подпись к рисунку"/>
    <w:basedOn w:val="a"/>
    <w:uiPriority w:val="99"/>
    <w:rsid w:val="00FC0F2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Подпись к таблице"/>
    <w:basedOn w:val="afff0"/>
    <w:uiPriority w:val="99"/>
    <w:rsid w:val="00FC0F2C"/>
    <w:pPr>
      <w:spacing w:before="60" w:after="60"/>
      <w:jc w:val="left"/>
    </w:pPr>
    <w:rPr>
      <w:rFonts w:ascii="Verdana" w:hAnsi="Verdana"/>
      <w:sz w:val="20"/>
    </w:rPr>
  </w:style>
  <w:style w:type="paragraph" w:customStyle="1" w:styleId="1f4">
    <w:name w:val="Заголовок 1 с нумерацией"/>
    <w:basedOn w:val="1"/>
    <w:uiPriority w:val="99"/>
    <w:rsid w:val="00FC0F2C"/>
    <w:pPr>
      <w:ind w:left="360" w:hanging="360"/>
    </w:pPr>
  </w:style>
  <w:style w:type="paragraph" w:customStyle="1" w:styleId="BodyText2Char">
    <w:name w:val="Body Text 2 Char"/>
    <w:basedOn w:val="2"/>
    <w:uiPriority w:val="99"/>
    <w:rsid w:val="00FC0F2C"/>
    <w:pPr>
      <w:suppressAutoHyphens w:val="0"/>
      <w:spacing w:before="240" w:after="60"/>
      <w:ind w:left="360"/>
      <w:jc w:val="both"/>
    </w:pPr>
    <w:rPr>
      <w:b/>
      <w:bCs/>
      <w:iCs/>
      <w:sz w:val="28"/>
      <w:szCs w:val="28"/>
      <w:lang w:eastAsia="ru-RU"/>
    </w:rPr>
  </w:style>
  <w:style w:type="paragraph" w:customStyle="1" w:styleId="35">
    <w:name w:val="Заголовок 3 с нумерацией"/>
    <w:basedOn w:val="3"/>
    <w:uiPriority w:val="99"/>
    <w:rsid w:val="00FC0F2C"/>
    <w:pPr>
      <w:tabs>
        <w:tab w:val="left" w:pos="0"/>
        <w:tab w:val="left" w:pos="360"/>
      </w:tabs>
    </w:pPr>
  </w:style>
  <w:style w:type="paragraph" w:customStyle="1" w:styleId="afff2">
    <w:name w:val="Нумерованный многоуровневый список"/>
    <w:basedOn w:val="23"/>
    <w:uiPriority w:val="99"/>
    <w:rsid w:val="00FC0F2C"/>
    <w:pPr>
      <w:ind w:left="494" w:hanging="247"/>
    </w:pPr>
  </w:style>
  <w:style w:type="paragraph" w:customStyle="1" w:styleId="afff3">
    <w:name w:val="Сноска к таблице"/>
    <w:basedOn w:val="a"/>
    <w:uiPriority w:val="99"/>
    <w:rsid w:val="00FC0F2C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paragraph" w:customStyle="1" w:styleId="36">
    <w:name w:val="Заголовок 3 док с нумерацией"/>
    <w:basedOn w:val="BodyText2Char"/>
    <w:uiPriority w:val="99"/>
    <w:rsid w:val="00FC0F2C"/>
    <w:rPr>
      <w:sz w:val="24"/>
    </w:rPr>
  </w:style>
  <w:style w:type="paragraph" w:customStyle="1" w:styleId="MyListLiter">
    <w:name w:val="MyListLiter"/>
    <w:basedOn w:val="a"/>
    <w:uiPriority w:val="99"/>
    <w:rsid w:val="00FC0F2C"/>
    <w:pPr>
      <w:widowControl w:val="0"/>
      <w:spacing w:after="0" w:line="360" w:lineRule="exact"/>
      <w:ind w:left="964" w:hanging="39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styleId="afff4">
    <w:name w:val="footnote text"/>
    <w:basedOn w:val="a"/>
    <w:link w:val="1f5"/>
    <w:uiPriority w:val="99"/>
    <w:rsid w:val="00FC0F2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1f5">
    <w:name w:val="Текст сноски Знак1"/>
    <w:basedOn w:val="a0"/>
    <w:link w:val="afff4"/>
    <w:uiPriority w:val="99"/>
    <w:semiHidden/>
    <w:locked/>
    <w:rsid w:val="00A83FC9"/>
    <w:rPr>
      <w:rFonts w:cs="Times New Roman"/>
      <w:sz w:val="20"/>
      <w:szCs w:val="20"/>
      <w:lang w:eastAsia="en-US"/>
    </w:rPr>
  </w:style>
  <w:style w:type="paragraph" w:customStyle="1" w:styleId="Style54">
    <w:name w:val="Style54"/>
    <w:basedOn w:val="a"/>
    <w:uiPriority w:val="99"/>
    <w:rsid w:val="00FC0F2C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5">
    <w:name w:val="список с точками"/>
    <w:basedOn w:val="a"/>
    <w:uiPriority w:val="99"/>
    <w:rsid w:val="00FC0F2C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FC0F2C"/>
    <w:pPr>
      <w:widowControl w:val="0"/>
      <w:suppressAutoHyphens w:val="0"/>
      <w:spacing w:before="80" w:after="40"/>
      <w:ind w:left="170" w:hanging="170"/>
      <w:jc w:val="both"/>
      <w:textAlignment w:val="baseline"/>
    </w:pPr>
    <w:rPr>
      <w:color w:val="0000FF"/>
      <w:sz w:val="22"/>
      <w:szCs w:val="22"/>
      <w:lang w:eastAsia="ru-RU"/>
    </w:rPr>
  </w:style>
  <w:style w:type="paragraph" w:customStyle="1" w:styleId="Title030">
    <w:name w:val="Title_03"/>
    <w:basedOn w:val="3"/>
    <w:uiPriority w:val="99"/>
    <w:rsid w:val="00FC0F2C"/>
    <w:pPr>
      <w:widowControl w:val="0"/>
      <w:spacing w:after="120" w:line="280" w:lineRule="exact"/>
      <w:ind w:left="0" w:firstLine="0"/>
      <w:jc w:val="left"/>
      <w:textAlignment w:val="baseline"/>
    </w:pPr>
    <w:rPr>
      <w:rFonts w:ascii="Arial" w:hAnsi="Arial"/>
      <w:bCs w:val="0"/>
      <w:caps/>
      <w:color w:val="000080"/>
      <w:sz w:val="22"/>
      <w:szCs w:val="22"/>
    </w:rPr>
  </w:style>
  <w:style w:type="paragraph" w:styleId="25">
    <w:name w:val="Body Text 2"/>
    <w:basedOn w:val="a"/>
    <w:link w:val="210"/>
    <w:uiPriority w:val="99"/>
    <w:rsid w:val="00FC0F2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5"/>
    <w:uiPriority w:val="99"/>
    <w:semiHidden/>
    <w:locked/>
    <w:rsid w:val="00A83FC9"/>
    <w:rPr>
      <w:rFonts w:cs="Times New Roman"/>
      <w:lang w:eastAsia="en-US"/>
    </w:rPr>
  </w:style>
  <w:style w:type="paragraph" w:styleId="afff6">
    <w:name w:val="No Spacing"/>
    <w:uiPriority w:val="99"/>
    <w:qFormat/>
    <w:rsid w:val="00FC0F2C"/>
    <w:pPr>
      <w:suppressAutoHyphens/>
    </w:pPr>
    <w:rPr>
      <w:rFonts w:cs="Times New Roman"/>
      <w:sz w:val="22"/>
      <w:szCs w:val="22"/>
      <w:lang w:eastAsia="en-US"/>
    </w:rPr>
  </w:style>
  <w:style w:type="paragraph" w:customStyle="1" w:styleId="afff7">
    <w:name w:val="Сноска"/>
    <w:basedOn w:val="a"/>
    <w:uiPriority w:val="99"/>
    <w:rsid w:val="00BF0DB2"/>
  </w:style>
  <w:style w:type="table" w:styleId="afff8">
    <w:name w:val="Table Grid"/>
    <w:basedOn w:val="a1"/>
    <w:uiPriority w:val="99"/>
    <w:rsid w:val="00FC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uiPriority w:val="99"/>
    <w:rsid w:val="00FC0F2C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Hyperlink"/>
    <w:basedOn w:val="a0"/>
    <w:uiPriority w:val="99"/>
    <w:unhideWhenUsed/>
    <w:locked/>
    <w:rsid w:val="00694504"/>
    <w:rPr>
      <w:color w:val="0000FF"/>
      <w:u w:val="single"/>
    </w:rPr>
  </w:style>
  <w:style w:type="character" w:customStyle="1" w:styleId="js-extracted-address">
    <w:name w:val="js-extracted-address"/>
    <w:basedOn w:val="a0"/>
    <w:rsid w:val="00EF34AB"/>
  </w:style>
  <w:style w:type="character" w:customStyle="1" w:styleId="mail-message-map-nobreak">
    <w:name w:val="mail-message-map-nobreak"/>
    <w:basedOn w:val="a0"/>
    <w:rsid w:val="00EF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medc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g-journal.ru/ru/page/mai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-edu.ru/akusherstvo/ginekologia_podr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8E91195A457B1F2E7EC6CA3777A52D17Au54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531C-47CC-4EB5-ADF4-C008ED50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2283</Words>
  <Characters>17980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ITCenter</cp:lastModifiedBy>
  <cp:revision>10</cp:revision>
  <cp:lastPrinted>2015-10-06T05:44:00Z</cp:lastPrinted>
  <dcterms:created xsi:type="dcterms:W3CDTF">2015-11-02T12:13:00Z</dcterms:created>
  <dcterms:modified xsi:type="dcterms:W3CDTF">2015-12-17T09:46:00Z</dcterms:modified>
</cp:coreProperties>
</file>