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05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555025" w:rsidRDefault="004A2C7D" w:rsidP="008F053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55025">
              <w:rPr>
                <w:rFonts w:ascii="Times New Roman" w:hAnsi="Times New Roman"/>
                <w:lang w:val="en-US"/>
              </w:rPr>
              <w:t>Поликлинической</w:t>
            </w:r>
            <w:proofErr w:type="spellEnd"/>
            <w:r w:rsidRPr="0055502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55025">
              <w:rPr>
                <w:rFonts w:ascii="Times New Roman" w:hAnsi="Times New Roman"/>
                <w:lang w:val="en-US"/>
              </w:rPr>
              <w:t>терапии</w:t>
            </w:r>
            <w:proofErr w:type="spellEnd"/>
          </w:p>
        </w:tc>
      </w:tr>
    </w:tbl>
    <w:p w:rsidR="000E292A" w:rsidRDefault="000E292A" w:rsidP="000E29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4"/>
                <w:szCs w:val="24"/>
              </w:rPr>
            </w:pPr>
            <w:r w:rsidRPr="003209F1">
              <w:rPr>
                <w:b/>
                <w:bCs/>
                <w:sz w:val="24"/>
                <w:szCs w:val="24"/>
              </w:rPr>
              <w:t>Проректор по учебной работе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____________</w:t>
            </w:r>
            <w:r w:rsidR="001B0191">
              <w:rPr>
                <w:snapToGrid w:val="0"/>
                <w:sz w:val="24"/>
                <w:szCs w:val="24"/>
              </w:rPr>
              <w:t>______</w:t>
            </w:r>
            <w:r w:rsidRPr="003209F1">
              <w:rPr>
                <w:snapToGrid w:val="0"/>
                <w:sz w:val="24"/>
                <w:szCs w:val="24"/>
              </w:rPr>
              <w:t xml:space="preserve">__ </w:t>
            </w:r>
            <w:r w:rsidR="001B0191">
              <w:rPr>
                <w:snapToGrid w:val="0"/>
                <w:sz w:val="24"/>
                <w:szCs w:val="24"/>
              </w:rPr>
              <w:t>/</w:t>
            </w:r>
            <w:r w:rsidR="002547E3">
              <w:rPr>
                <w:snapToGrid w:val="0"/>
                <w:sz w:val="24"/>
                <w:szCs w:val="24"/>
              </w:rPr>
              <w:t>И.В. Маев</w:t>
            </w:r>
            <w:r w:rsidR="001B0191">
              <w:rPr>
                <w:snapToGrid w:val="0"/>
                <w:sz w:val="24"/>
                <w:szCs w:val="24"/>
              </w:rPr>
              <w:t>/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sz w:val="24"/>
                <w:szCs w:val="24"/>
              </w:rPr>
              <w:t>«____» _____________ 20</w:t>
            </w:r>
            <w:r w:rsidRPr="003209F1">
              <w:rPr>
                <w:snapToGrid w:val="0"/>
                <w:sz w:val="24"/>
                <w:szCs w:val="24"/>
                <w:lang w:val="en-US"/>
              </w:rPr>
              <w:t>___</w:t>
            </w:r>
            <w:r w:rsidRPr="003209F1">
              <w:rPr>
                <w:snapToGrid w:val="0"/>
                <w:sz w:val="24"/>
                <w:szCs w:val="24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555025" w:rsidRDefault="000E292A" w:rsidP="000E292A">
      <w:pPr>
        <w:jc w:val="center"/>
        <w:rPr>
          <w:rFonts w:ascii="Times New Roman" w:hAnsi="Times New Roman"/>
          <w:b/>
        </w:rPr>
      </w:pPr>
      <w:r w:rsidRPr="00555025">
        <w:rPr>
          <w:rFonts w:ascii="Times New Roman" w:hAnsi="Times New Roman"/>
          <w:b/>
        </w:rPr>
        <w:t xml:space="preserve">ПРОГРАММА </w:t>
      </w:r>
      <w:r w:rsidR="00104984" w:rsidRPr="00555025">
        <w:rPr>
          <w:rFonts w:ascii="Times New Roman" w:hAnsi="Times New Roman"/>
          <w:b/>
          <w:lang w:val="en-US"/>
        </w:rPr>
        <w:t>ПРАКТИКИ</w:t>
      </w:r>
      <w:r w:rsidRPr="00555025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555025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555025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025">
              <w:rPr>
                <w:rFonts w:ascii="Times New Roman" w:hAnsi="Times New Roman"/>
                <w:b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555025" w:rsidRDefault="004A2C7D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025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555025" w:rsidRDefault="004A2C7D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025">
              <w:rPr>
                <w:rFonts w:ascii="Times New Roman" w:hAnsi="Times New Roman"/>
                <w:b/>
              </w:rPr>
              <w:t>Стационарная. 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4A2C7D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555025" w:rsidRDefault="004A2C7D" w:rsidP="0055502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555025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555025" w:rsidRDefault="004A2C7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55025">
              <w:rPr>
                <w:rFonts w:ascii="Times New Roman" w:hAnsi="Times New Roman"/>
                <w:b/>
              </w:rPr>
              <w:t>31.08.54 Общая врачебная практика (семейная медицина)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4A2C7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667D">
              <w:rPr>
                <w:rFonts w:ascii="Times New Roman" w:hAnsi="Times New Roman"/>
              </w:rPr>
              <w:t>Врач общей врачебной практики (семейная медицина)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14330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4A2C7D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A2C7D" w:rsidRPr="003209F1" w:rsidRDefault="004A2C7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2C7D" w:rsidRPr="00CF55F9" w:rsidRDefault="004A2C7D" w:rsidP="00FE1ED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  <w:lang w:val="en-US"/>
              </w:rPr>
              <w:t xml:space="preserve">С.А. </w:t>
            </w:r>
            <w:proofErr w:type="spellStart"/>
            <w:r w:rsidRPr="00CF55F9">
              <w:rPr>
                <w:rFonts w:ascii="Times New Roman" w:hAnsi="Times New Roman"/>
                <w:lang w:val="en-US"/>
              </w:rPr>
              <w:t>Бойцов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A2C7D" w:rsidRPr="00CF55F9" w:rsidRDefault="004A2C7D" w:rsidP="00FE1ED4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4A2C7D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C7D" w:rsidRPr="003209F1" w:rsidRDefault="004A2C7D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7D" w:rsidRPr="00CF55F9" w:rsidRDefault="004A2C7D" w:rsidP="00FE1ED4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К.М. </w:t>
            </w:r>
            <w:proofErr w:type="spellStart"/>
            <w:r>
              <w:rPr>
                <w:rFonts w:ascii="Times New Roman" w:hAnsi="Times New Roman"/>
              </w:rPr>
              <w:t>Багатырова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A2C7D" w:rsidRPr="00CF55F9" w:rsidRDefault="004A2C7D" w:rsidP="00FE1ED4">
            <w:pPr>
              <w:spacing w:after="0" w:line="240" w:lineRule="auto"/>
              <w:rPr>
                <w:rFonts w:ascii="Times New Roman" w:hAnsi="Times New Roman"/>
              </w:rPr>
            </w:pPr>
            <w:r w:rsidRPr="00CF55F9"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</w:t>
            </w:r>
            <w:r w:rsidR="00522E84" w:rsidRPr="003209F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4A2C7D" w:rsidRDefault="00555025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4A2C7D" w:rsidRPr="004A2C7D">
              <w:rPr>
                <w:rFonts w:ascii="Times New Roman" w:hAnsi="Times New Roman"/>
                <w:lang w:val="en-US"/>
              </w:rPr>
              <w:t>оликлинической</w:t>
            </w:r>
            <w:proofErr w:type="spellEnd"/>
            <w:r w:rsidR="004A2C7D" w:rsidRPr="004A2C7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4A2C7D" w:rsidRPr="004A2C7D">
              <w:rPr>
                <w:rFonts w:ascii="Times New Roman" w:hAnsi="Times New Roman"/>
                <w:lang w:val="en-US"/>
              </w:rPr>
              <w:t>терапии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651A4C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Лечебный</w:t>
            </w: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4A2C7D" w:rsidP="0055502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lang w:val="en-US"/>
              </w:rPr>
              <w:t>Бойцов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651A4C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Поддубный</w:t>
            </w: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1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7202D7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4A2C7D" w:rsidRDefault="004A2C7D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базовой</w:t>
            </w:r>
            <w:proofErr w:type="spellEnd"/>
          </w:p>
        </w:tc>
        <w:tc>
          <w:tcPr>
            <w:tcW w:w="3362" w:type="pct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281A86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A2C7D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6B3EBC">
              <w:rPr>
                <w:rFonts w:ascii="Times New Roman" w:hAnsi="Times New Roman"/>
              </w:rPr>
              <w:t>31.08.54 Общая врачебная практика (семейная медицина)</w:t>
            </w:r>
          </w:p>
        </w:tc>
      </w:tr>
      <w:tr w:rsidR="007202D7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4A2C7D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4A2C7D" w:rsidP="004E1A7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закрепление теоретических</w:t>
            </w:r>
            <w:r w:rsidR="004E1A70" w:rsidRPr="004E1A70"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знаний, развитие практических умений и навыков и формирование профессиональных компетенций</w:t>
            </w:r>
            <w:r w:rsidR="004E1A70">
              <w:rPr>
                <w:rFonts w:ascii="Times New Roman" w:hAnsi="Times New Roman"/>
              </w:rPr>
              <w:t xml:space="preserve"> </w:t>
            </w:r>
            <w:r w:rsidRPr="004A2C7D">
              <w:rPr>
                <w:rFonts w:ascii="Times New Roman" w:hAnsi="Times New Roman"/>
              </w:rPr>
              <w:t>врача общей практики (семейного врача)</w:t>
            </w:r>
          </w:p>
        </w:tc>
      </w:tr>
      <w:tr w:rsidR="007202D7" w:rsidTr="00281A86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E1A70" w:rsidP="004E1A7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Формирование и закрепление на практике умения проводить дифференциально-диагностический поиск, оказать в полном объеме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медицинскую помощь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1D19A0" w:rsidP="004E1A7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Совершенствование знаний и навыков по вопросам профилактики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заболеваний, диспансеризации больных с хроническими заболеваниями,</w:t>
            </w:r>
            <w:r>
              <w:rPr>
                <w:rFonts w:ascii="Times New Roman" w:hAnsi="Times New Roman"/>
              </w:rPr>
              <w:t xml:space="preserve"> </w:t>
            </w:r>
            <w:r w:rsidRPr="004E1A70">
              <w:rPr>
                <w:rFonts w:ascii="Times New Roman" w:hAnsi="Times New Roman"/>
              </w:rPr>
              <w:t>принципам реабилитации больных.</w:t>
            </w:r>
          </w:p>
        </w:tc>
      </w:tr>
      <w:tr w:rsidR="007202D7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4E1A70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 xml:space="preserve">Совершенствование знаний по фармакотерапии, включая вопросы </w:t>
            </w:r>
            <w:proofErr w:type="spellStart"/>
            <w:r w:rsidRPr="004E1A70">
              <w:rPr>
                <w:rFonts w:ascii="Times New Roman" w:hAnsi="Times New Roman"/>
              </w:rPr>
              <w:t>фармакодинамики</w:t>
            </w:r>
            <w:proofErr w:type="spellEnd"/>
            <w:r w:rsidRPr="004E1A70">
              <w:rPr>
                <w:rFonts w:ascii="Times New Roman" w:hAnsi="Times New Roman"/>
              </w:rPr>
              <w:t xml:space="preserve">, </w:t>
            </w:r>
            <w:proofErr w:type="spellStart"/>
            <w:r w:rsidRPr="004E1A70">
              <w:rPr>
                <w:rFonts w:ascii="Times New Roman" w:hAnsi="Times New Roman"/>
              </w:rPr>
              <w:t>фармакокинетики</w:t>
            </w:r>
            <w:proofErr w:type="spellEnd"/>
            <w:r w:rsidRPr="004E1A70">
              <w:rPr>
                <w:rFonts w:ascii="Times New Roman" w:hAnsi="Times New Roman"/>
              </w:rPr>
              <w:t>, показаний, противопоказаний, предупреждений и совместимости при назначении лечебных препаратов.</w:t>
            </w:r>
          </w:p>
        </w:tc>
      </w:tr>
    </w:tbl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1"/>
      <w:r w:rsidR="007202D7">
        <w:rPr>
          <w:rFonts w:ascii="Times New Roman" w:hAnsi="Times New Roman"/>
        </w:rPr>
        <w:t>при прохождении практики</w:t>
      </w:r>
    </w:p>
    <w:p w:rsidR="00E14AAC" w:rsidRPr="00197C7A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Компетенции, закрепленные за </w:t>
      </w:r>
      <w:r w:rsidR="00104984" w:rsidRPr="00197C7A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197C7A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197C7A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197C7A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197C7A" w:rsidRDefault="004E1A70" w:rsidP="004E1A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197C7A" w:rsidRDefault="004E1A70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5C6CE2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5C6CE2" w:rsidRPr="00197C7A" w:rsidRDefault="005C6CE2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5C6CE2" w:rsidRPr="00197C7A" w:rsidRDefault="004E1A70" w:rsidP="004E1A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C6CE2" w:rsidRDefault="004E1A70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4E1A70" w:rsidRPr="00197C7A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4E1A70" w:rsidRPr="00197C7A" w:rsidRDefault="004E1A70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4E1A70" w:rsidRPr="00197C7A" w:rsidRDefault="004E1A70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4E1A70" w:rsidRPr="004E1A70" w:rsidRDefault="004E1A70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4E1A70">
              <w:rPr>
                <w:rFonts w:ascii="Times New Roman" w:hAnsi="Times New Roman"/>
              </w:rPr>
              <w:t>готовность к ведению и лечению пациентов, нуждающихся в оказании медицинской помощи в рамках общей врачебной практики (семейной медицины)</w:t>
            </w:r>
          </w:p>
        </w:tc>
      </w:tr>
    </w:tbl>
    <w:p w:rsidR="000E292A" w:rsidRPr="00197C7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 xml:space="preserve">Результаты </w:t>
      </w:r>
      <w:r w:rsidR="00A1541A" w:rsidRPr="00197C7A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197C7A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197C7A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197C7A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Результаты обучения</w:t>
            </w:r>
            <w:r w:rsidRPr="00197C7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197C7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E1A70" w:rsidRPr="00197C7A" w:rsidTr="00430835">
        <w:tc>
          <w:tcPr>
            <w:tcW w:w="277" w:type="pct"/>
            <w:shd w:val="clear" w:color="auto" w:fill="auto"/>
          </w:tcPr>
          <w:p w:rsidR="004E1A70" w:rsidRPr="00197C7A" w:rsidRDefault="004E1A70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4E1A70" w:rsidRPr="00197C7A" w:rsidRDefault="004E1A70" w:rsidP="00FE1E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54" w:type="pct"/>
            <w:shd w:val="clear" w:color="auto" w:fill="auto"/>
          </w:tcPr>
          <w:p w:rsidR="004E1A70" w:rsidRPr="009C7C6E" w:rsidRDefault="004E1A70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Знать</w:t>
            </w:r>
            <w:r w:rsidRPr="009C7C6E">
              <w:rPr>
                <w:rFonts w:ascii="Times New Roman" w:hAnsi="Times New Roman"/>
              </w:rPr>
              <w:t xml:space="preserve"> теоретические основы профилактических и противоэпидемических мероприятий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4E1A70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порядок проведения профилактических медицинских осмотров, диспансеризации, диспансерного наблюдения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4E1A70" w:rsidRPr="009C7C6E" w:rsidRDefault="004E1A70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Основы медицинской реабилитации и санаторно-курортного отбора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4E1A70" w:rsidRPr="009C7C6E" w:rsidRDefault="004E1A70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Уметь</w:t>
            </w:r>
            <w:r w:rsidRPr="009C7C6E">
              <w:rPr>
                <w:rFonts w:ascii="Times New Roman" w:hAnsi="Times New Roman"/>
              </w:rPr>
              <w:t xml:space="preserve"> … предупреждать возникновение заболеваний среди населения путем проведения профилактической противоэпидемической работы в установленном порядке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9C7C6E" w:rsidRPr="009C7C6E" w:rsidRDefault="009C7C6E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осуществлять комплекс мероприятий, направленных на сохранение и укрепление здоровья;</w:t>
            </w:r>
          </w:p>
          <w:p w:rsidR="004E1A70" w:rsidRPr="009C7C6E" w:rsidRDefault="004E1A70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Владеть</w:t>
            </w:r>
            <w:r w:rsidRPr="009C7C6E">
              <w:rPr>
                <w:rFonts w:ascii="Times New Roman" w:hAnsi="Times New Roman"/>
              </w:rPr>
              <w:t xml:space="preserve">… </w:t>
            </w:r>
          </w:p>
          <w:p w:rsidR="009C7C6E" w:rsidRPr="009C7C6E" w:rsidRDefault="009C7C6E" w:rsidP="009C7C6E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навыками проведения профилактических медицинских осмотров, диспансеризации, диспансерного наблюдения;</w:t>
            </w:r>
          </w:p>
          <w:p w:rsidR="009C7C6E" w:rsidRPr="009C7C6E" w:rsidRDefault="009C7C6E" w:rsidP="009C7C6E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навыками формирования у населения, пациен</w:t>
            </w:r>
            <w:r>
              <w:rPr>
                <w:rFonts w:ascii="Times New Roman" w:hAnsi="Times New Roman"/>
              </w:rPr>
              <w:t>тов, членов их семей мотивации</w:t>
            </w:r>
            <w:r w:rsidRPr="009C7C6E">
              <w:rPr>
                <w:rFonts w:ascii="Times New Roman" w:hAnsi="Times New Roman"/>
              </w:rPr>
              <w:t>;</w:t>
            </w:r>
          </w:p>
          <w:p w:rsidR="004E1A70" w:rsidRPr="009C7C6E" w:rsidRDefault="009C7C6E" w:rsidP="009C7C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C7C6E">
              <w:rPr>
                <w:rFonts w:ascii="Times New Roman" w:hAnsi="Times New Roman"/>
              </w:rPr>
              <w:t>направленной</w:t>
            </w:r>
            <w:proofErr w:type="gramEnd"/>
            <w:r w:rsidRPr="009C7C6E">
              <w:rPr>
                <w:rFonts w:ascii="Times New Roman" w:hAnsi="Times New Roman"/>
              </w:rPr>
              <w:t xml:space="preserve"> на сохранение и укрепление своего здоровья и здоровья окружающих</w:t>
            </w:r>
          </w:p>
        </w:tc>
      </w:tr>
      <w:tr w:rsidR="004E1A70" w:rsidRPr="00197C7A" w:rsidTr="00430835">
        <w:tc>
          <w:tcPr>
            <w:tcW w:w="277" w:type="pct"/>
            <w:shd w:val="clear" w:color="auto" w:fill="auto"/>
          </w:tcPr>
          <w:p w:rsidR="004E1A70" w:rsidRPr="00197C7A" w:rsidRDefault="004E1A70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4E1A70" w:rsidRPr="00197C7A" w:rsidRDefault="004E1A70" w:rsidP="00FE1E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54" w:type="pct"/>
            <w:shd w:val="clear" w:color="auto" w:fill="auto"/>
          </w:tcPr>
          <w:p w:rsidR="009C7C6E" w:rsidRPr="009C7C6E" w:rsidRDefault="004E1A70" w:rsidP="004E1A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7C6E">
              <w:rPr>
                <w:rFonts w:ascii="Times New Roman" w:hAnsi="Times New Roman"/>
                <w:b/>
              </w:rPr>
              <w:t xml:space="preserve">Знать </w:t>
            </w:r>
          </w:p>
          <w:p w:rsidR="004E1A70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основы диагностики заболеваний, патологических состояний пациентов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9C7C6E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Уметь</w:t>
            </w:r>
            <w:r w:rsidRPr="009C7C6E">
              <w:rPr>
                <w:rFonts w:ascii="Times New Roman" w:hAnsi="Times New Roman"/>
              </w:rPr>
              <w:t xml:space="preserve"> … </w:t>
            </w:r>
          </w:p>
          <w:p w:rsidR="009C7C6E" w:rsidRPr="005A0E46" w:rsidRDefault="009C7C6E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 xml:space="preserve">провести объективный осмотр пациента, организовать дополнительное обследование, </w:t>
            </w:r>
          </w:p>
          <w:p w:rsidR="009C7C6E" w:rsidRPr="009C7C6E" w:rsidRDefault="009C7C6E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оценить результаты полученных лабораторных, инструментальн</w:t>
            </w:r>
            <w:r>
              <w:rPr>
                <w:rFonts w:ascii="Times New Roman" w:hAnsi="Times New Roman"/>
              </w:rPr>
              <w:t xml:space="preserve">ых и иных методов обследования </w:t>
            </w:r>
          </w:p>
          <w:p w:rsidR="004E1A70" w:rsidRPr="009C7C6E" w:rsidRDefault="009C7C6E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 xml:space="preserve"> определить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:rsidR="004E1A70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Владеть</w:t>
            </w:r>
            <w:r w:rsidRPr="009C7C6E">
              <w:rPr>
                <w:rFonts w:ascii="Times New Roman" w:hAnsi="Times New Roman"/>
              </w:rPr>
              <w:t xml:space="preserve">… </w:t>
            </w:r>
          </w:p>
          <w:p w:rsidR="009C7C6E" w:rsidRPr="009C7C6E" w:rsidRDefault="009C7C6E" w:rsidP="009C7C6E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пропедевтическими, лабораторными, инструментальными и иными методами исследования;</w:t>
            </w:r>
          </w:p>
        </w:tc>
      </w:tr>
      <w:tr w:rsidR="004E1A70" w:rsidRPr="00197C7A" w:rsidTr="00430835">
        <w:tc>
          <w:tcPr>
            <w:tcW w:w="277" w:type="pct"/>
            <w:shd w:val="clear" w:color="auto" w:fill="auto"/>
          </w:tcPr>
          <w:p w:rsidR="004E1A70" w:rsidRPr="00197C7A" w:rsidRDefault="004E1A70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  <w:vAlign w:val="bottom"/>
          </w:tcPr>
          <w:p w:rsidR="004E1A70" w:rsidRPr="00197C7A" w:rsidRDefault="004E1A70" w:rsidP="00FE1ED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E1A70">
              <w:rPr>
                <w:rFonts w:ascii="Times New Roman" w:hAnsi="Times New Roman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4E1A70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Знать</w:t>
            </w:r>
            <w:r w:rsidRPr="009C7C6E">
              <w:rPr>
                <w:rFonts w:ascii="Times New Roman" w:hAnsi="Times New Roman"/>
              </w:rPr>
              <w:t xml:space="preserve"> тактику оказания медицинской помощи при возникновении неотложных состояний</w:t>
            </w:r>
            <w:r w:rsidR="009C7C6E" w:rsidRPr="009C7C6E">
              <w:rPr>
                <w:rFonts w:ascii="Times New Roman" w:hAnsi="Times New Roman"/>
              </w:rPr>
              <w:t>;</w:t>
            </w:r>
          </w:p>
          <w:p w:rsidR="009C7C6E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Уметь</w:t>
            </w:r>
            <w:r w:rsidRPr="009C7C6E">
              <w:rPr>
                <w:rFonts w:ascii="Times New Roman" w:hAnsi="Times New Roman"/>
              </w:rPr>
              <w:t xml:space="preserve"> … </w:t>
            </w:r>
          </w:p>
          <w:p w:rsidR="004E1A70" w:rsidRPr="009C7C6E" w:rsidRDefault="009C7C6E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оказать неотложную медицинскую помощь • оказать скорую медицинскую помощь, при состояниях, требующих срочного медицинского вмешательства;</w:t>
            </w:r>
          </w:p>
          <w:p w:rsidR="004E1A70" w:rsidRPr="009C7C6E" w:rsidRDefault="004E1A70" w:rsidP="004E1A70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  <w:b/>
              </w:rPr>
              <w:t>Владеть</w:t>
            </w:r>
            <w:r w:rsidRPr="009C7C6E">
              <w:rPr>
                <w:rFonts w:ascii="Times New Roman" w:hAnsi="Times New Roman"/>
              </w:rPr>
              <w:t xml:space="preserve">… </w:t>
            </w:r>
          </w:p>
          <w:p w:rsidR="004E1A70" w:rsidRPr="009C7C6E" w:rsidRDefault="009C7C6E" w:rsidP="009C7C6E">
            <w:pPr>
              <w:spacing w:after="0" w:line="240" w:lineRule="auto"/>
              <w:rPr>
                <w:rFonts w:ascii="Times New Roman" w:hAnsi="Times New Roman"/>
              </w:rPr>
            </w:pPr>
            <w:r w:rsidRPr="009C7C6E">
              <w:rPr>
                <w:rFonts w:ascii="Times New Roman" w:hAnsi="Times New Roman"/>
              </w:rPr>
              <w:t>навыками оказания неотложной, скорой медицинской помощи;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2" w:name="_Toc421786353"/>
      <w:r w:rsidRPr="003209F1">
        <w:rPr>
          <w:rFonts w:ascii="Times New Roman" w:hAnsi="Times New Roman"/>
        </w:rPr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4A2C7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4A2C7D">
              <w:rPr>
                <w:sz w:val="22"/>
                <w:szCs w:val="22"/>
              </w:rPr>
              <w:t>Производственная (клиническая)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9C7C6E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7202D7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Продолжительность практики</w:t>
            </w:r>
          </w:p>
        </w:tc>
      </w:tr>
      <w:tr w:rsidR="000E292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7202D7" w:rsidRDefault="000E292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7202D7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акад. </w:t>
            </w:r>
            <w:r w:rsidR="000E292A" w:rsidRPr="007202D7">
              <w:rPr>
                <w:rFonts w:ascii="Times New Roman" w:hAnsi="Times New Roman"/>
                <w:b/>
                <w:sz w:val="20"/>
                <w:szCs w:val="20"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BC1F75" w:rsidRDefault="000E292A" w:rsidP="0014330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C03A70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A1541A" w:rsidRPr="007202D7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7202D7" w:rsidRDefault="00A1541A" w:rsidP="00F0123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594</w:t>
            </w:r>
          </w:p>
        </w:tc>
      </w:tr>
      <w:tr w:rsidR="00A1541A" w:rsidRPr="007202D7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7202D7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7202D7" w:rsidRDefault="00EB250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BC1F75" w:rsidRPr="007202D7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контроль:</w:t>
            </w:r>
            <w:r w:rsidRPr="007202D7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9C7C6E" w:rsidRDefault="009C7C6E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Зачет с оценкой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7202D7" w:rsidRDefault="009C7C6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E292A" w:rsidRPr="003209F1" w:rsidRDefault="00CB071E" w:rsidP="000E292A">
      <w:pPr>
        <w:pStyle w:val="1"/>
        <w:rPr>
          <w:rFonts w:ascii="Times New Roman" w:hAnsi="Times New Roman"/>
        </w:rPr>
      </w:pPr>
      <w:bookmarkStart w:id="3" w:name="_Toc421786354"/>
      <w:r>
        <w:rPr>
          <w:rFonts w:ascii="Times New Roman" w:hAnsi="Times New Roman"/>
        </w:rPr>
        <w:t>С</w:t>
      </w:r>
      <w:r w:rsidR="000E292A" w:rsidRPr="003209F1">
        <w:rPr>
          <w:rFonts w:ascii="Times New Roman" w:hAnsi="Times New Roman"/>
        </w:rPr>
        <w:t xml:space="preserve">одержание </w:t>
      </w:r>
      <w:bookmarkEnd w:id="3"/>
      <w:r w:rsidR="00AA5925">
        <w:rPr>
          <w:rFonts w:ascii="Times New Roman" w:hAnsi="Times New Roman"/>
        </w:rPr>
        <w:t>практики</w:t>
      </w:r>
    </w:p>
    <w:tbl>
      <w:tblPr>
        <w:tblStyle w:val="afa"/>
        <w:tblW w:w="5000" w:type="pct"/>
        <w:tblLayout w:type="fixed"/>
        <w:tblLook w:val="04A0"/>
      </w:tblPr>
      <w:tblGrid>
        <w:gridCol w:w="668"/>
        <w:gridCol w:w="1283"/>
        <w:gridCol w:w="7903"/>
      </w:tblGrid>
      <w:tr w:rsidR="00AA5925" w:rsidRPr="00F73513" w:rsidTr="00F73513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651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4010" w:type="pct"/>
            <w:vMerge w:val="restart"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73513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F73513" w:rsidTr="00F73513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10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F73513" w:rsidTr="00F73513">
        <w:trPr>
          <w:cantSplit/>
          <w:trHeight w:val="724"/>
        </w:trPr>
        <w:tc>
          <w:tcPr>
            <w:tcW w:w="339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10" w:type="pct"/>
            <w:vMerge/>
            <w:vAlign w:val="center"/>
          </w:tcPr>
          <w:p w:rsidR="00AA5925" w:rsidRPr="00F73513" w:rsidRDefault="00AA5925" w:rsidP="00F7351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Внутренние болезни</w:t>
            </w:r>
          </w:p>
        </w:tc>
        <w:tc>
          <w:tcPr>
            <w:tcW w:w="4010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Врачебное обследование пациентов в амбулаторно-поликлинических условиях и на дому по всем органам и системам (анамнез, осмотр, перкуссия, пальпация, аускультация). • Измерение АД у взрослых и детей. • Сформулировать и обосновать предварительный диагноз. • Составить план обследования больного. • Составить план лечения с учетом предварительного диагноза. 16</w:t>
            </w:r>
            <w:proofErr w:type="gramStart"/>
            <w:r w:rsidRPr="00F73513">
              <w:rPr>
                <w:sz w:val="22"/>
                <w:szCs w:val="22"/>
              </w:rPr>
              <w:t xml:space="preserve"> • С</w:t>
            </w:r>
            <w:proofErr w:type="gramEnd"/>
            <w:r w:rsidRPr="00F73513">
              <w:rPr>
                <w:sz w:val="22"/>
                <w:szCs w:val="22"/>
              </w:rPr>
              <w:t xml:space="preserve">формулировать полный диагноз, провести необходимую дифференциальную диагностику. • Проведение внутрикожных диагностических и </w:t>
            </w:r>
            <w:proofErr w:type="spellStart"/>
            <w:r w:rsidRPr="00F73513">
              <w:rPr>
                <w:sz w:val="22"/>
                <w:szCs w:val="22"/>
              </w:rPr>
              <w:t>аллергологических</w:t>
            </w:r>
            <w:proofErr w:type="spellEnd"/>
            <w:r w:rsidRPr="00F73513">
              <w:rPr>
                <w:sz w:val="22"/>
                <w:szCs w:val="22"/>
              </w:rPr>
              <w:t xml:space="preserve"> проб. • Определение признаков клинической и биологической смерти.</w:t>
            </w:r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 xml:space="preserve">Болезни </w:t>
            </w:r>
            <w:proofErr w:type="gramStart"/>
            <w:r w:rsidRPr="00F73513">
              <w:rPr>
                <w:sz w:val="22"/>
                <w:szCs w:val="22"/>
              </w:rPr>
              <w:t>пожилых</w:t>
            </w:r>
            <w:proofErr w:type="gramEnd"/>
          </w:p>
        </w:tc>
        <w:tc>
          <w:tcPr>
            <w:tcW w:w="4010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 xml:space="preserve">Врачебное обследование пациентов пожилого возраста в </w:t>
            </w:r>
            <w:proofErr w:type="spellStart"/>
            <w:r w:rsidRPr="00F73513">
              <w:rPr>
                <w:sz w:val="22"/>
                <w:szCs w:val="22"/>
              </w:rPr>
              <w:t>амбулаторно</w:t>
            </w:r>
            <w:proofErr w:type="spellEnd"/>
            <w:r w:rsidRPr="00F73513">
              <w:rPr>
                <w:sz w:val="22"/>
                <w:szCs w:val="22"/>
              </w:rPr>
              <w:softHyphen/>
              <w:t xml:space="preserve"> поликлинических условиях и на дому по всем органам и системам (анамнез, осмотр, перкуссия, пальпация, аускультация). • Организация медико-социальной помощи пожилым</w:t>
            </w:r>
            <w:proofErr w:type="gramStart"/>
            <w:r w:rsidRPr="00F73513">
              <w:rPr>
                <w:sz w:val="22"/>
                <w:szCs w:val="22"/>
              </w:rPr>
              <w:t xml:space="preserve"> • С</w:t>
            </w:r>
            <w:proofErr w:type="gramEnd"/>
            <w:r w:rsidRPr="00F73513">
              <w:rPr>
                <w:sz w:val="22"/>
                <w:szCs w:val="22"/>
              </w:rPr>
              <w:t>оставить план обследования и лечения с учетом возрастных особенностей • Сформулировать полный диагноз, провести необходимую дифференциальную диагностику.</w:t>
            </w:r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Хирургические болезни. Основы травматологии и ортопедии</w:t>
            </w:r>
          </w:p>
        </w:tc>
        <w:tc>
          <w:tcPr>
            <w:tcW w:w="4010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 xml:space="preserve">Врачебное обследование хирургического больного в </w:t>
            </w:r>
            <w:proofErr w:type="spellStart"/>
            <w:r w:rsidRPr="00F73513">
              <w:rPr>
                <w:sz w:val="22"/>
                <w:szCs w:val="22"/>
              </w:rPr>
              <w:t>амбулаторно</w:t>
            </w:r>
            <w:proofErr w:type="spellEnd"/>
            <w:r w:rsidRPr="00F73513">
              <w:rPr>
                <w:sz w:val="22"/>
                <w:szCs w:val="22"/>
              </w:rPr>
              <w:softHyphen/>
              <w:t xml:space="preserve"> поликлинических условиях и на дому. • Наблюдение врачом общей практики (семейным врачом) за оперированными пациентами на амбулаторно-поликлиническом этапе • Обезболивание: местная инфильтрационная анестезия • Асептика и антисептика: • Техника обработки рук •  Первичная хирургическая обработка поверхностных ран • Сня</w:t>
            </w:r>
            <w:r w:rsidR="00890C86" w:rsidRPr="00F73513">
              <w:rPr>
                <w:sz w:val="22"/>
                <w:szCs w:val="22"/>
              </w:rPr>
              <w:t>тие швов</w:t>
            </w:r>
            <w:proofErr w:type="gramStart"/>
            <w:r w:rsidR="00890C86" w:rsidRPr="00F73513">
              <w:rPr>
                <w:sz w:val="22"/>
                <w:szCs w:val="22"/>
              </w:rPr>
              <w:t xml:space="preserve"> </w:t>
            </w:r>
            <w:r w:rsidRPr="00F73513">
              <w:rPr>
                <w:sz w:val="22"/>
                <w:szCs w:val="22"/>
              </w:rPr>
              <w:t xml:space="preserve"> В</w:t>
            </w:r>
            <w:proofErr w:type="gramEnd"/>
            <w:r w:rsidRPr="00F73513">
              <w:rPr>
                <w:sz w:val="22"/>
                <w:szCs w:val="22"/>
              </w:rPr>
              <w:t xml:space="preserve">се виды инъекций (подкожные, внутримышечные, внутривенные, постановка периферического катетера в вены конечностей) • Определение группы крови, резус-фактора </w:t>
            </w:r>
            <w:proofErr w:type="spellStart"/>
            <w:r w:rsidRPr="00F73513">
              <w:rPr>
                <w:sz w:val="22"/>
                <w:szCs w:val="22"/>
              </w:rPr>
              <w:t>экспресс-методом</w:t>
            </w:r>
            <w:proofErr w:type="spellEnd"/>
            <w:r w:rsidRPr="00F73513">
              <w:rPr>
                <w:sz w:val="22"/>
                <w:szCs w:val="22"/>
              </w:rPr>
              <w:t xml:space="preserve"> • Капельное и струйное переливание лекарств и кровезаменителей • Введение сывороток • Катетеризация мочевого пузыря мягким эластическим катетером • Промывание желудка через желудочный и </w:t>
            </w:r>
            <w:proofErr w:type="spellStart"/>
            <w:r w:rsidRPr="00F73513">
              <w:rPr>
                <w:sz w:val="22"/>
                <w:szCs w:val="22"/>
              </w:rPr>
              <w:t>назогастральный</w:t>
            </w:r>
            <w:proofErr w:type="spellEnd"/>
            <w:r w:rsidRPr="00F73513">
              <w:rPr>
                <w:sz w:val="22"/>
                <w:szCs w:val="22"/>
              </w:rPr>
              <w:t xml:space="preserve"> зонд • Промывание кишечника (очистительные клизмы) • Постановка лечебных клизм • Промывание мочевого пузыря • Пальцевое исследование прямой кишки и предстательной железы • Остановка наружного кровотечения: • Временная остановка наружного кровотечения (наложением жгута, пальцевым прижатием, сгибанием конечности в суставе, давящей повязкой и тампонадой раны) • Временная остановка наружного кровотечения наложением зажима в ране • Остановка кровотечения </w:t>
            </w:r>
            <w:proofErr w:type="spellStart"/>
            <w:r w:rsidRPr="00F73513">
              <w:rPr>
                <w:sz w:val="22"/>
                <w:szCs w:val="22"/>
              </w:rPr>
              <w:t>гемостатическими</w:t>
            </w:r>
            <w:proofErr w:type="spellEnd"/>
            <w:r w:rsidRPr="00F73513">
              <w:rPr>
                <w:sz w:val="22"/>
                <w:szCs w:val="22"/>
              </w:rPr>
              <w:t xml:space="preserve"> веществами местного действия (</w:t>
            </w:r>
            <w:proofErr w:type="spellStart"/>
            <w:r w:rsidRPr="00F73513">
              <w:rPr>
                <w:sz w:val="22"/>
                <w:szCs w:val="22"/>
              </w:rPr>
              <w:t>гемостатическая</w:t>
            </w:r>
            <w:proofErr w:type="spellEnd"/>
            <w:r w:rsidRPr="00F73513">
              <w:rPr>
                <w:sz w:val="22"/>
                <w:szCs w:val="22"/>
              </w:rPr>
              <w:t xml:space="preserve"> губка и др.)</w:t>
            </w:r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4010" w:type="pct"/>
          </w:tcPr>
          <w:p w:rsidR="00EB250A" w:rsidRPr="00F73513" w:rsidRDefault="00890C86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 xml:space="preserve">Двуручное влагалищное и </w:t>
            </w:r>
            <w:proofErr w:type="spellStart"/>
            <w:r w:rsidRPr="00F73513">
              <w:rPr>
                <w:sz w:val="22"/>
                <w:szCs w:val="22"/>
              </w:rPr>
              <w:t>ректовагинальное</w:t>
            </w:r>
            <w:proofErr w:type="spellEnd"/>
            <w:r w:rsidRPr="00F73513">
              <w:rPr>
                <w:sz w:val="22"/>
                <w:szCs w:val="22"/>
              </w:rPr>
              <w:t xml:space="preserve"> исследование • Диагностика беременности и ее срока • Наружное акушерское обследование, оценка сердцебиения плода • Ведение физиологических родов • Первичный туалет новорожденного, перевязка и обработка пупочной ранки • Оценка состояния новорожденного • Оценка состояния последа • Применение лекарственных средств (наружное и внутривлагалищное) • Обследование беременной женщины методами функциональной диагностики </w:t>
            </w:r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Болезни детей и подростков</w:t>
            </w:r>
          </w:p>
        </w:tc>
        <w:tc>
          <w:tcPr>
            <w:tcW w:w="4010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proofErr w:type="gramStart"/>
            <w:r w:rsidRPr="00F73513">
              <w:rPr>
                <w:sz w:val="22"/>
                <w:szCs w:val="22"/>
              </w:rPr>
              <w:t>Методы определения функционального состояния организма • Выделение групп здоровья детей • Комплексная оценка состояния здоровья ребенка (подростка) • Уход за новорожденным • Расчет количества молока и вскармливание новорожденного доношенного, недоношенного и при затруднениях со стороны матери • Расчет питания для детей 1 -го года жизни • Выхаживание недоношенных детей (координация действий медперсонала) • Составление меню при рахите, диатезе, простой диспепсии • Применение лекарственных средств у детей (</w:t>
            </w:r>
            <w:proofErr w:type="spellStart"/>
            <w:r w:rsidRPr="00F73513">
              <w:rPr>
                <w:sz w:val="22"/>
                <w:szCs w:val="22"/>
              </w:rPr>
              <w:t>per</w:t>
            </w:r>
            <w:proofErr w:type="spellEnd"/>
            <w:r w:rsidRPr="00F73513">
              <w:rPr>
                <w:sz w:val="22"/>
                <w:szCs w:val="22"/>
              </w:rPr>
              <w:t xml:space="preserve"> </w:t>
            </w:r>
            <w:proofErr w:type="spellStart"/>
            <w:r w:rsidRPr="00F73513">
              <w:rPr>
                <w:sz w:val="22"/>
                <w:szCs w:val="22"/>
              </w:rPr>
              <w:t>os</w:t>
            </w:r>
            <w:proofErr w:type="spellEnd"/>
            <w:proofErr w:type="gramEnd"/>
            <w:r w:rsidRPr="00F73513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73513">
              <w:rPr>
                <w:sz w:val="22"/>
                <w:szCs w:val="22"/>
              </w:rPr>
              <w:t>per</w:t>
            </w:r>
            <w:proofErr w:type="spellEnd"/>
            <w:r w:rsidRPr="00F73513">
              <w:rPr>
                <w:sz w:val="22"/>
                <w:szCs w:val="22"/>
              </w:rPr>
              <w:t xml:space="preserve"> </w:t>
            </w:r>
            <w:proofErr w:type="spellStart"/>
            <w:r w:rsidRPr="00F73513">
              <w:rPr>
                <w:sz w:val="22"/>
                <w:szCs w:val="22"/>
              </w:rPr>
              <w:t>rectum</w:t>
            </w:r>
            <w:proofErr w:type="spellEnd"/>
            <w:r w:rsidRPr="00F73513">
              <w:rPr>
                <w:sz w:val="22"/>
                <w:szCs w:val="22"/>
              </w:rPr>
              <w:t>, в ингаляциях, наружно)</w:t>
            </w:r>
            <w:proofErr w:type="gramEnd"/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4010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Клиническое обследование инфекционных больных • Интерпретация пробы Манту • Организация противоэпидемической работы в очаге</w:t>
            </w:r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Болезни нервной системы</w:t>
            </w:r>
          </w:p>
        </w:tc>
        <w:tc>
          <w:tcPr>
            <w:tcW w:w="4010" w:type="pct"/>
          </w:tcPr>
          <w:p w:rsidR="00EB250A" w:rsidRPr="00F73513" w:rsidRDefault="00890C86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 xml:space="preserve">Клиническое обследование неврологических больных: • исследование патологических рефлексов • исследование </w:t>
            </w:r>
            <w:proofErr w:type="spellStart"/>
            <w:r w:rsidRPr="00F73513">
              <w:rPr>
                <w:sz w:val="22"/>
                <w:szCs w:val="22"/>
              </w:rPr>
              <w:t>менингеальных</w:t>
            </w:r>
            <w:proofErr w:type="spellEnd"/>
            <w:r w:rsidRPr="00F73513">
              <w:rPr>
                <w:sz w:val="22"/>
                <w:szCs w:val="22"/>
              </w:rPr>
              <w:t xml:space="preserve"> симптомов • исследование моторных качеств (позы, мышечного тонуса, контрактуры, атрофии мышц) • исследование тактильной и болевой чувствительности  • исследование рефлексов (сухожильных, </w:t>
            </w:r>
            <w:proofErr w:type="spellStart"/>
            <w:r w:rsidRPr="00F73513">
              <w:rPr>
                <w:sz w:val="22"/>
                <w:szCs w:val="22"/>
              </w:rPr>
              <w:t>периостальных</w:t>
            </w:r>
            <w:proofErr w:type="spellEnd"/>
            <w:r w:rsidRPr="00F73513">
              <w:rPr>
                <w:sz w:val="22"/>
                <w:szCs w:val="22"/>
              </w:rPr>
              <w:t xml:space="preserve">, кожных и со слизистых оболочек) • оценка координации движений • </w:t>
            </w:r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Профессиональные болезни</w:t>
            </w:r>
          </w:p>
        </w:tc>
        <w:tc>
          <w:tcPr>
            <w:tcW w:w="4010" w:type="pct"/>
          </w:tcPr>
          <w:p w:rsidR="00EB250A" w:rsidRPr="00F73513" w:rsidRDefault="00F73513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 xml:space="preserve">Клиническое обследование </w:t>
            </w:r>
            <w:proofErr w:type="spellStart"/>
            <w:r w:rsidRPr="00F73513">
              <w:rPr>
                <w:sz w:val="22"/>
                <w:szCs w:val="22"/>
              </w:rPr>
              <w:t>профпатологических</w:t>
            </w:r>
            <w:proofErr w:type="spellEnd"/>
            <w:r w:rsidRPr="00F73513">
              <w:rPr>
                <w:sz w:val="22"/>
                <w:szCs w:val="22"/>
              </w:rPr>
              <w:t xml:space="preserve"> больных</w:t>
            </w:r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Болезни уха, горла и носа</w:t>
            </w:r>
          </w:p>
        </w:tc>
        <w:tc>
          <w:tcPr>
            <w:tcW w:w="4010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 xml:space="preserve">Риноскопия • Фарингоскопия • Ларингоскопия непрямая • Отоскопия • </w:t>
            </w:r>
            <w:proofErr w:type="gramStart"/>
            <w:r w:rsidRPr="00F73513">
              <w:rPr>
                <w:sz w:val="22"/>
                <w:szCs w:val="22"/>
              </w:rPr>
              <w:t>Отоскопия</w:t>
            </w:r>
            <w:proofErr w:type="gramEnd"/>
            <w:r w:rsidRPr="00F73513">
              <w:rPr>
                <w:sz w:val="22"/>
                <w:szCs w:val="22"/>
              </w:rPr>
              <w:t xml:space="preserve"> с помощью оптики • Передняя тампонада носа • Определение проходимости слуховой трубы • Зондирование и промывание лакун миндалин • Пороговая аудиометрия • Проведение планового лечения консервативными методами часто встречающихся заболеваний уха, горла, носа у взрослых и детей: • Введение лекарственных средств в ухо и нос (в каплях, на турундах и </w:t>
            </w:r>
            <w:r w:rsidRPr="00F73513">
              <w:rPr>
                <w:sz w:val="22"/>
                <w:szCs w:val="22"/>
              </w:rPr>
              <w:lastRenderedPageBreak/>
              <w:t xml:space="preserve">тампонах) • Туалет уха • Удаление серных пробок • Уход за </w:t>
            </w:r>
            <w:proofErr w:type="spellStart"/>
            <w:r w:rsidRPr="00F73513">
              <w:rPr>
                <w:sz w:val="22"/>
                <w:szCs w:val="22"/>
              </w:rPr>
              <w:t>трехеостомой</w:t>
            </w:r>
            <w:proofErr w:type="spellEnd"/>
            <w:r w:rsidRPr="00F73513">
              <w:rPr>
                <w:sz w:val="22"/>
                <w:szCs w:val="22"/>
              </w:rPr>
              <w:t xml:space="preserve"> и </w:t>
            </w:r>
            <w:proofErr w:type="spellStart"/>
            <w:r w:rsidRPr="00F73513">
              <w:rPr>
                <w:sz w:val="22"/>
                <w:szCs w:val="22"/>
              </w:rPr>
              <w:t>трахеостомической</w:t>
            </w:r>
            <w:proofErr w:type="spellEnd"/>
            <w:r w:rsidRPr="00F73513">
              <w:rPr>
                <w:sz w:val="22"/>
                <w:szCs w:val="22"/>
              </w:rPr>
              <w:t xml:space="preserve"> трубкой • Оказание неотложной помощи детям и взрослым при неотложных состояниях, осложняющих течение заболеваний, травм и ожогов ЛО</w:t>
            </w:r>
            <w:proofErr w:type="gramStart"/>
            <w:r w:rsidRPr="00F73513">
              <w:rPr>
                <w:sz w:val="22"/>
                <w:szCs w:val="22"/>
              </w:rPr>
              <w:t>Р-</w:t>
            </w:r>
            <w:proofErr w:type="gramEnd"/>
            <w:r w:rsidRPr="00F73513">
              <w:rPr>
                <w:sz w:val="22"/>
                <w:szCs w:val="22"/>
              </w:rPr>
              <w:t xml:space="preserve"> органов: • Удаление инородного тела из уха и носа • Первичная обработка поверхностных ран лица, носа и ушной раковины • Прижигание нитратом серебра кровоточащих сосудов носовой перегородки</w:t>
            </w:r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Болезни глаз</w:t>
            </w:r>
          </w:p>
        </w:tc>
        <w:tc>
          <w:tcPr>
            <w:tcW w:w="4010" w:type="pct"/>
          </w:tcPr>
          <w:p w:rsidR="00EB250A" w:rsidRPr="00F73513" w:rsidRDefault="00F73513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Клиническое исследование глаз • Осмотр переднего отдела глаза методом бокового освещения • Офтальмоскопия • Определение остроты зрения •  Оптическая коррекция зрения с помощью пробных очковых линз при миопии, гиперметропии, пресбиопии • Измерение внутриглазного давления • Периметрия • Местное применение лекарственных сре</w:t>
            </w:r>
            <w:proofErr w:type="gramStart"/>
            <w:r w:rsidRPr="00F73513">
              <w:rPr>
                <w:sz w:val="22"/>
                <w:szCs w:val="22"/>
              </w:rPr>
              <w:t>дств в л</w:t>
            </w:r>
            <w:proofErr w:type="gramEnd"/>
            <w:r w:rsidRPr="00F73513">
              <w:rPr>
                <w:sz w:val="22"/>
                <w:szCs w:val="22"/>
              </w:rPr>
              <w:t>ечении глазных болезней • Удаление из глаза поверхностно расположенных инородных тел, не повреждающих роговицу</w:t>
            </w:r>
          </w:p>
        </w:tc>
      </w:tr>
      <w:tr w:rsidR="00EB250A" w:rsidRPr="00F73513" w:rsidTr="00F73513">
        <w:tc>
          <w:tcPr>
            <w:tcW w:w="339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651" w:type="pct"/>
          </w:tcPr>
          <w:p w:rsidR="00EB250A" w:rsidRPr="00F73513" w:rsidRDefault="00EB250A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Болезни кожи и инфекции</w:t>
            </w:r>
          </w:p>
        </w:tc>
        <w:tc>
          <w:tcPr>
            <w:tcW w:w="4010" w:type="pct"/>
          </w:tcPr>
          <w:p w:rsidR="00EB250A" w:rsidRPr="00F73513" w:rsidRDefault="00F73513" w:rsidP="00F7351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F73513">
              <w:rPr>
                <w:sz w:val="22"/>
                <w:szCs w:val="22"/>
              </w:rPr>
              <w:t>Клиническое обследование больного с заболеваниями кожи и болезнями, передающимися половым путем • Применение наружных лекарственных сре</w:t>
            </w:r>
            <w:proofErr w:type="gramStart"/>
            <w:r w:rsidRPr="00F73513">
              <w:rPr>
                <w:sz w:val="22"/>
                <w:szCs w:val="22"/>
              </w:rPr>
              <w:t>дств дл</w:t>
            </w:r>
            <w:proofErr w:type="gramEnd"/>
            <w:r w:rsidRPr="00F73513">
              <w:rPr>
                <w:sz w:val="22"/>
                <w:szCs w:val="22"/>
              </w:rPr>
              <w:t>я лечения кожных болезней</w:t>
            </w:r>
          </w:p>
        </w:tc>
      </w:tr>
    </w:tbl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506F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506FE1" w:rsidRDefault="00451EC7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506FE1" w:rsidRDefault="00451EC7" w:rsidP="00654534">
            <w:pPr>
              <w:pStyle w:val="aff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Формы отчетности</w:t>
            </w:r>
          </w:p>
        </w:tc>
      </w:tr>
      <w:tr w:rsidR="00451EC7" w:rsidRPr="00FA31BB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FA31BB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FA31BB" w:rsidRDefault="00F73513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Аттестационный лист</w:t>
            </w:r>
          </w:p>
        </w:tc>
      </w:tr>
    </w:tbl>
    <w:p w:rsidR="001F451B" w:rsidRPr="00BA78BC" w:rsidRDefault="00F73513" w:rsidP="001F451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A78BC">
        <w:rPr>
          <w:sz w:val="22"/>
          <w:szCs w:val="22"/>
        </w:rPr>
        <w:t>Аттестационный лист</w:t>
      </w:r>
      <w:r w:rsidR="00FA31BB" w:rsidRPr="00BA78BC">
        <w:rPr>
          <w:sz w:val="22"/>
          <w:szCs w:val="22"/>
        </w:rPr>
        <w:t xml:space="preserve"> о прохождении практики </w:t>
      </w:r>
      <w:r w:rsidR="001F451B" w:rsidRPr="00BA78BC">
        <w:rPr>
          <w:sz w:val="22"/>
          <w:szCs w:val="22"/>
        </w:rPr>
        <w:t>включа</w:t>
      </w:r>
      <w:r w:rsidR="00FA31BB" w:rsidRPr="00BA78BC">
        <w:rPr>
          <w:sz w:val="22"/>
          <w:szCs w:val="22"/>
        </w:rPr>
        <w:t>ет</w:t>
      </w:r>
      <w:r w:rsidRPr="00BA78BC">
        <w:rPr>
          <w:sz w:val="22"/>
          <w:szCs w:val="22"/>
        </w:rPr>
        <w:t xml:space="preserve"> </w:t>
      </w:r>
      <w:r w:rsidR="00BA78BC" w:rsidRPr="00BA78BC">
        <w:rPr>
          <w:sz w:val="22"/>
          <w:szCs w:val="22"/>
        </w:rPr>
        <w:t xml:space="preserve">перечень теоретических вопросов и самостоятельно выполненных практических заданий. </w:t>
      </w:r>
      <w:r w:rsidR="001F451B" w:rsidRPr="00BA78BC">
        <w:rPr>
          <w:sz w:val="22"/>
          <w:szCs w:val="22"/>
        </w:rPr>
        <w:t xml:space="preserve">Отчет подписывается </w:t>
      </w:r>
      <w:r w:rsidR="00FA31BB" w:rsidRPr="00BA78BC">
        <w:rPr>
          <w:sz w:val="22"/>
          <w:szCs w:val="22"/>
        </w:rPr>
        <w:t xml:space="preserve">непосредственным </w:t>
      </w:r>
      <w:r w:rsidR="001F451B" w:rsidRPr="00BA78BC">
        <w:rPr>
          <w:sz w:val="22"/>
          <w:szCs w:val="22"/>
        </w:rPr>
        <w:t xml:space="preserve">руководителем практики и заверяется печатью. </w:t>
      </w:r>
    </w:p>
    <w:p w:rsidR="00FA31BB" w:rsidRPr="00BA78BC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BA78BC">
        <w:rPr>
          <w:sz w:val="22"/>
          <w:szCs w:val="22"/>
        </w:rPr>
        <w:t>Отчет предоставляется письменно.</w:t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4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C6CE2" w:rsidTr="00257403">
        <w:tc>
          <w:tcPr>
            <w:tcW w:w="3507" w:type="pct"/>
          </w:tcPr>
          <w:p w:rsidR="00FC10F6" w:rsidRPr="005C6CE2" w:rsidRDefault="005C6CE2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A78BC">
              <w:rPr>
                <w:sz w:val="22"/>
                <w:szCs w:val="22"/>
              </w:rPr>
              <w:t>Контрольные вопросы</w:t>
            </w:r>
            <w:r w:rsidR="00401BC2">
              <w:rPr>
                <w:sz w:val="22"/>
                <w:szCs w:val="22"/>
              </w:rPr>
              <w:t xml:space="preserve"> и задания</w:t>
            </w:r>
          </w:p>
        </w:tc>
        <w:tc>
          <w:tcPr>
            <w:tcW w:w="1493" w:type="pct"/>
          </w:tcPr>
          <w:p w:rsidR="00FC10F6" w:rsidRPr="005C6CE2" w:rsidRDefault="00BA78BC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6"/>
    </w:p>
    <w:p w:rsidR="00C03A70" w:rsidRDefault="005A0E46" w:rsidP="00401BC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5A0E46">
        <w:rPr>
          <w:sz w:val="22"/>
          <w:szCs w:val="22"/>
        </w:rPr>
        <w:t xml:space="preserve">При какой локализации </w:t>
      </w:r>
      <w:proofErr w:type="spellStart"/>
      <w:r w:rsidRPr="005A0E46">
        <w:rPr>
          <w:sz w:val="22"/>
          <w:szCs w:val="22"/>
        </w:rPr>
        <w:t>паратонзиллярного</w:t>
      </w:r>
      <w:proofErr w:type="spellEnd"/>
      <w:r w:rsidRPr="005A0E46">
        <w:rPr>
          <w:sz w:val="22"/>
          <w:szCs w:val="22"/>
        </w:rPr>
        <w:t xml:space="preserve"> абсцесса наиболее тяжелый прогноз для больного?</w:t>
      </w:r>
    </w:p>
    <w:p w:rsidR="00C03A70" w:rsidRDefault="005A0E46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передневерхний</w:t>
      </w:r>
      <w:proofErr w:type="spellEnd"/>
    </w:p>
    <w:p w:rsidR="005A0E46" w:rsidRDefault="005A0E46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-задний</w:t>
      </w:r>
    </w:p>
    <w:p w:rsidR="00447354" w:rsidRDefault="00447354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-нижний</w:t>
      </w:r>
    </w:p>
    <w:p w:rsidR="00447354" w:rsidRDefault="00447354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-латеральный</w:t>
      </w:r>
    </w:p>
    <w:p w:rsidR="00447354" w:rsidRDefault="00447354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-медиальный*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7"/>
    </w:p>
    <w:p w:rsidR="006856A1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p w:rsidR="00FA31BB" w:rsidRPr="00D831E8" w:rsidRDefault="00FA31BB" w:rsidP="00FA31BB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831E8">
        <w:rPr>
          <w:sz w:val="22"/>
          <w:szCs w:val="22"/>
        </w:rPr>
        <w:t xml:space="preserve">По результатам собеседования </w:t>
      </w:r>
      <w:r w:rsidRPr="00BA78BC">
        <w:rPr>
          <w:sz w:val="22"/>
          <w:szCs w:val="22"/>
        </w:rPr>
        <w:t>дифференцировано</w:t>
      </w:r>
      <w:r w:rsidRPr="00D831E8">
        <w:rPr>
          <w:sz w:val="22"/>
          <w:szCs w:val="22"/>
        </w:rPr>
        <w:t xml:space="preserve"> оценивает результативность прохождения практики.</w:t>
      </w:r>
    </w:p>
    <w:tbl>
      <w:tblPr>
        <w:tblStyle w:val="afa"/>
        <w:tblW w:w="0" w:type="auto"/>
        <w:tblLayout w:type="fixed"/>
        <w:tblLook w:val="04A0"/>
      </w:tblPr>
      <w:tblGrid>
        <w:gridCol w:w="1951"/>
        <w:gridCol w:w="7903"/>
      </w:tblGrid>
      <w:tr w:rsidR="005978D1" w:rsidRPr="005978D1" w:rsidTr="00D831E8">
        <w:tc>
          <w:tcPr>
            <w:tcW w:w="1951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7903" w:type="dxa"/>
            <w:vAlign w:val="center"/>
          </w:tcPr>
          <w:p w:rsidR="005978D1" w:rsidRPr="005978D1" w:rsidRDefault="005978D1" w:rsidP="005978D1">
            <w:pPr>
              <w:pStyle w:val="aff4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Требования к знаниям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Отлично</w:t>
            </w:r>
          </w:p>
        </w:tc>
        <w:tc>
          <w:tcPr>
            <w:tcW w:w="7903" w:type="dxa"/>
          </w:tcPr>
          <w:p w:rsidR="005978D1" w:rsidRPr="005978D1" w:rsidRDefault="00BA78BC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«Отлично» </w:t>
            </w:r>
            <w:r w:rsidR="005978D1" w:rsidRPr="005978D1">
              <w:rPr>
                <w:sz w:val="22"/>
                <w:szCs w:val="22"/>
              </w:rPr>
              <w:t xml:space="preserve">выставляется обучающемуся, показавшему полные и глубокие знания программы </w:t>
            </w:r>
            <w:r w:rsidR="005978D1">
              <w:rPr>
                <w:sz w:val="22"/>
                <w:szCs w:val="22"/>
              </w:rPr>
              <w:t>практики</w:t>
            </w:r>
            <w:r>
              <w:rPr>
                <w:sz w:val="22"/>
                <w:szCs w:val="22"/>
              </w:rPr>
              <w:t xml:space="preserve">, </w:t>
            </w:r>
            <w:r w:rsidR="005978D1" w:rsidRPr="005978D1">
              <w:rPr>
                <w:sz w:val="22"/>
                <w:szCs w:val="22"/>
              </w:rPr>
              <w:t xml:space="preserve">способность к их систематизации и клиническому мышлению, а также способность применять приобретенные знания в </w:t>
            </w:r>
            <w:r w:rsidR="005978D1" w:rsidRPr="005978D1">
              <w:rPr>
                <w:sz w:val="22"/>
                <w:szCs w:val="22"/>
              </w:rPr>
              <w:lastRenderedPageBreak/>
              <w:t>стандартной и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способному применять приобретенные знания в стандартной ситуации</w:t>
            </w:r>
            <w:r>
              <w:rPr>
                <w:sz w:val="22"/>
                <w:szCs w:val="22"/>
              </w:rPr>
              <w:t>,</w:t>
            </w:r>
            <w:r w:rsidRPr="005978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Pr="005978D1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 xml:space="preserve">«Удовлетворительно»  выставляется обучающемуся, показавшему слабые знания, но владеющему основными разделами программы </w:t>
            </w:r>
            <w:r>
              <w:rPr>
                <w:sz w:val="22"/>
                <w:szCs w:val="22"/>
              </w:rPr>
              <w:t>практики</w:t>
            </w:r>
            <w:r w:rsidRPr="005978D1">
              <w:rPr>
                <w:sz w:val="22"/>
                <w:szCs w:val="22"/>
              </w:rPr>
              <w:t>, необходимым минимумом  знаний и  способному применять их по образцу в стандартной ситуации</w:t>
            </w:r>
          </w:p>
        </w:tc>
      </w:tr>
      <w:tr w:rsidR="005978D1" w:rsidRPr="005978D1" w:rsidTr="00D831E8">
        <w:tc>
          <w:tcPr>
            <w:tcW w:w="1951" w:type="dxa"/>
          </w:tcPr>
          <w:p w:rsidR="005978D1" w:rsidRPr="005978D1" w:rsidRDefault="005978D1" w:rsidP="00D831E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978D1">
              <w:rPr>
                <w:sz w:val="22"/>
                <w:szCs w:val="22"/>
              </w:rPr>
              <w:t>Неудовлетвори</w:t>
            </w:r>
            <w:r w:rsidR="00D831E8">
              <w:rPr>
                <w:sz w:val="22"/>
                <w:szCs w:val="22"/>
              </w:rPr>
              <w:t>-</w:t>
            </w:r>
            <w:r w:rsidRPr="005978D1">
              <w:rPr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  <w:tc>
          <w:tcPr>
            <w:tcW w:w="7903" w:type="dxa"/>
          </w:tcPr>
          <w:p w:rsidR="005978D1" w:rsidRPr="005978D1" w:rsidRDefault="005978D1" w:rsidP="005978D1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978D1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860DB0" w:rsidRDefault="00D831E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BA78BC">
        <w:rPr>
          <w:sz w:val="22"/>
          <w:szCs w:val="22"/>
        </w:rPr>
        <w:t>Обучающийся</w:t>
      </w:r>
      <w:proofErr w:type="gramEnd"/>
      <w:r w:rsidR="00860DB0" w:rsidRPr="00BA78BC">
        <w:rPr>
          <w:sz w:val="22"/>
          <w:szCs w:val="22"/>
        </w:rPr>
        <w:t xml:space="preserve">, работа которого признается неудовлетворительной, отстраняется от практики. По решению заведующего кафедрой </w:t>
      </w:r>
      <w:r w:rsidRPr="00BA78BC">
        <w:rPr>
          <w:sz w:val="22"/>
          <w:szCs w:val="22"/>
        </w:rPr>
        <w:t>ординатору</w:t>
      </w:r>
      <w:r w:rsidR="00860DB0" w:rsidRPr="00BA78BC">
        <w:rPr>
          <w:sz w:val="22"/>
          <w:szCs w:val="22"/>
        </w:rPr>
        <w:t xml:space="preserve"> назначают другие сроки прохождения практики.</w:t>
      </w:r>
      <w:r w:rsidR="00860DB0" w:rsidRPr="00860DB0">
        <w:rPr>
          <w:sz w:val="22"/>
          <w:szCs w:val="22"/>
        </w:rPr>
        <w:t xml:space="preserve"> </w:t>
      </w:r>
    </w:p>
    <w:p w:rsidR="000E292A" w:rsidRPr="003209F1" w:rsidRDefault="005E394F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="0050431B"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</w:t>
      </w:r>
      <w:r w:rsidR="001D40E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для проведения практики</w:t>
      </w:r>
    </w:p>
    <w:p w:rsidR="000E292A" w:rsidRPr="003209F1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</w:t>
      </w:r>
      <w:r w:rsidR="00D831E8">
        <w:rPr>
          <w:sz w:val="24"/>
          <w:szCs w:val="24"/>
        </w:rPr>
        <w:t xml:space="preserve"> и дополнительная</w:t>
      </w:r>
      <w:r w:rsidRPr="003209F1">
        <w:rPr>
          <w:sz w:val="24"/>
          <w:szCs w:val="24"/>
        </w:rPr>
        <w:t xml:space="preserve">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642E8E" w:rsidRPr="005E394F" w:rsidTr="008D35EA">
        <w:trPr>
          <w:trHeight w:val="253"/>
        </w:trPr>
        <w:tc>
          <w:tcPr>
            <w:tcW w:w="272" w:type="pct"/>
            <w:vMerge w:val="restart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642E8E" w:rsidRPr="005E394F" w:rsidTr="00642E8E">
        <w:trPr>
          <w:trHeight w:val="253"/>
        </w:trPr>
        <w:tc>
          <w:tcPr>
            <w:tcW w:w="272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642E8E" w:rsidRPr="005E394F" w:rsidRDefault="00642E8E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E18" w:rsidRPr="005E394F" w:rsidTr="00642E8E">
        <w:tc>
          <w:tcPr>
            <w:tcW w:w="272" w:type="pct"/>
          </w:tcPr>
          <w:p w:rsidR="00F76E18" w:rsidRPr="005E394F" w:rsidRDefault="00F76E1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76E18" w:rsidRPr="005E394F" w:rsidRDefault="00F76E18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CF1">
              <w:rPr>
                <w:rFonts w:ascii="Times New Roman" w:hAnsi="Times New Roman"/>
              </w:rPr>
              <w:t>Инфекционные болезни</w:t>
            </w:r>
            <w:r w:rsidRPr="00BD7CF1">
              <w:rPr>
                <w:rStyle w:val="afff1"/>
                <w:rFonts w:ascii="Times New Roman" w:hAnsi="Times New Roman"/>
              </w:rPr>
              <w:t xml:space="preserve"> </w:t>
            </w:r>
            <w:r w:rsidRPr="00BD7CF1">
              <w:rPr>
                <w:rStyle w:val="afff1"/>
                <w:rFonts w:ascii="Times New Roman" w:hAnsi="Times New Roman"/>
                <w:b w:val="0"/>
              </w:rPr>
              <w:t>у</w:t>
            </w:r>
            <w:r w:rsidRPr="00BD7CF1">
              <w:rPr>
                <w:rFonts w:ascii="Times New Roman" w:hAnsi="Times New Roman"/>
              </w:rPr>
              <w:t xml:space="preserve"> детей: учебное пособие /под ред.: О.В. Зайцевой, А.В. </w:t>
            </w:r>
            <w:proofErr w:type="spellStart"/>
            <w:r w:rsidRPr="00BD7CF1">
              <w:rPr>
                <w:rFonts w:ascii="Times New Roman" w:hAnsi="Times New Roman"/>
              </w:rPr>
              <w:t>Сундукова</w:t>
            </w:r>
            <w:proofErr w:type="spellEnd"/>
            <w:r w:rsidRPr="00BD7CF1">
              <w:rPr>
                <w:rFonts w:ascii="Times New Roman" w:hAnsi="Times New Roman"/>
              </w:rPr>
              <w:t>. - М.: МГМСУ, 2014. - 219 с</w:t>
            </w:r>
          </w:p>
        </w:tc>
      </w:tr>
      <w:tr w:rsidR="00F76E18" w:rsidRPr="005E394F" w:rsidTr="00642E8E">
        <w:tc>
          <w:tcPr>
            <w:tcW w:w="272" w:type="pct"/>
          </w:tcPr>
          <w:p w:rsidR="00F76E18" w:rsidRPr="005E394F" w:rsidRDefault="00F76E1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76E18" w:rsidRPr="005E394F" w:rsidRDefault="00F76E18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BE4">
              <w:rPr>
                <w:rFonts w:ascii="Times New Roman" w:hAnsi="Times New Roman"/>
              </w:rPr>
              <w:t>Эндокринология: руководство для врачей /под ред. В.В. Потемкина. - М.: МИА, 2013. - 771 с.</w:t>
            </w:r>
          </w:p>
        </w:tc>
      </w:tr>
      <w:tr w:rsidR="00F76E18" w:rsidRPr="005E394F" w:rsidTr="00642E8E">
        <w:tc>
          <w:tcPr>
            <w:tcW w:w="272" w:type="pct"/>
          </w:tcPr>
          <w:p w:rsidR="00F76E18" w:rsidRPr="005E394F" w:rsidRDefault="00F76E1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76E18" w:rsidRPr="005E394F" w:rsidRDefault="00F76E18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BE4">
              <w:rPr>
                <w:rFonts w:ascii="Times New Roman" w:hAnsi="Times New Roman"/>
                <w:bCs/>
              </w:rPr>
              <w:t>Сахарный диабет и</w:t>
            </w:r>
            <w:r w:rsidRPr="00DA0BE4">
              <w:rPr>
                <w:rFonts w:ascii="Times New Roman" w:hAnsi="Times New Roman"/>
              </w:rPr>
              <w:t xml:space="preserve"> нарушения углеводного обмена: пер. с англ. / Г. М. </w:t>
            </w:r>
            <w:proofErr w:type="spellStart"/>
            <w:r w:rsidRPr="00DA0BE4">
              <w:rPr>
                <w:rFonts w:ascii="Times New Roman" w:hAnsi="Times New Roman"/>
              </w:rPr>
              <w:t>Кроненберг</w:t>
            </w:r>
            <w:proofErr w:type="spellEnd"/>
            <w:r w:rsidRPr="00DA0BE4">
              <w:rPr>
                <w:rFonts w:ascii="Times New Roman" w:hAnsi="Times New Roman"/>
              </w:rPr>
              <w:t xml:space="preserve"> [и др.]: под ред.: И. И. Дедова, Г. А. Мельниченко. - 11-е изд. - М.: Рид </w:t>
            </w:r>
            <w:proofErr w:type="spellStart"/>
            <w:r w:rsidRPr="00DA0BE4">
              <w:rPr>
                <w:rFonts w:ascii="Times New Roman" w:hAnsi="Times New Roman"/>
              </w:rPr>
              <w:t>Элсивер</w:t>
            </w:r>
            <w:proofErr w:type="spellEnd"/>
            <w:r w:rsidRPr="00DA0BE4">
              <w:rPr>
                <w:rFonts w:ascii="Times New Roman" w:hAnsi="Times New Roman"/>
              </w:rPr>
              <w:t xml:space="preserve">, 2010. - 436 с.: </w:t>
            </w:r>
            <w:proofErr w:type="spellStart"/>
            <w:r w:rsidRPr="00DA0BE4">
              <w:rPr>
                <w:rFonts w:ascii="Times New Roman" w:hAnsi="Times New Roman"/>
              </w:rPr>
              <w:t>цв.ил</w:t>
            </w:r>
            <w:proofErr w:type="spellEnd"/>
            <w:r w:rsidRPr="00DA0BE4">
              <w:rPr>
                <w:rFonts w:ascii="Times New Roman" w:hAnsi="Times New Roman"/>
              </w:rPr>
              <w:t>.</w:t>
            </w:r>
          </w:p>
        </w:tc>
      </w:tr>
      <w:tr w:rsidR="00F76E18" w:rsidRPr="005E394F" w:rsidTr="00642E8E">
        <w:tc>
          <w:tcPr>
            <w:tcW w:w="272" w:type="pct"/>
          </w:tcPr>
          <w:p w:rsidR="00F76E18" w:rsidRPr="005E394F" w:rsidRDefault="00F76E1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76E18" w:rsidRPr="005E394F" w:rsidRDefault="00F76E18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BE4">
              <w:rPr>
                <w:rFonts w:ascii="Times New Roman" w:hAnsi="Times New Roman"/>
                <w:b/>
                <w:bCs/>
              </w:rPr>
              <w:t xml:space="preserve">     </w:t>
            </w:r>
            <w:r w:rsidRPr="00DA0BE4">
              <w:rPr>
                <w:rFonts w:ascii="Times New Roman" w:hAnsi="Times New Roman"/>
                <w:bCs/>
              </w:rPr>
              <w:t>Ожирение и нарушения</w:t>
            </w:r>
            <w:r w:rsidRPr="00DA0BE4">
              <w:rPr>
                <w:rFonts w:ascii="Times New Roman" w:hAnsi="Times New Roman"/>
              </w:rPr>
              <w:t xml:space="preserve"> липидного обмена: пер. с англ. / Г. М. </w:t>
            </w:r>
            <w:proofErr w:type="spellStart"/>
            <w:r w:rsidRPr="00DA0BE4">
              <w:rPr>
                <w:rFonts w:ascii="Times New Roman" w:hAnsi="Times New Roman"/>
              </w:rPr>
              <w:t>Кроненберг</w:t>
            </w:r>
            <w:proofErr w:type="spellEnd"/>
            <w:r w:rsidRPr="00DA0BE4">
              <w:rPr>
                <w:rFonts w:ascii="Times New Roman" w:hAnsi="Times New Roman"/>
              </w:rPr>
              <w:t xml:space="preserve"> [и др.]; под ред.: И. И. Дедова, Г. А. Мельниченко. - 11-е изд. - М.: Рид </w:t>
            </w:r>
            <w:proofErr w:type="spellStart"/>
            <w:r w:rsidRPr="00DA0BE4">
              <w:rPr>
                <w:rFonts w:ascii="Times New Roman" w:hAnsi="Times New Roman"/>
              </w:rPr>
              <w:t>Элсивер</w:t>
            </w:r>
            <w:proofErr w:type="spellEnd"/>
            <w:r w:rsidRPr="00DA0BE4">
              <w:rPr>
                <w:rFonts w:ascii="Times New Roman" w:hAnsi="Times New Roman"/>
              </w:rPr>
              <w:t xml:space="preserve">, 2010. - 252 с.: </w:t>
            </w:r>
            <w:proofErr w:type="spellStart"/>
            <w:r w:rsidRPr="00DA0BE4">
              <w:rPr>
                <w:rFonts w:ascii="Times New Roman" w:hAnsi="Times New Roman"/>
              </w:rPr>
              <w:t>цв.ил</w:t>
            </w:r>
            <w:proofErr w:type="spellEnd"/>
            <w:r w:rsidRPr="00DA0BE4">
              <w:rPr>
                <w:rFonts w:ascii="Times New Roman" w:hAnsi="Times New Roman"/>
              </w:rPr>
              <w:t>.</w:t>
            </w:r>
          </w:p>
        </w:tc>
      </w:tr>
      <w:tr w:rsidR="00F76E18" w:rsidRPr="005E394F" w:rsidTr="00642E8E">
        <w:tc>
          <w:tcPr>
            <w:tcW w:w="272" w:type="pct"/>
          </w:tcPr>
          <w:p w:rsidR="00F76E18" w:rsidRPr="005E394F" w:rsidRDefault="00F76E1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76E18" w:rsidRPr="005E394F" w:rsidRDefault="00F76E18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BE4">
              <w:rPr>
                <w:rFonts w:ascii="Times New Roman" w:hAnsi="Times New Roman"/>
                <w:bCs/>
              </w:rPr>
              <w:t>Заболевания щитовидной железы</w:t>
            </w:r>
            <w:r w:rsidRPr="00DA0BE4">
              <w:rPr>
                <w:rFonts w:ascii="Times New Roman" w:hAnsi="Times New Roman"/>
              </w:rPr>
              <w:t xml:space="preserve">: пер. с англ. /Г.М. </w:t>
            </w:r>
            <w:proofErr w:type="spellStart"/>
            <w:r w:rsidRPr="00DA0BE4">
              <w:rPr>
                <w:rFonts w:ascii="Times New Roman" w:hAnsi="Times New Roman"/>
              </w:rPr>
              <w:t>Кроненберг</w:t>
            </w:r>
            <w:proofErr w:type="spellEnd"/>
            <w:r w:rsidRPr="00DA0BE4">
              <w:rPr>
                <w:rFonts w:ascii="Times New Roman" w:hAnsi="Times New Roman"/>
              </w:rPr>
              <w:t xml:space="preserve"> [и др.]; под ред.: И.И. Дедова, Г.А. Мельниченко. - 11-е изд. - М.: Рид </w:t>
            </w:r>
            <w:proofErr w:type="spellStart"/>
            <w:r w:rsidRPr="00DA0BE4">
              <w:rPr>
                <w:rFonts w:ascii="Times New Roman" w:hAnsi="Times New Roman"/>
              </w:rPr>
              <w:t>Элсивер</w:t>
            </w:r>
            <w:proofErr w:type="spellEnd"/>
            <w:r w:rsidRPr="00DA0BE4">
              <w:rPr>
                <w:rFonts w:ascii="Times New Roman" w:hAnsi="Times New Roman"/>
              </w:rPr>
              <w:t xml:space="preserve">, 2011. - 385 с.: </w:t>
            </w:r>
            <w:proofErr w:type="spellStart"/>
            <w:r w:rsidRPr="00DA0BE4">
              <w:rPr>
                <w:rFonts w:ascii="Times New Roman" w:hAnsi="Times New Roman"/>
              </w:rPr>
              <w:t>цв.ил</w:t>
            </w:r>
            <w:proofErr w:type="spellEnd"/>
            <w:r w:rsidRPr="00DA0BE4">
              <w:rPr>
                <w:rFonts w:ascii="Times New Roman" w:hAnsi="Times New Roman"/>
              </w:rPr>
              <w:t>.</w:t>
            </w:r>
          </w:p>
        </w:tc>
      </w:tr>
      <w:tr w:rsidR="00F76E18" w:rsidRPr="005E394F" w:rsidTr="00642E8E">
        <w:tc>
          <w:tcPr>
            <w:tcW w:w="272" w:type="pct"/>
          </w:tcPr>
          <w:p w:rsidR="00F76E18" w:rsidRPr="005E394F" w:rsidRDefault="00F76E18" w:rsidP="005E394F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76E18" w:rsidRPr="005E394F" w:rsidRDefault="00F76E18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BE4">
              <w:rPr>
                <w:rFonts w:ascii="Times New Roman" w:hAnsi="Times New Roman"/>
              </w:rPr>
              <w:t xml:space="preserve">Общественное здоровье и здравоохранение: национальное руководство /под ред.: В.И. Стародубова, О.П. Щепина. - М.: </w:t>
            </w:r>
            <w:proofErr w:type="spellStart"/>
            <w:r w:rsidRPr="00DA0BE4">
              <w:rPr>
                <w:rFonts w:ascii="Times New Roman" w:hAnsi="Times New Roman"/>
              </w:rPr>
              <w:t>ГЭОТАР-Медиа</w:t>
            </w:r>
            <w:proofErr w:type="spellEnd"/>
            <w:r w:rsidRPr="00DA0BE4">
              <w:rPr>
                <w:rFonts w:ascii="Times New Roman" w:hAnsi="Times New Roman"/>
              </w:rPr>
              <w:t>, 2014. - 619 с.</w:t>
            </w: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bookmarkStart w:id="10" w:name="_Toc421786367"/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6E18" w:rsidRPr="005E394F" w:rsidTr="00197F45">
        <w:tc>
          <w:tcPr>
            <w:tcW w:w="272" w:type="pct"/>
          </w:tcPr>
          <w:p w:rsidR="00F76E18" w:rsidRPr="005E394F" w:rsidRDefault="00F76E18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76E18" w:rsidRPr="00C758E1" w:rsidRDefault="00F76E18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356" w:type="pct"/>
          </w:tcPr>
          <w:p w:rsidR="00F76E18" w:rsidRPr="00C758E1" w:rsidRDefault="00DB70DE" w:rsidP="001249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F76E18" w:rsidRPr="00E00799">
                <w:rPr>
                  <w:rStyle w:val="aa"/>
                  <w:rFonts w:ascii="Times New Roman" w:hAnsi="Times New Roman"/>
                </w:rPr>
                <w:t>http://elibrary.ru/title_about.asp?id=28281</w:t>
              </w:r>
            </w:hyperlink>
          </w:p>
        </w:tc>
      </w:tr>
      <w:tr w:rsidR="00F76E18" w:rsidRPr="005E394F" w:rsidTr="00197F45">
        <w:tc>
          <w:tcPr>
            <w:tcW w:w="272" w:type="pct"/>
          </w:tcPr>
          <w:p w:rsidR="00F76E18" w:rsidRPr="005E394F" w:rsidRDefault="00F76E18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76E18" w:rsidRDefault="00F76E18" w:rsidP="001249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356" w:type="pct"/>
          </w:tcPr>
          <w:p w:rsidR="00F76E18" w:rsidRDefault="00DB70DE" w:rsidP="001249ED">
            <w:pPr>
              <w:spacing w:after="0" w:line="240" w:lineRule="auto"/>
            </w:pPr>
            <w:hyperlink r:id="rId9">
              <w:r w:rsidR="00F76E18">
                <w:rPr>
                  <w:rFonts w:ascii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F76E1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76E18" w:rsidRPr="005E394F" w:rsidTr="00197F45">
        <w:tc>
          <w:tcPr>
            <w:tcW w:w="272" w:type="pct"/>
          </w:tcPr>
          <w:p w:rsidR="00F76E18" w:rsidRPr="005E394F" w:rsidRDefault="00F76E18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76E18" w:rsidRDefault="00F76E18" w:rsidP="001249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ELIBRARY.RU НАУЧНАЯ ЭЛЕКТРОННАЯ БИБЛИОТЕКА</w:t>
            </w:r>
          </w:p>
        </w:tc>
        <w:tc>
          <w:tcPr>
            <w:tcW w:w="2356" w:type="pct"/>
          </w:tcPr>
          <w:p w:rsidR="00F76E18" w:rsidRDefault="00DB70DE" w:rsidP="001249ED">
            <w:pPr>
              <w:spacing w:after="0" w:line="240" w:lineRule="auto"/>
            </w:pPr>
            <w:hyperlink r:id="rId10">
              <w:r w:rsidR="00F76E18">
                <w:rPr>
                  <w:rFonts w:ascii="Times New Roman" w:hAnsi="Times New Roman"/>
                  <w:color w:val="0000FF"/>
                  <w:u w:val="single"/>
                </w:rPr>
                <w:t>http://elibrary.ru/</w:t>
              </w:r>
            </w:hyperlink>
            <w:r w:rsidR="00F76E1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76E18" w:rsidRPr="005E394F" w:rsidTr="00197F45">
        <w:tc>
          <w:tcPr>
            <w:tcW w:w="272" w:type="pct"/>
          </w:tcPr>
          <w:p w:rsidR="00F76E18" w:rsidRPr="005E394F" w:rsidRDefault="00F76E18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76E18" w:rsidRDefault="00F76E18" w:rsidP="001249E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color w:val="000000"/>
              </w:rPr>
              <w:t>LibNavigator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браузер для работы с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он-лайн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библиотеками.</w:t>
            </w:r>
          </w:p>
        </w:tc>
        <w:tc>
          <w:tcPr>
            <w:tcW w:w="2356" w:type="pct"/>
          </w:tcPr>
          <w:p w:rsidR="00F76E18" w:rsidRDefault="00DB70DE" w:rsidP="001249ED">
            <w:pPr>
              <w:spacing w:after="0" w:line="240" w:lineRule="auto"/>
            </w:pPr>
            <w:hyperlink r:id="rId11">
              <w:r w:rsidR="00F76E18">
                <w:rPr>
                  <w:rFonts w:ascii="Times New Roman" w:hAnsi="Times New Roman"/>
                  <w:color w:val="0000FF"/>
                  <w:u w:val="single"/>
                </w:rPr>
                <w:t>http://www.libnavigator.ru/</w:t>
              </w:r>
            </w:hyperlink>
            <w:r w:rsidR="00F76E1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76E18" w:rsidRPr="005E394F" w:rsidTr="00197F45">
        <w:tc>
          <w:tcPr>
            <w:tcW w:w="272" w:type="pct"/>
          </w:tcPr>
          <w:p w:rsidR="00F76E18" w:rsidRPr="005E394F" w:rsidRDefault="00F76E18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76E18" w:rsidRDefault="00F76E18" w:rsidP="001249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>Центральная научная медицинская библиотека</w:t>
            </w:r>
          </w:p>
        </w:tc>
        <w:tc>
          <w:tcPr>
            <w:tcW w:w="2356" w:type="pct"/>
          </w:tcPr>
          <w:p w:rsidR="00F76E18" w:rsidRDefault="00DB70DE" w:rsidP="001249ED">
            <w:pPr>
              <w:spacing w:after="0" w:line="240" w:lineRule="auto"/>
            </w:pPr>
            <w:hyperlink r:id="rId12">
              <w:r w:rsidR="00F76E18">
                <w:rPr>
                  <w:rFonts w:ascii="Times New Roman" w:hAnsi="Times New Roman"/>
                  <w:color w:val="0000FF"/>
                  <w:u w:val="single"/>
                </w:rPr>
                <w:t>http://www.scsml.rssi.ru/</w:t>
              </w:r>
            </w:hyperlink>
            <w:r w:rsidR="00F76E1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76E18" w:rsidRPr="005E394F" w:rsidTr="00197F45">
        <w:tc>
          <w:tcPr>
            <w:tcW w:w="272" w:type="pct"/>
          </w:tcPr>
          <w:p w:rsidR="00F76E18" w:rsidRPr="005E394F" w:rsidRDefault="00F76E18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76E18" w:rsidRDefault="00F76E18" w:rsidP="001249E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Информационно-справочные и поисковые системы </w:t>
            </w:r>
            <w:proofErr w:type="spellStart"/>
            <w:r>
              <w:rPr>
                <w:rFonts w:ascii="Times New Roman" w:hAnsi="Times New Roman"/>
                <w:color w:val="000000"/>
              </w:rPr>
              <w:t>PubMed</w:t>
            </w:r>
            <w:proofErr w:type="spellEnd"/>
          </w:p>
        </w:tc>
        <w:tc>
          <w:tcPr>
            <w:tcW w:w="2356" w:type="pct"/>
          </w:tcPr>
          <w:p w:rsidR="00F76E18" w:rsidRDefault="00DB70DE" w:rsidP="001249ED">
            <w:pPr>
              <w:spacing w:after="0" w:line="240" w:lineRule="auto"/>
            </w:pPr>
            <w:hyperlink r:id="rId13">
              <w:r w:rsidR="00F76E18">
                <w:rPr>
                  <w:rFonts w:ascii="Times New Roman" w:hAnsi="Times New Roman"/>
                  <w:color w:val="0000FF"/>
                  <w:u w:val="single"/>
                </w:rPr>
                <w:t>http://www.ncbi.nlm.nih.gov/pubmed</w:t>
              </w:r>
            </w:hyperlink>
            <w:r w:rsidR="00F76E1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1" w:name="_Toc421786370"/>
      <w:r w:rsidRPr="003209F1">
        <w:rPr>
          <w:rFonts w:ascii="Times New Roman" w:hAnsi="Times New Roman"/>
        </w:rPr>
        <w:t>М</w:t>
      </w:r>
      <w:bookmarkEnd w:id="11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4A2C7D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A2C7D">
              <w:rPr>
                <w:rFonts w:ascii="Times New Roman" w:hAnsi="Times New Roman"/>
              </w:rPr>
              <w:t>Производственная (клиническая)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lastRenderedPageBreak/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</w:t>
      </w:r>
      <w:r w:rsidR="00D831E8">
        <w:t>роводятся на клинических базах.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331428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Измайловский проспект, д. 91, Городская поликлиника № 175, филиал  № 4,</w:t>
            </w:r>
          </w:p>
        </w:tc>
      </w:tr>
      <w:tr w:rsidR="00D831E8" w:rsidRPr="00FD40C1" w:rsidTr="001113D4">
        <w:tc>
          <w:tcPr>
            <w:tcW w:w="272" w:type="pct"/>
          </w:tcPr>
          <w:p w:rsidR="00D831E8" w:rsidRPr="00FD40C1" w:rsidRDefault="00D831E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D831E8" w:rsidRPr="00E1478A" w:rsidRDefault="00331428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ул. Двинцев, д. 6, ГБУЗ г. Москвы «Центр паллиативной медицины»</w:t>
            </w:r>
          </w:p>
        </w:tc>
      </w:tr>
      <w:tr w:rsidR="00331428" w:rsidRPr="00FD40C1" w:rsidTr="001113D4">
        <w:tc>
          <w:tcPr>
            <w:tcW w:w="272" w:type="pct"/>
          </w:tcPr>
          <w:p w:rsidR="00331428" w:rsidRPr="00FD40C1" w:rsidRDefault="00331428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331428" w:rsidRDefault="00BE5C44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Ул.Щепкина, д.16,ГБУЗ МО МОНИКИ им.М.Ф.Владимирского.</w:t>
            </w:r>
          </w:p>
        </w:tc>
      </w:tr>
    </w:tbl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5"/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>Внутренние болезни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BA78BC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 xml:space="preserve">Болезни </w:t>
            </w:r>
            <w:proofErr w:type="gramStart"/>
            <w:r w:rsidRPr="00486BB1">
              <w:rPr>
                <w:sz w:val="22"/>
                <w:szCs w:val="22"/>
              </w:rPr>
              <w:t>пожилых</w:t>
            </w:r>
            <w:proofErr w:type="gramEnd"/>
          </w:p>
        </w:tc>
        <w:tc>
          <w:tcPr>
            <w:tcW w:w="2427" w:type="pct"/>
            <w:shd w:val="clear" w:color="auto" w:fill="auto"/>
            <w:vAlign w:val="center"/>
          </w:tcPr>
          <w:p w:rsidR="00BA78BC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>Хирургические болезни. Основы травматологии и ортопедии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BA78BC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BA78BC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>Болезни детей и подростков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BA78BC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инструменты, приборы</w:t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>Болезни нервной системы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BA78BC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>Профессиональные болезни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BA78BC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>Болезни уха, горла и носа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BA78BC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>Болезни глаз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BA78BC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 и приборы,</w:t>
            </w:r>
          </w:p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06D">
              <w:rPr>
                <w:rFonts w:ascii="Times New Roman" w:hAnsi="Times New Roman"/>
                <w:sz w:val="20"/>
                <w:szCs w:val="20"/>
              </w:rPr>
              <w:t>Специализированное оборудование</w:t>
            </w:r>
          </w:p>
        </w:tc>
      </w:tr>
      <w:tr w:rsidR="00BA78BC" w:rsidRPr="00FD40C1" w:rsidTr="008F4B9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BA78BC" w:rsidRPr="00FD40C1" w:rsidRDefault="00BA78BC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</w:tcPr>
          <w:p w:rsidR="00BA78BC" w:rsidRPr="00486BB1" w:rsidRDefault="00BA78BC" w:rsidP="00FE1ED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486BB1">
              <w:rPr>
                <w:sz w:val="22"/>
                <w:szCs w:val="22"/>
              </w:rPr>
              <w:t>Болезни кожи и инфекции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BA78BC" w:rsidRPr="00FD40C1" w:rsidRDefault="00BA78BC" w:rsidP="00FE1ED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Медицинские инструменты, приборы</w:t>
            </w:r>
          </w:p>
        </w:tc>
      </w:tr>
    </w:tbl>
    <w:p w:rsidR="00D333B9" w:rsidRPr="00FD27D9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D333B9" w:rsidRPr="00FD27D9" w:rsidSect="00F0123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96" w:rsidRDefault="00FF4896" w:rsidP="00617194">
      <w:pPr>
        <w:spacing w:after="0" w:line="240" w:lineRule="auto"/>
      </w:pPr>
      <w:r>
        <w:separator/>
      </w:r>
    </w:p>
  </w:endnote>
  <w:endnote w:type="continuationSeparator" w:id="0">
    <w:p w:rsidR="00FF4896" w:rsidRDefault="00FF4896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DB70DE" w:rsidP="00F0123E">
    <w:pPr>
      <w:pStyle w:val="af0"/>
      <w:jc w:val="right"/>
    </w:pPr>
    <w:r>
      <w:fldChar w:fldCharType="begin"/>
    </w:r>
    <w:r w:rsidR="001B0191">
      <w:instrText xml:space="preserve"> PAGE   \* MERGEFORMAT </w:instrText>
    </w:r>
    <w:r>
      <w:fldChar w:fldCharType="separate"/>
    </w:r>
    <w:r w:rsidR="00651A4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1A" w:rsidRDefault="00A1541A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96" w:rsidRDefault="00FF4896" w:rsidP="00617194">
      <w:pPr>
        <w:spacing w:after="0" w:line="240" w:lineRule="auto"/>
      </w:pPr>
      <w:r>
        <w:separator/>
      </w:r>
    </w:p>
  </w:footnote>
  <w:footnote w:type="continuationSeparator" w:id="0">
    <w:p w:rsidR="00FF4896" w:rsidRDefault="00FF4896" w:rsidP="00617194">
      <w:pPr>
        <w:spacing w:after="0" w:line="240" w:lineRule="auto"/>
      </w:pPr>
      <w:r>
        <w:continuationSeparator/>
      </w:r>
    </w:p>
  </w:footnote>
  <w:footnote w:id="1">
    <w:p w:rsidR="00A1541A" w:rsidRPr="00506FE1" w:rsidRDefault="00A1541A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C1F75" w:rsidRPr="0080189C" w:rsidRDefault="00BC1F75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A1541A" w:rsidRDefault="00A1541A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A1541A" w:rsidRPr="00705E62" w:rsidRDefault="00A1541A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 w:rsidR="00391823"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A1541A" w:rsidRPr="00FD40C1" w:rsidRDefault="00A1541A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 w:rsidR="00FD27D9"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70" w:rsidRPr="004A2C7D" w:rsidRDefault="004A2C7D">
    <w:pPr>
      <w:pStyle w:val="af3"/>
      <w:rPr>
        <w:i/>
        <w:sz w:val="16"/>
        <w:szCs w:val="16"/>
      </w:rPr>
    </w:pPr>
    <w:r w:rsidRPr="004A2C7D">
      <w:rPr>
        <w:i/>
        <w:sz w:val="16"/>
        <w:szCs w:val="16"/>
      </w:rPr>
      <w:t>31.08.54 Общая врачебная практика (семейная медицина)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4C" w:rsidRDefault="00651A4C" w:rsidP="00651A4C">
    <w:pPr>
      <w:pStyle w:val="af3"/>
      <w:jc w:val="right"/>
    </w:pPr>
    <w:r>
      <w:t>Приложение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0"/>
  </w:num>
  <w:num w:numId="8">
    <w:abstractNumId w:val="10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9"/>
  </w:num>
  <w:num w:numId="18">
    <w:abstractNumId w:val="5"/>
  </w:num>
  <w:num w:numId="19">
    <w:abstractNumId w:val="3"/>
  </w:num>
  <w:num w:numId="20">
    <w:abstractNumId w:val="19"/>
  </w:num>
  <w:num w:numId="21">
    <w:abstractNumId w:val="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0"/>
    <w:rsid w:val="00004DAE"/>
    <w:rsid w:val="00015FB7"/>
    <w:rsid w:val="00035734"/>
    <w:rsid w:val="0004186A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307"/>
    <w:rsid w:val="001436F0"/>
    <w:rsid w:val="0014417A"/>
    <w:rsid w:val="001502E2"/>
    <w:rsid w:val="00150B67"/>
    <w:rsid w:val="001645FA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19A0"/>
    <w:rsid w:val="001D40E4"/>
    <w:rsid w:val="001E3793"/>
    <w:rsid w:val="001F14BC"/>
    <w:rsid w:val="001F451B"/>
    <w:rsid w:val="0020536A"/>
    <w:rsid w:val="0021051E"/>
    <w:rsid w:val="0021620C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1428"/>
    <w:rsid w:val="00333692"/>
    <w:rsid w:val="00337C66"/>
    <w:rsid w:val="00355935"/>
    <w:rsid w:val="003576AF"/>
    <w:rsid w:val="0036554B"/>
    <w:rsid w:val="003677C9"/>
    <w:rsid w:val="00391823"/>
    <w:rsid w:val="00396254"/>
    <w:rsid w:val="003A3483"/>
    <w:rsid w:val="003C4BEE"/>
    <w:rsid w:val="003D43AB"/>
    <w:rsid w:val="003E0F38"/>
    <w:rsid w:val="003E2C4A"/>
    <w:rsid w:val="003E41AA"/>
    <w:rsid w:val="003F3FFD"/>
    <w:rsid w:val="00401BC2"/>
    <w:rsid w:val="004255B2"/>
    <w:rsid w:val="00440E3C"/>
    <w:rsid w:val="00441783"/>
    <w:rsid w:val="0044405E"/>
    <w:rsid w:val="00447354"/>
    <w:rsid w:val="00451EC7"/>
    <w:rsid w:val="004707D6"/>
    <w:rsid w:val="004750FC"/>
    <w:rsid w:val="00487278"/>
    <w:rsid w:val="004A2C7D"/>
    <w:rsid w:val="004A2FCC"/>
    <w:rsid w:val="004B04B4"/>
    <w:rsid w:val="004C2903"/>
    <w:rsid w:val="004C7B39"/>
    <w:rsid w:val="004D65EF"/>
    <w:rsid w:val="004E1A70"/>
    <w:rsid w:val="004E4A23"/>
    <w:rsid w:val="004F5739"/>
    <w:rsid w:val="0050431B"/>
    <w:rsid w:val="005062F4"/>
    <w:rsid w:val="00506FE1"/>
    <w:rsid w:val="0051482E"/>
    <w:rsid w:val="00522E84"/>
    <w:rsid w:val="005320E3"/>
    <w:rsid w:val="00555025"/>
    <w:rsid w:val="00561E08"/>
    <w:rsid w:val="00564A70"/>
    <w:rsid w:val="005724F6"/>
    <w:rsid w:val="0058586B"/>
    <w:rsid w:val="005978D1"/>
    <w:rsid w:val="005A0E46"/>
    <w:rsid w:val="005C6CE2"/>
    <w:rsid w:val="005E394F"/>
    <w:rsid w:val="0060090D"/>
    <w:rsid w:val="00617194"/>
    <w:rsid w:val="00624974"/>
    <w:rsid w:val="006332A4"/>
    <w:rsid w:val="00642E8E"/>
    <w:rsid w:val="00651A4C"/>
    <w:rsid w:val="00652083"/>
    <w:rsid w:val="00653962"/>
    <w:rsid w:val="00654534"/>
    <w:rsid w:val="00661862"/>
    <w:rsid w:val="00671652"/>
    <w:rsid w:val="0067590A"/>
    <w:rsid w:val="006856A1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3386B"/>
    <w:rsid w:val="00740805"/>
    <w:rsid w:val="0074715A"/>
    <w:rsid w:val="007526DB"/>
    <w:rsid w:val="007833C0"/>
    <w:rsid w:val="007A1496"/>
    <w:rsid w:val="007A527B"/>
    <w:rsid w:val="007B26D7"/>
    <w:rsid w:val="007B7C1F"/>
    <w:rsid w:val="007E6AA1"/>
    <w:rsid w:val="007F14FE"/>
    <w:rsid w:val="0080189C"/>
    <w:rsid w:val="008073CA"/>
    <w:rsid w:val="0081002B"/>
    <w:rsid w:val="00832FF4"/>
    <w:rsid w:val="00844A64"/>
    <w:rsid w:val="00851CED"/>
    <w:rsid w:val="0085298E"/>
    <w:rsid w:val="00860DB0"/>
    <w:rsid w:val="00887874"/>
    <w:rsid w:val="00890C86"/>
    <w:rsid w:val="008A2B12"/>
    <w:rsid w:val="008A7479"/>
    <w:rsid w:val="008B2C37"/>
    <w:rsid w:val="008C165F"/>
    <w:rsid w:val="008C2833"/>
    <w:rsid w:val="008C7557"/>
    <w:rsid w:val="008D35EA"/>
    <w:rsid w:val="008E521B"/>
    <w:rsid w:val="008F3944"/>
    <w:rsid w:val="0090533D"/>
    <w:rsid w:val="009250E2"/>
    <w:rsid w:val="009437E0"/>
    <w:rsid w:val="0094701B"/>
    <w:rsid w:val="0096161E"/>
    <w:rsid w:val="00972E6F"/>
    <w:rsid w:val="009827A3"/>
    <w:rsid w:val="00995065"/>
    <w:rsid w:val="00995F52"/>
    <w:rsid w:val="009A660D"/>
    <w:rsid w:val="009B30A9"/>
    <w:rsid w:val="009C4086"/>
    <w:rsid w:val="009C7C6E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B3087C"/>
    <w:rsid w:val="00B60D84"/>
    <w:rsid w:val="00BA5E10"/>
    <w:rsid w:val="00BA78BC"/>
    <w:rsid w:val="00BB1F72"/>
    <w:rsid w:val="00BC06B8"/>
    <w:rsid w:val="00BC1F75"/>
    <w:rsid w:val="00BD57FC"/>
    <w:rsid w:val="00BE5C44"/>
    <w:rsid w:val="00C03A70"/>
    <w:rsid w:val="00C12C05"/>
    <w:rsid w:val="00C12C5A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C7DCC"/>
    <w:rsid w:val="00CD30D5"/>
    <w:rsid w:val="00CE30BC"/>
    <w:rsid w:val="00D024E8"/>
    <w:rsid w:val="00D333B9"/>
    <w:rsid w:val="00D3432C"/>
    <w:rsid w:val="00D46A38"/>
    <w:rsid w:val="00D55BB0"/>
    <w:rsid w:val="00D627F1"/>
    <w:rsid w:val="00D831E8"/>
    <w:rsid w:val="00D928A9"/>
    <w:rsid w:val="00DB51E0"/>
    <w:rsid w:val="00DB70DE"/>
    <w:rsid w:val="00DD1D6B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86362"/>
    <w:rsid w:val="00E87AC6"/>
    <w:rsid w:val="00EA02A9"/>
    <w:rsid w:val="00EA0A4F"/>
    <w:rsid w:val="00EA0D3F"/>
    <w:rsid w:val="00EB250A"/>
    <w:rsid w:val="00EB3ABB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095B"/>
    <w:rsid w:val="00F46181"/>
    <w:rsid w:val="00F63803"/>
    <w:rsid w:val="00F73513"/>
    <w:rsid w:val="00F76E18"/>
    <w:rsid w:val="00F86FF9"/>
    <w:rsid w:val="00F910A7"/>
    <w:rsid w:val="00FA31BB"/>
    <w:rsid w:val="00FB2F69"/>
    <w:rsid w:val="00FC10F6"/>
    <w:rsid w:val="00FD27D9"/>
    <w:rsid w:val="00FD40C1"/>
    <w:rsid w:val="00FD49ED"/>
    <w:rsid w:val="00FF4896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28281" TargetMode="External"/><Relationship Id="rId13" Type="http://schemas.openxmlformats.org/officeDocument/2006/relationships/hyperlink" Target="http://www.ncbi.nlm.nih.gov/pubme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sml.rssi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navigator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dentsova.UNI\Desktop\&#1040;&#1089;&#1087;&#1080;&#1088;&#1072;&#1085;&#1090;&#1091;&#1088;&#1072;\&#1052;&#1040;&#1050;&#1045;&#1058;&#1067;%20&#1054;&#1088;&#1076;&#1080;&#1085;&#1072;&#1090;&#1091;&#1088;&#1072;\&#1055;&#1088;&#1072;&#1082;&#1090;&#1080;&#1082;&#1072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04B41-3623-4DEA-AB7B-7794388E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Практика Ординатура</Template>
  <TotalTime>135</TotalTime>
  <Pages>8</Pages>
  <Words>2622</Words>
  <Characters>14948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msmsu</dc:creator>
  <cp:lastModifiedBy>ITCenter</cp:lastModifiedBy>
  <cp:revision>10</cp:revision>
  <cp:lastPrinted>2015-10-19T09:12:00Z</cp:lastPrinted>
  <dcterms:created xsi:type="dcterms:W3CDTF">2015-10-21T15:07:00Z</dcterms:created>
  <dcterms:modified xsi:type="dcterms:W3CDTF">2015-12-14T11:41:00Z</dcterms:modified>
</cp:coreProperties>
</file>