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1" w:rsidRPr="00392741" w:rsidRDefault="0039274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92741">
        <w:rPr>
          <w:rFonts w:ascii="Times New Roman" w:hAnsi="Times New Roman" w:cs="Times New Roman"/>
          <w:sz w:val="24"/>
          <w:szCs w:val="24"/>
        </w:rPr>
        <w:br/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2014 г. N 34508</w:t>
      </w:r>
    </w:p>
    <w:p w:rsidR="00392741" w:rsidRPr="00392741" w:rsidRDefault="0039274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ПРИКАЗ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от 26 августа 2014 г. N 1111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31.08.68 УРОЛОГИЯ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31.08.68 Урология (уровень подготовки кадров высшей квалификации).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Министр</w:t>
      </w: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Д.В.ЛИВАНОВ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Приложение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Утвержден</w:t>
      </w: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от 26 августа 2014 г. N 1111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9274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392741" w:rsidRPr="00392741" w:rsidRDefault="003927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31.08.68 УРОЛОГИЯ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392741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31.08.68 Урология (далее соответственно - программа ординатуры, специальность).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>.;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>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392741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население;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лечебная;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392741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урологической медицинской помощи (ПК-6);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"Врач-уролог".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392741" w:rsidRPr="00392741" w:rsidRDefault="00392741">
      <w:pPr>
        <w:rPr>
          <w:rFonts w:ascii="Times New Roman" w:hAnsi="Times New Roman" w:cs="Times New Roman"/>
          <w:sz w:val="24"/>
          <w:szCs w:val="24"/>
        </w:rPr>
        <w:sectPr w:rsidR="00392741" w:rsidRPr="00392741" w:rsidSect="003927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Таблица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5057"/>
        <w:gridCol w:w="3007"/>
      </w:tblGrid>
      <w:tr w:rsidR="00392741" w:rsidRPr="00392741">
        <w:tc>
          <w:tcPr>
            <w:tcW w:w="6540" w:type="dxa"/>
            <w:gridSpan w:val="2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741" w:rsidRPr="00392741">
        <w:tc>
          <w:tcPr>
            <w:tcW w:w="1483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392741" w:rsidRPr="00392741">
        <w:tc>
          <w:tcPr>
            <w:tcW w:w="1483" w:type="dxa"/>
            <w:vMerge w:val="restart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392741" w:rsidRPr="00392741">
        <w:tc>
          <w:tcPr>
            <w:tcW w:w="1483" w:type="dxa"/>
            <w:vMerge/>
          </w:tcPr>
          <w:p w:rsidR="00392741" w:rsidRPr="00392741" w:rsidRDefault="0039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92741" w:rsidRPr="00392741">
        <w:tc>
          <w:tcPr>
            <w:tcW w:w="1483" w:type="dxa"/>
            <w:vMerge w:val="restart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392741" w:rsidRPr="00392741">
        <w:tc>
          <w:tcPr>
            <w:tcW w:w="1483" w:type="dxa"/>
            <w:vMerge/>
          </w:tcPr>
          <w:p w:rsidR="00392741" w:rsidRPr="00392741" w:rsidRDefault="0039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392741" w:rsidRPr="00392741">
        <w:tc>
          <w:tcPr>
            <w:tcW w:w="1483" w:type="dxa"/>
            <w:vMerge/>
          </w:tcPr>
          <w:p w:rsidR="00392741" w:rsidRPr="00392741" w:rsidRDefault="0039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92741" w:rsidRPr="00392741">
        <w:tc>
          <w:tcPr>
            <w:tcW w:w="1483" w:type="dxa"/>
            <w:vMerge w:val="restart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741" w:rsidRPr="00392741">
        <w:tc>
          <w:tcPr>
            <w:tcW w:w="1483" w:type="dxa"/>
            <w:vMerge/>
          </w:tcPr>
          <w:p w:rsidR="00392741" w:rsidRPr="00392741" w:rsidRDefault="0039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741" w:rsidRPr="00392741">
        <w:tc>
          <w:tcPr>
            <w:tcW w:w="6540" w:type="dxa"/>
            <w:gridSpan w:val="2"/>
          </w:tcPr>
          <w:p w:rsidR="00392741" w:rsidRPr="00392741" w:rsidRDefault="00392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007" w:type="dxa"/>
          </w:tcPr>
          <w:p w:rsidR="00392741" w:rsidRPr="00392741" w:rsidRDefault="00392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92741" w:rsidRPr="00392741" w:rsidRDefault="00392741">
      <w:pPr>
        <w:rPr>
          <w:rFonts w:ascii="Times New Roman" w:hAnsi="Times New Roman" w:cs="Times New Roman"/>
          <w:sz w:val="24"/>
          <w:szCs w:val="24"/>
        </w:rPr>
        <w:sectPr w:rsidR="00392741" w:rsidRPr="00392741" w:rsidSect="00392741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>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выездная.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6.8. Реализация практической подготовки обучающихся, осуществляемой в соответствии с </w:t>
      </w:r>
      <w:hyperlink r:id="rId12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N 30304),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6.9. При разработке программы ординатуры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6.10.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 w:rsidRPr="00392741">
        <w:rPr>
          <w:rFonts w:ascii="Times New Roman" w:hAnsi="Times New Roman" w:cs="Times New Roman"/>
          <w:sz w:val="24"/>
          <w:szCs w:val="24"/>
        </w:rPr>
        <w:lastRenderedPageBreak/>
        <w:t xml:space="preserve"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>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3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4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5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</w:t>
      </w:r>
      <w:r w:rsidRPr="00392741">
        <w:rPr>
          <w:rFonts w:ascii="Times New Roman" w:hAnsi="Times New Roman" w:cs="Times New Roman"/>
          <w:sz w:val="24"/>
          <w:szCs w:val="24"/>
        </w:rPr>
        <w:lastRenderedPageBreak/>
        <w:t>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послеоперационный, </w:t>
      </w:r>
      <w:r w:rsidRPr="00392741">
        <w:rPr>
          <w:rFonts w:ascii="Times New Roman" w:hAnsi="Times New Roman" w:cs="Times New Roman"/>
          <w:sz w:val="24"/>
          <w:szCs w:val="24"/>
        </w:rPr>
        <w:lastRenderedPageBreak/>
        <w:t>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, дефибриллятор с функцией синхронизации,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урофлоуметр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уродинамические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системы, урологическое кресло (детское, взрослое), система терапии недержания мочи и сексуальных расстройств, ультразвуковой сканер, экстракорпоральный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литотриптер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интракорпоральный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литотриптер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, эндоскопическая стойка для проведения цистоскопии и </w:t>
      </w:r>
      <w:proofErr w:type="spellStart"/>
      <w:r w:rsidRPr="00392741">
        <w:rPr>
          <w:rFonts w:ascii="Times New Roman" w:hAnsi="Times New Roman" w:cs="Times New Roman"/>
          <w:sz w:val="24"/>
          <w:szCs w:val="24"/>
        </w:rPr>
        <w:t>малоинвазивных</w:t>
      </w:r>
      <w:proofErr w:type="spellEnd"/>
      <w:r w:rsidRPr="00392741">
        <w:rPr>
          <w:rFonts w:ascii="Times New Roman" w:hAnsi="Times New Roman" w:cs="Times New Roman"/>
          <w:sz w:val="24"/>
          <w:szCs w:val="24"/>
        </w:rPr>
        <w:t xml:space="preserve"> операциях на мочевом пузыре, мочеточниках, уретре) и расходным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92741" w:rsidRPr="00392741" w:rsidRDefault="0039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41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39274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8" w:history="1">
        <w:r w:rsidRPr="00392741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92741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92741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741" w:rsidRPr="00392741" w:rsidRDefault="0039274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34595" w:rsidRPr="00392741" w:rsidRDefault="00534595">
      <w:pPr>
        <w:rPr>
          <w:rFonts w:ascii="Times New Roman" w:hAnsi="Times New Roman" w:cs="Times New Roman"/>
          <w:sz w:val="24"/>
          <w:szCs w:val="24"/>
        </w:rPr>
      </w:pPr>
    </w:p>
    <w:sectPr w:rsidR="00534595" w:rsidRPr="00392741" w:rsidSect="00392741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741"/>
    <w:rsid w:val="00392741"/>
    <w:rsid w:val="0053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083E47885029FB73FCDC8A0834DF08C1360A8DDE7603839q0p7I" TargetMode="External"/><Relationship Id="rId13" Type="http://schemas.openxmlformats.org/officeDocument/2006/relationships/hyperlink" Target="consultantplus://offline/ref=289095183B8FE5327CD522ED813780525083E77086009FB73FCDC8A083q4pDI" TargetMode="External"/><Relationship Id="rId18" Type="http://schemas.openxmlformats.org/officeDocument/2006/relationships/hyperlink" Target="consultantplus://offline/ref=289095183B8FE5327CD522ED813780525080E07881019FB73FCDC8A0834DF08C1360A8DDE7613831q0p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9095183B8FE5327CD523E9923780525481E57F840AC2BD3794C4A28442AF9B1429A4DCE76138q3p9I" TargetMode="External"/><Relationship Id="rId12" Type="http://schemas.openxmlformats.org/officeDocument/2006/relationships/hyperlink" Target="consultantplus://offline/ref=289095183B8FE5327CD523E9923780525481E57F840AC2BD3794C4A28442AF9B1429A4DCE76138q3p9I" TargetMode="External"/><Relationship Id="rId17" Type="http://schemas.openxmlformats.org/officeDocument/2006/relationships/hyperlink" Target="consultantplus://offline/ref=289095183B8FE5327CD523E9923780525583E57F810AC2BD3794C4A2q8p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095183B8FE5327CD522ED813780525084E07D80079FB73FCDC8A0834DF08C1360A8DDE7613831q0p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95183B8FE5327CD522ED813780525083EA7F81069FB73FCDC8A0834DF08C1360A8DDE7613834q0pCI" TargetMode="External"/><Relationship Id="rId11" Type="http://schemas.openxmlformats.org/officeDocument/2006/relationships/hyperlink" Target="consultantplus://offline/ref=289095183B8FE5327CD523E9923780525481E27D820AC2BD3794C4A2q8p4I" TargetMode="External"/><Relationship Id="rId5" Type="http://schemas.openxmlformats.org/officeDocument/2006/relationships/hyperlink" Target="consultantplus://offline/ref=289095183B8FE5327CD522ED813780525083E77B85089FB73FCDC8A0834DF08C1360A8DDE7613836q0pCI" TargetMode="External"/><Relationship Id="rId15" Type="http://schemas.openxmlformats.org/officeDocument/2006/relationships/hyperlink" Target="consultantplus://offline/ref=289095183B8FE5327CD523E9923780525583E57F810AC2BD3794C4A28442AF9B1429A4DCE76139q3p1I" TargetMode="External"/><Relationship Id="rId10" Type="http://schemas.openxmlformats.org/officeDocument/2006/relationships/hyperlink" Target="consultantplus://offline/ref=289095183B8FE5327CD523E992378052508CEB788A57C8B56E98C6qAp5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9095183B8FE5327CD522ED813780525083E47885029FB73FCDC8A0834DF08C1360A8DDE7603930q0pEI" TargetMode="External"/><Relationship Id="rId14" Type="http://schemas.openxmlformats.org/officeDocument/2006/relationships/hyperlink" Target="consultantplus://offline/ref=289095183B8FE5327CD522ED813780525083E17087059FB73FCDC8A083q4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4590</Words>
  <Characters>26163</Characters>
  <Application>Microsoft Office Word</Application>
  <DocSecurity>0</DocSecurity>
  <Lines>218</Lines>
  <Paragraphs>61</Paragraphs>
  <ScaleCrop>false</ScaleCrop>
  <Company/>
  <LinksUpToDate>false</LinksUpToDate>
  <CharactersWithSpaces>30692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2015-10-14T08:41:00Z</dcterms:created>
  <dcterms:modified xsi:type="dcterms:W3CDTF">2015-10-14T08:42:00Z</dcterms:modified>
</cp:coreProperties>
</file>